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FEB9" w14:textId="77777777" w:rsidR="002E1EFA" w:rsidRPr="0026401C" w:rsidRDefault="00D43FEB" w:rsidP="0026401C">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2C04DF91" w14:textId="7EEF9CB8"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w:t>
      </w:r>
      <w:r w:rsidR="00636CB4">
        <w:rPr>
          <w:rFonts w:asciiTheme="majorHAnsi" w:hAnsiTheme="majorHAnsi" w:cstheme="majorHAnsi"/>
          <w:b/>
          <w:sz w:val="18"/>
          <w:szCs w:val="18"/>
        </w:rPr>
        <w:t xml:space="preserve">1P </w:t>
      </w:r>
      <w:r>
        <w:rPr>
          <w:rFonts w:asciiTheme="majorHAnsi" w:hAnsiTheme="majorHAnsi" w:cstheme="majorHAnsi"/>
          <w:b/>
          <w:sz w:val="18"/>
          <w:szCs w:val="18"/>
        </w:rPr>
        <w:t xml:space="preserve">H1 </w:t>
      </w:r>
      <w:r w:rsidR="00581E28">
        <w:rPr>
          <w:rFonts w:asciiTheme="majorHAnsi" w:hAnsiTheme="majorHAnsi" w:cstheme="majorHAnsi"/>
          <w:b/>
          <w:sz w:val="18"/>
          <w:szCs w:val="18"/>
        </w:rPr>
        <w:t>S1</w:t>
      </w:r>
      <w:r w:rsidR="00BF04E7">
        <w:rPr>
          <w:rFonts w:asciiTheme="majorHAnsi" w:hAnsiTheme="majorHAnsi" w:cstheme="majorHAnsi"/>
          <w:b/>
          <w:sz w:val="18"/>
          <w:szCs w:val="18"/>
        </w:rPr>
        <w:t xml:space="preserve"> </w:t>
      </w:r>
      <w:r w:rsidR="00C921B7">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520187C7"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1FC2CFC9" w14:textId="77777777" w:rsidR="003457E7" w:rsidRPr="00581E28" w:rsidRDefault="00911B87" w:rsidP="00636CB4">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343B14" w:rsidRPr="00E03E94">
        <w:rPr>
          <w:rFonts w:asciiTheme="minorHAnsi" w:hAnsiTheme="minorHAnsi" w:cstheme="minorHAnsi"/>
          <w:sz w:val="18"/>
        </w:rPr>
        <w:t>Der</w:t>
      </w:r>
      <w:r w:rsidR="00343B14" w:rsidRPr="00935722">
        <w:rPr>
          <w:rFonts w:asciiTheme="minorHAnsi" w:hAnsiTheme="minorHAnsi" w:cstheme="minorHAnsi"/>
          <w:color w:val="00B0F0"/>
          <w:sz w:val="18"/>
        </w:rPr>
        <w:t xml:space="preserve"> </w:t>
      </w:r>
      <w:r w:rsidR="00343B14" w:rsidRPr="00E03E94">
        <w:rPr>
          <w:rFonts w:asciiTheme="minorHAnsi" w:hAnsiTheme="minorHAnsi" w:cstheme="minorHAnsi"/>
          <w:sz w:val="18"/>
        </w:rPr>
        <w:t xml:space="preserve">eingebaute Pulverdosierer </w:t>
      </w:r>
      <w:r w:rsidR="00343B14">
        <w:rPr>
          <w:rFonts w:asciiTheme="minorHAnsi" w:hAnsiTheme="minorHAnsi" w:cstheme="minorHAnsi"/>
          <w:sz w:val="18"/>
        </w:rPr>
        <w:t>bietet die M</w:t>
      </w:r>
      <w:r w:rsidR="00343B14" w:rsidRPr="00E03E94">
        <w:rPr>
          <w:rFonts w:asciiTheme="minorHAnsi" w:hAnsiTheme="minorHAnsi" w:cstheme="minorHAnsi"/>
          <w:sz w:val="18"/>
        </w:rPr>
        <w:t>öglich</w:t>
      </w:r>
      <w:r w:rsidR="00343B14">
        <w:rPr>
          <w:rFonts w:asciiTheme="minorHAnsi" w:hAnsiTheme="minorHAnsi" w:cstheme="minorHAnsi"/>
          <w:sz w:val="18"/>
        </w:rPr>
        <w:t>keit</w:t>
      </w:r>
      <w:r w:rsidR="00343B14" w:rsidRPr="00E03E94">
        <w:rPr>
          <w:rFonts w:asciiTheme="minorHAnsi" w:hAnsiTheme="minorHAnsi" w:cstheme="minorHAnsi"/>
          <w:sz w:val="18"/>
        </w:rPr>
        <w:t xml:space="preserve"> d</w:t>
      </w:r>
      <w:r w:rsidR="00343B14">
        <w:rPr>
          <w:rFonts w:asciiTheme="minorHAnsi" w:hAnsiTheme="minorHAnsi" w:cstheme="minorHAnsi"/>
          <w:sz w:val="18"/>
        </w:rPr>
        <w:t xml:space="preserve">er Zubereitung von Schoko-, Milch- </w:t>
      </w:r>
      <w:r w:rsidR="00343B14" w:rsidRPr="00E03E94">
        <w:rPr>
          <w:rFonts w:asciiTheme="minorHAnsi" w:hAnsiTheme="minorHAnsi" w:cstheme="minorHAnsi"/>
          <w:sz w:val="18"/>
        </w:rPr>
        <w:t>oder Mixgetränken.</w:t>
      </w:r>
      <w:r w:rsidR="00636CB4">
        <w:rPr>
          <w:rFonts w:asciiTheme="minorHAnsi" w:hAnsiTheme="minorHAnsi" w:cstheme="minorHAnsi"/>
          <w:sz w:val="18"/>
        </w:rPr>
        <w:t xml:space="preserve"> </w:t>
      </w:r>
      <w:r w:rsidR="00514222">
        <w:rPr>
          <w:rFonts w:asciiTheme="minorHAnsi" w:hAnsiTheme="minorHAnsi" w:cstheme="minorHAnsi"/>
          <w:sz w:val="18"/>
        </w:rPr>
        <w:t>Über einen separaten Auslauf ist der dosierte oder undosierte Bezug von Heißwasser möglich.</w:t>
      </w:r>
      <w:r w:rsidR="00514222" w:rsidRPr="002548E4">
        <w:rPr>
          <w:rFonts w:asciiTheme="majorHAnsi" w:hAnsiTheme="majorHAnsi" w:cstheme="majorHAnsi"/>
          <w:sz w:val="18"/>
        </w:rPr>
        <w:t xml:space="preserve"> </w:t>
      </w:r>
      <w:r w:rsidR="00514222" w:rsidRPr="00585517">
        <w:rPr>
          <w:rFonts w:asciiTheme="majorHAnsi" w:hAnsiTheme="majorHAnsi" w:cstheme="majorHAnsi"/>
          <w:sz w:val="18"/>
        </w:rPr>
        <w:t>Dampflanze für den dosierten oder undosierten Dampfbezug zur manuellen Milcherwärmun</w:t>
      </w:r>
      <w:r w:rsidR="00514222">
        <w:rPr>
          <w:rFonts w:asciiTheme="majorHAnsi" w:hAnsiTheme="majorHAnsi" w:cstheme="majorHAnsi"/>
          <w:sz w:val="18"/>
        </w:rPr>
        <w:t>g oder das Vorwärmen von Tassen</w:t>
      </w:r>
      <w:r w:rsidR="00581E28">
        <w:rPr>
          <w:rFonts w:asciiTheme="majorHAnsi" w:hAnsiTheme="majorHAnsi" w:cstheme="majorHAnsi"/>
          <w:sz w:val="18"/>
        </w:rPr>
        <w:t>.</w:t>
      </w:r>
    </w:p>
    <w:p w14:paraId="0FAA1A7A" w14:textId="77777777" w:rsidR="00636CB4" w:rsidRPr="0073211D" w:rsidRDefault="00636CB4" w:rsidP="0073211D">
      <w:pPr>
        <w:rPr>
          <w:lang w:val="de-DE" w:eastAsia="de-DE"/>
        </w:rPr>
      </w:pPr>
    </w:p>
    <w:p w14:paraId="0BC6869A" w14:textId="77777777" w:rsidR="00607C9D" w:rsidRDefault="00607C9D" w:rsidP="00607C9D">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5A2671F9" w14:textId="77777777" w:rsidR="00607C9D" w:rsidRDefault="00607C9D" w:rsidP="00607C9D">
      <w:pPr>
        <w:jc w:val="both"/>
        <w:rPr>
          <w:rFonts w:asciiTheme="minorHAnsi" w:hAnsiTheme="minorHAnsi" w:cstheme="minorHAnsi"/>
          <w:sz w:val="18"/>
          <w:u w:val="single"/>
        </w:rPr>
      </w:pPr>
    </w:p>
    <w:p w14:paraId="0FEF47DC" w14:textId="77777777" w:rsidR="00237A3D" w:rsidRDefault="00237A3D" w:rsidP="00237A3D">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69A473B3" w14:textId="77777777" w:rsidR="00237A3D" w:rsidRDefault="00237A3D" w:rsidP="00237A3D">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64F77D61" w14:textId="77777777" w:rsidR="00237A3D" w:rsidRDefault="00237A3D" w:rsidP="00237A3D">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0591ECE6" w14:textId="77777777" w:rsidR="00237A3D" w:rsidRDefault="00237A3D" w:rsidP="00237A3D">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4A39F44B" w14:textId="77777777" w:rsidR="00237A3D" w:rsidRDefault="00237A3D" w:rsidP="00237A3D">
      <w:pPr>
        <w:jc w:val="both"/>
        <w:rPr>
          <w:rFonts w:asciiTheme="minorHAnsi" w:hAnsiTheme="minorHAnsi" w:cstheme="minorHAnsi"/>
          <w:sz w:val="18"/>
          <w:lang w:val="it-IT"/>
        </w:rPr>
      </w:pPr>
      <w:r>
        <w:rPr>
          <w:rFonts w:asciiTheme="minorHAnsi" w:hAnsiTheme="minorHAnsi" w:cstheme="minorHAnsi"/>
          <w:sz w:val="18"/>
          <w:lang w:val="it-IT"/>
        </w:rPr>
        <w:t>Heiße Schokolade:</w:t>
      </w:r>
      <w:r>
        <w:rPr>
          <w:rFonts w:asciiTheme="minorHAnsi" w:hAnsiTheme="minorHAnsi" w:cstheme="minorHAnsi"/>
          <w:sz w:val="18"/>
          <w:lang w:val="it-IT"/>
        </w:rPr>
        <w:tab/>
      </w:r>
      <w:r>
        <w:rPr>
          <w:rFonts w:asciiTheme="minorHAnsi" w:hAnsiTheme="minorHAnsi" w:cstheme="minorHAnsi"/>
          <w:sz w:val="18"/>
          <w:lang w:val="it-IT"/>
        </w:rPr>
        <w:tab/>
        <w:t>-</w:t>
      </w:r>
      <w:r>
        <w:rPr>
          <w:rFonts w:asciiTheme="minorHAnsi" w:hAnsiTheme="minorHAnsi" w:cstheme="minorHAnsi"/>
          <w:sz w:val="18"/>
          <w:lang w:val="it-IT"/>
        </w:rPr>
        <w:tab/>
      </w:r>
      <w:r>
        <w:rPr>
          <w:rFonts w:asciiTheme="minorHAnsi" w:hAnsiTheme="minorHAnsi" w:cstheme="minorHAnsi"/>
          <w:sz w:val="18"/>
          <w:lang w:val="it-IT"/>
        </w:rPr>
        <w:tab/>
      </w:r>
      <w:r>
        <w:rPr>
          <w:rFonts w:asciiTheme="minorHAnsi" w:hAnsiTheme="minorHAnsi" w:cstheme="minorHAnsi"/>
          <w:sz w:val="18"/>
          <w:lang w:val="it-IT"/>
        </w:rPr>
        <w:tab/>
        <w:t>111</w:t>
      </w:r>
    </w:p>
    <w:p w14:paraId="2C5DB8B0" w14:textId="77777777" w:rsidR="00237A3D" w:rsidRDefault="00237A3D" w:rsidP="00237A3D">
      <w:pPr>
        <w:jc w:val="both"/>
        <w:rPr>
          <w:rFonts w:asciiTheme="minorHAnsi" w:hAnsiTheme="minorHAnsi" w:cstheme="minorHAnsi"/>
          <w:sz w:val="18"/>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228310CE" w14:textId="77777777" w:rsidR="00237A3D" w:rsidRDefault="00237A3D" w:rsidP="00237A3D">
      <w:pPr>
        <w:jc w:val="both"/>
        <w:rPr>
          <w:rFonts w:asciiTheme="minorHAnsi" w:hAnsiTheme="minorHAnsi" w:cstheme="minorHAnsi"/>
          <w:sz w:val="18"/>
          <w:u w:val="single"/>
        </w:rPr>
      </w:pPr>
    </w:p>
    <w:p w14:paraId="192872A6" w14:textId="77777777" w:rsidR="00237A3D" w:rsidRDefault="00237A3D" w:rsidP="00237A3D">
      <w:pPr>
        <w:jc w:val="both"/>
        <w:rPr>
          <w:rFonts w:asciiTheme="minorHAnsi" w:hAnsiTheme="minorHAnsi" w:cstheme="minorHAnsi"/>
          <w:sz w:val="18"/>
          <w:u w:val="single"/>
        </w:rPr>
      </w:pPr>
      <w:r>
        <w:rPr>
          <w:rFonts w:asciiTheme="minorHAnsi" w:hAnsiTheme="minorHAnsi" w:cstheme="minorHAnsi"/>
          <w:sz w:val="14"/>
          <w:szCs w:val="14"/>
          <w:lang w:val="it-IT"/>
        </w:rPr>
        <w:t>*Alle angengebenen Werte sind von verschiedenen Faktoren abhängig wie z. B. Wasserzulauf- und Produkttemperatur oder die Mahlgradeinstellung.</w:t>
      </w:r>
    </w:p>
    <w:p w14:paraId="3FC30C8B" w14:textId="77777777" w:rsidR="00607C9D" w:rsidRDefault="00607C9D" w:rsidP="00607C9D">
      <w:pPr>
        <w:spacing w:line="220" w:lineRule="atLeast"/>
        <w:jc w:val="both"/>
        <w:rPr>
          <w:rFonts w:asciiTheme="minorHAnsi" w:hAnsiTheme="minorHAnsi" w:cstheme="minorHAnsi"/>
          <w:sz w:val="18"/>
          <w:szCs w:val="18"/>
        </w:rPr>
      </w:pPr>
    </w:p>
    <w:p w14:paraId="38C4F9DA" w14:textId="77777777" w:rsidR="00607C9D" w:rsidRDefault="00607C9D" w:rsidP="00607C9D">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77B1F35D" w14:textId="77777777" w:rsidR="00607C9D" w:rsidRDefault="00607C9D" w:rsidP="00607C9D">
      <w:pPr>
        <w:jc w:val="both"/>
        <w:rPr>
          <w:rFonts w:asciiTheme="minorHAnsi" w:hAnsiTheme="minorHAnsi" w:cstheme="minorHAnsi"/>
          <w:sz w:val="18"/>
          <w:u w:val="single"/>
          <w:lang w:eastAsia="ja-JP"/>
        </w:rPr>
      </w:pPr>
    </w:p>
    <w:p w14:paraId="00D22875" w14:textId="77777777" w:rsidR="005D4E54" w:rsidRPr="005D4E54" w:rsidRDefault="005D4E54" w:rsidP="005D4E54">
      <w:pPr>
        <w:jc w:val="both"/>
        <w:rPr>
          <w:rFonts w:asciiTheme="minorHAnsi" w:hAnsiTheme="minorHAnsi" w:cstheme="minorHAnsi"/>
          <w:sz w:val="18"/>
          <w:szCs w:val="18"/>
          <w:lang w:val="de-DE" w:eastAsia="ja-JP"/>
        </w:rPr>
      </w:pPr>
      <w:r w:rsidRPr="005D4E54">
        <w:rPr>
          <w:rFonts w:asciiTheme="minorHAnsi" w:hAnsiTheme="minorHAnsi" w:cstheme="minorHAnsi"/>
          <w:sz w:val="18"/>
          <w:szCs w:val="18"/>
          <w:u w:val="single"/>
          <w:lang w:eastAsia="ja-JP"/>
        </w:rPr>
        <w:t>Energieverlust:</w:t>
      </w:r>
      <w:r w:rsidRPr="005D4E54">
        <w:rPr>
          <w:rFonts w:asciiTheme="minorHAnsi" w:hAnsiTheme="minorHAnsi" w:cstheme="minorHAnsi"/>
          <w:sz w:val="18"/>
          <w:szCs w:val="18"/>
          <w:lang w:eastAsia="ja-JP"/>
        </w:rPr>
        <w:tab/>
      </w:r>
      <w:r w:rsidRPr="005D4E54">
        <w:rPr>
          <w:rFonts w:asciiTheme="minorHAnsi" w:hAnsiTheme="minorHAnsi" w:cstheme="minorHAnsi"/>
          <w:sz w:val="18"/>
          <w:szCs w:val="18"/>
          <w:lang w:eastAsia="ja-JP"/>
        </w:rPr>
        <w:tab/>
      </w:r>
      <w:r w:rsidRPr="005D4E54">
        <w:rPr>
          <w:rFonts w:asciiTheme="minorHAnsi" w:hAnsiTheme="minorHAnsi" w:cstheme="minorHAnsi"/>
          <w:sz w:val="18"/>
          <w:szCs w:val="18"/>
          <w:lang w:eastAsia="ja-JP"/>
        </w:rPr>
        <w:tab/>
        <w:t>keine Angabe</w:t>
      </w:r>
      <w:r w:rsidRPr="005D4E54">
        <w:rPr>
          <w:rFonts w:asciiTheme="minorHAnsi" w:hAnsiTheme="minorHAnsi" w:cstheme="minorHAnsi"/>
          <w:sz w:val="18"/>
          <w:szCs w:val="18"/>
          <w:lang w:eastAsia="ja-JP"/>
        </w:rPr>
        <w:tab/>
      </w:r>
      <w:r w:rsidRPr="005D4E54">
        <w:rPr>
          <w:rFonts w:asciiTheme="minorHAnsi" w:hAnsiTheme="minorHAnsi" w:cstheme="minorHAnsi"/>
          <w:sz w:val="18"/>
          <w:szCs w:val="18"/>
          <w:lang w:eastAsia="ja-JP"/>
        </w:rPr>
        <w:tab/>
        <w:t>(nach DlN 18873-2)</w:t>
      </w:r>
    </w:p>
    <w:p w14:paraId="1966B2C0" w14:textId="77777777" w:rsidR="005D4E54" w:rsidRPr="005D4E54" w:rsidRDefault="005D4E54" w:rsidP="005D4E54">
      <w:pPr>
        <w:spacing w:line="220" w:lineRule="atLeast"/>
        <w:jc w:val="both"/>
        <w:rPr>
          <w:rFonts w:asciiTheme="minorHAnsi" w:hAnsiTheme="minorHAnsi" w:cstheme="minorHAnsi"/>
          <w:szCs w:val="18"/>
          <w:lang w:val="de-DE" w:eastAsia="ja-JP"/>
        </w:rPr>
      </w:pPr>
    </w:p>
    <w:p w14:paraId="13E4239B" w14:textId="77777777" w:rsidR="005D4E54" w:rsidRPr="005D4E54" w:rsidRDefault="005D4E54" w:rsidP="005D4E54">
      <w:pPr>
        <w:jc w:val="both"/>
        <w:rPr>
          <w:rFonts w:asciiTheme="minorHAnsi" w:hAnsiTheme="minorHAnsi" w:cstheme="minorHAnsi"/>
          <w:sz w:val="18"/>
          <w:szCs w:val="18"/>
          <w:lang w:val="de-DE"/>
        </w:rPr>
      </w:pPr>
      <w:r w:rsidRPr="005D4E54">
        <w:rPr>
          <w:rFonts w:asciiTheme="minorHAnsi" w:hAnsiTheme="minorHAnsi" w:cstheme="minorHAnsi"/>
          <w:sz w:val="18"/>
          <w:szCs w:val="18"/>
          <w:u w:val="single"/>
          <w:lang w:val="de-DE"/>
        </w:rPr>
        <w:t>Gewicht:</w:t>
      </w:r>
      <w:r w:rsidRPr="005D4E54">
        <w:rPr>
          <w:rFonts w:asciiTheme="minorHAnsi" w:hAnsiTheme="minorHAnsi" w:cstheme="minorHAnsi"/>
          <w:sz w:val="18"/>
          <w:szCs w:val="18"/>
          <w:u w:val="single"/>
          <w:lang w:val="de-DE"/>
        </w:rPr>
        <w:tab/>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t>netto bis max. 38 kg</w:t>
      </w:r>
    </w:p>
    <w:p w14:paraId="3236A499" w14:textId="77777777" w:rsidR="005D4E54" w:rsidRPr="005D4E54" w:rsidRDefault="005D4E54" w:rsidP="005D4E54">
      <w:pPr>
        <w:jc w:val="both"/>
        <w:rPr>
          <w:rFonts w:asciiTheme="minorHAnsi" w:hAnsiTheme="minorHAnsi" w:cstheme="minorHAnsi"/>
          <w:sz w:val="18"/>
          <w:szCs w:val="18"/>
          <w:lang w:val="de-DE"/>
        </w:rPr>
      </w:pPr>
    </w:p>
    <w:p w14:paraId="75555503" w14:textId="77777777" w:rsidR="005D4E54" w:rsidRPr="005D4E54" w:rsidRDefault="005D4E54" w:rsidP="005D4E54">
      <w:pPr>
        <w:jc w:val="both"/>
        <w:rPr>
          <w:rFonts w:asciiTheme="minorHAnsi" w:hAnsiTheme="minorHAnsi" w:cstheme="minorHAnsi"/>
          <w:sz w:val="18"/>
          <w:szCs w:val="18"/>
          <w:lang w:val="de-DE"/>
        </w:rPr>
      </w:pPr>
      <w:r w:rsidRPr="005D4E54">
        <w:rPr>
          <w:rFonts w:asciiTheme="minorHAnsi" w:hAnsiTheme="minorHAnsi" w:cstheme="minorHAnsi"/>
          <w:sz w:val="18"/>
          <w:szCs w:val="18"/>
          <w:u w:val="single"/>
          <w:lang w:val="de-DE"/>
        </w:rPr>
        <w:t>Abmessungen:</w:t>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t>Breite:</w:t>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t>340 mm</w:t>
      </w:r>
    </w:p>
    <w:p w14:paraId="65AB4AF6" w14:textId="77777777" w:rsidR="005D4E54" w:rsidRPr="005D4E54" w:rsidRDefault="005D4E54" w:rsidP="005D4E54">
      <w:pPr>
        <w:ind w:left="2832"/>
        <w:jc w:val="both"/>
        <w:rPr>
          <w:rFonts w:asciiTheme="minorHAnsi" w:hAnsiTheme="minorHAnsi" w:cstheme="minorHAnsi"/>
          <w:sz w:val="18"/>
          <w:szCs w:val="18"/>
          <w:lang w:val="de-DE"/>
        </w:rPr>
      </w:pPr>
      <w:r w:rsidRPr="005D4E54">
        <w:rPr>
          <w:rFonts w:asciiTheme="minorHAnsi" w:hAnsiTheme="minorHAnsi" w:cstheme="minorHAnsi"/>
          <w:sz w:val="18"/>
          <w:szCs w:val="18"/>
          <w:lang w:val="de-DE"/>
        </w:rPr>
        <w:t>Höhe:</w:t>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t>754 mm mit Option Fuss 7 mm</w:t>
      </w:r>
    </w:p>
    <w:p w14:paraId="7767B321" w14:textId="77777777" w:rsidR="005D4E54" w:rsidRPr="005D4E54" w:rsidRDefault="005D4E54" w:rsidP="005D4E54">
      <w:pPr>
        <w:ind w:left="2832"/>
        <w:jc w:val="both"/>
        <w:rPr>
          <w:rFonts w:asciiTheme="minorHAnsi" w:hAnsiTheme="minorHAnsi" w:cstheme="minorHAnsi"/>
          <w:sz w:val="18"/>
          <w:szCs w:val="18"/>
          <w:lang w:val="de-DE"/>
        </w:rPr>
      </w:pPr>
      <w:r w:rsidRPr="005D4E54">
        <w:rPr>
          <w:rFonts w:asciiTheme="minorHAnsi" w:hAnsiTheme="minorHAnsi" w:cstheme="minorHAnsi"/>
          <w:sz w:val="18"/>
          <w:szCs w:val="18"/>
          <w:lang w:val="de-DE"/>
        </w:rPr>
        <w:t>Höhe:</w:t>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r>
      <w:r w:rsidRPr="005D4E54">
        <w:rPr>
          <w:rFonts w:asciiTheme="minorHAnsi" w:hAnsiTheme="minorHAnsi" w:cstheme="minorHAnsi"/>
          <w:sz w:val="18"/>
          <w:szCs w:val="18"/>
          <w:lang w:val="de-DE"/>
        </w:rPr>
        <w:tab/>
        <w:t>796 mm mit Standard Fuss 40 mm</w:t>
      </w:r>
    </w:p>
    <w:p w14:paraId="604FEB2D" w14:textId="77777777" w:rsidR="00F9760B" w:rsidRPr="00EB151B" w:rsidRDefault="00F9760B" w:rsidP="00F9760B">
      <w:pPr>
        <w:ind w:left="2124" w:firstLine="708"/>
        <w:jc w:val="both"/>
        <w:rPr>
          <w:rFonts w:asciiTheme="minorHAnsi" w:hAnsiTheme="minorHAnsi" w:cstheme="minorHAnsi"/>
          <w:sz w:val="18"/>
          <w:lang w:val="de-DE"/>
        </w:rPr>
      </w:pPr>
      <w:r w:rsidRPr="00EB151B">
        <w:rPr>
          <w:rFonts w:asciiTheme="minorHAnsi" w:hAnsiTheme="minorHAnsi" w:cstheme="minorHAnsi"/>
          <w:sz w:val="18"/>
          <w:lang w:val="de-DE"/>
        </w:rPr>
        <w:t>Tiefe:</w:t>
      </w:r>
      <w:r w:rsidRPr="00EB151B">
        <w:rPr>
          <w:rFonts w:asciiTheme="minorHAnsi" w:hAnsiTheme="minorHAnsi" w:cstheme="minorHAnsi"/>
          <w:sz w:val="18"/>
          <w:lang w:val="de-DE"/>
        </w:rPr>
        <w:tab/>
      </w:r>
      <w:r w:rsidRPr="00EB151B">
        <w:rPr>
          <w:rFonts w:asciiTheme="minorHAnsi" w:hAnsiTheme="minorHAnsi" w:cstheme="minorHAnsi"/>
          <w:sz w:val="18"/>
          <w:lang w:val="de-DE"/>
        </w:rPr>
        <w:tab/>
      </w:r>
      <w:r w:rsidRPr="00EB151B">
        <w:rPr>
          <w:rFonts w:asciiTheme="minorHAnsi" w:hAnsiTheme="minorHAnsi" w:cstheme="minorHAnsi"/>
          <w:sz w:val="18"/>
          <w:lang w:val="de-DE"/>
        </w:rPr>
        <w:tab/>
        <w:t>600 mm</w:t>
      </w:r>
    </w:p>
    <w:p w14:paraId="74FE16A7" w14:textId="77777777" w:rsidR="00607C9D" w:rsidRDefault="00607C9D" w:rsidP="00607C9D">
      <w:pPr>
        <w:spacing w:line="220" w:lineRule="atLeast"/>
        <w:jc w:val="both"/>
        <w:rPr>
          <w:rFonts w:asciiTheme="minorHAnsi" w:hAnsiTheme="minorHAnsi" w:cstheme="minorHAnsi"/>
          <w:sz w:val="18"/>
          <w:szCs w:val="18"/>
          <w:u w:val="single"/>
          <w:lang w:val="de-DE" w:eastAsia="de-DE"/>
        </w:rPr>
      </w:pPr>
    </w:p>
    <w:p w14:paraId="2D26F112" w14:textId="77777777" w:rsidR="00C921B7" w:rsidRPr="00C921B7" w:rsidRDefault="00C921B7" w:rsidP="00C921B7">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49FAF8A2" w14:textId="77777777" w:rsidR="00C921B7" w:rsidRPr="00C921B7" w:rsidRDefault="00C921B7" w:rsidP="00C921B7">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3C21486D" w14:textId="77777777" w:rsidR="00C921B7" w:rsidRPr="00C921B7" w:rsidRDefault="00C921B7" w:rsidP="00C921B7">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63E454D0" w14:textId="77777777" w:rsidR="00C921B7" w:rsidRPr="00C921B7" w:rsidRDefault="00C921B7" w:rsidP="00C921B7">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499699E3" w14:textId="77777777" w:rsidR="00C921B7" w:rsidRPr="00C921B7" w:rsidRDefault="00C921B7" w:rsidP="00C921B7">
      <w:pPr>
        <w:jc w:val="both"/>
        <w:rPr>
          <w:rFonts w:asciiTheme="minorHAnsi" w:hAnsiTheme="minorHAnsi" w:cstheme="minorHAnsi"/>
          <w:sz w:val="18"/>
        </w:rPr>
      </w:pPr>
    </w:p>
    <w:p w14:paraId="319A69A4" w14:textId="77777777" w:rsidR="00C921B7" w:rsidRPr="00C921B7" w:rsidRDefault="00C921B7" w:rsidP="00C921B7">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0BD379B2" w14:textId="77777777" w:rsidR="00C921B7" w:rsidRPr="00C921B7" w:rsidRDefault="00C921B7" w:rsidP="00C921B7">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4AF04F38" w14:textId="77777777" w:rsidR="00C921B7" w:rsidRPr="00C921B7" w:rsidRDefault="00C921B7" w:rsidP="00C921B7">
      <w:pPr>
        <w:jc w:val="both"/>
        <w:rPr>
          <w:rFonts w:asciiTheme="minorHAnsi" w:hAnsiTheme="minorHAnsi" w:cstheme="minorHAnsi"/>
          <w:sz w:val="18"/>
        </w:rPr>
      </w:pPr>
    </w:p>
    <w:p w14:paraId="001C01F9" w14:textId="77777777" w:rsidR="00C921B7" w:rsidRPr="00C921B7" w:rsidRDefault="00C921B7" w:rsidP="00C921B7">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4D844CC7" w14:textId="77777777" w:rsidR="00C921B7" w:rsidRPr="00C921B7" w:rsidRDefault="00C921B7" w:rsidP="00C921B7">
      <w:pPr>
        <w:jc w:val="both"/>
        <w:rPr>
          <w:rFonts w:asciiTheme="majorHAnsi" w:hAnsiTheme="majorHAnsi" w:cstheme="majorHAnsi"/>
          <w:sz w:val="18"/>
          <w:u w:val="single"/>
        </w:rPr>
      </w:pPr>
    </w:p>
    <w:p w14:paraId="67824549" w14:textId="77777777" w:rsidR="00C921B7" w:rsidRPr="00C921B7" w:rsidRDefault="00C921B7" w:rsidP="00C921B7">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0BA8E554" w14:textId="77777777" w:rsidR="00C921B7" w:rsidRPr="00C921B7" w:rsidRDefault="00C921B7" w:rsidP="00C921B7">
      <w:pPr>
        <w:rPr>
          <w:rFonts w:asciiTheme="majorHAnsi" w:hAnsiTheme="majorHAnsi" w:cstheme="majorHAnsi"/>
          <w:sz w:val="18"/>
        </w:rPr>
      </w:pPr>
    </w:p>
    <w:p w14:paraId="697278E4" w14:textId="77777777" w:rsidR="00C921B7" w:rsidRPr="00C921B7" w:rsidRDefault="00C921B7" w:rsidP="00C921B7">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4FC249DB" w14:textId="77777777" w:rsidR="005D4E54" w:rsidRDefault="005D4E54">
      <w:pPr>
        <w:rPr>
          <w:rFonts w:asciiTheme="minorHAnsi" w:hAnsiTheme="minorHAnsi" w:cstheme="minorHAnsi"/>
          <w:sz w:val="18"/>
          <w:szCs w:val="18"/>
          <w:u w:val="single"/>
        </w:rPr>
      </w:pPr>
    </w:p>
    <w:p w14:paraId="6B982861" w14:textId="77777777" w:rsidR="00933419" w:rsidRDefault="00933419">
      <w:pPr>
        <w:rPr>
          <w:rFonts w:asciiTheme="minorHAnsi" w:hAnsiTheme="minorHAnsi" w:cstheme="minorHAnsi"/>
          <w:b/>
          <w:bCs/>
          <w:sz w:val="18"/>
          <w:szCs w:val="18"/>
          <w:u w:val="single"/>
          <w:lang w:val="de-DE" w:eastAsia="de-DE"/>
        </w:rPr>
      </w:pPr>
    </w:p>
    <w:p w14:paraId="4751F890" w14:textId="77777777" w:rsidR="00C8207B" w:rsidRPr="000520F2" w:rsidRDefault="00C8207B" w:rsidP="000520F2">
      <w:pPr>
        <w:spacing w:line="220" w:lineRule="atLeast"/>
        <w:jc w:val="both"/>
        <w:rPr>
          <w:rFonts w:asciiTheme="minorHAnsi" w:hAnsiTheme="minorHAnsi" w:cstheme="minorHAnsi"/>
          <w:b/>
          <w:sz w:val="18"/>
          <w:szCs w:val="18"/>
          <w:u w:val="single"/>
        </w:rPr>
      </w:pPr>
      <w:r w:rsidRPr="000520F2">
        <w:rPr>
          <w:rFonts w:asciiTheme="minorHAnsi" w:hAnsiTheme="minorHAnsi" w:cstheme="minorHAnsi"/>
          <w:b/>
          <w:sz w:val="18"/>
          <w:szCs w:val="18"/>
          <w:u w:val="single"/>
        </w:rPr>
        <w:t>Ausführung</w:t>
      </w:r>
    </w:p>
    <w:p w14:paraId="2EB998BC" w14:textId="77777777" w:rsidR="00FD7350" w:rsidRPr="00FD7350" w:rsidRDefault="00FD7350" w:rsidP="00FD7350">
      <w:pPr>
        <w:spacing w:line="220" w:lineRule="atLeast"/>
        <w:jc w:val="both"/>
        <w:rPr>
          <w:rFonts w:asciiTheme="minorHAnsi" w:hAnsiTheme="minorHAnsi" w:cstheme="minorHAnsi"/>
          <w:sz w:val="18"/>
          <w:szCs w:val="18"/>
          <w:lang w:val="de-DE" w:eastAsia="de-DE"/>
        </w:rPr>
      </w:pPr>
      <w:r w:rsidRPr="00FD7350">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entsprechenden Prüfstellen zertifiziert.</w:t>
      </w:r>
    </w:p>
    <w:p w14:paraId="212537C5" w14:textId="77777777" w:rsidR="00E16E6C" w:rsidRDefault="00E16E6C" w:rsidP="005C5318">
      <w:pPr>
        <w:spacing w:line="220" w:lineRule="atLeast"/>
        <w:jc w:val="both"/>
        <w:rPr>
          <w:rFonts w:asciiTheme="minorHAnsi" w:hAnsiTheme="minorHAnsi" w:cstheme="minorHAnsi"/>
          <w:b/>
          <w:sz w:val="18"/>
          <w:szCs w:val="18"/>
          <w:u w:val="single"/>
          <w:lang w:val="de-DE"/>
        </w:rPr>
      </w:pPr>
    </w:p>
    <w:p w14:paraId="2BD94162" w14:textId="77777777" w:rsidR="00874EC5" w:rsidRDefault="00874EC5" w:rsidP="00874EC5">
      <w:pPr>
        <w:jc w:val="both"/>
        <w:rPr>
          <w:rFonts w:asciiTheme="minorHAnsi" w:hAnsiTheme="minorHAnsi" w:cstheme="minorHAnsi"/>
          <w:b/>
          <w:sz w:val="18"/>
          <w:u w:val="single"/>
        </w:rPr>
      </w:pPr>
      <w:r>
        <w:rPr>
          <w:rFonts w:asciiTheme="minorHAnsi" w:hAnsiTheme="minorHAnsi" w:cstheme="minorHAnsi"/>
          <w:b/>
          <w:sz w:val="18"/>
          <w:u w:val="single"/>
        </w:rPr>
        <w:t>Bedieneinheit Touch+Go Control</w:t>
      </w:r>
    </w:p>
    <w:p w14:paraId="48AE04A6" w14:textId="77777777" w:rsidR="00874EC5" w:rsidRDefault="00874EC5" w:rsidP="00874EC5">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0D288F"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xml:space="preserve">.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–auswahl aus bis zu 7 vordefinierten Sprachen durch den Benutzer sowie Einblendung von Nährwert- und Allergen-Informationen möglich. Die Produktbezeichnungen können individuell </w:t>
      </w:r>
      <w:r>
        <w:rPr>
          <w:rFonts w:asciiTheme="minorHAnsi" w:hAnsiTheme="minorHAnsi" w:cstheme="minorHAnsi"/>
          <w:sz w:val="18"/>
          <w:szCs w:val="18"/>
          <w:lang w:val="de-DE" w:eastAsia="de-DE"/>
        </w:rPr>
        <w:lastRenderedPageBreak/>
        <w:t>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56F5290C" w14:textId="77777777" w:rsidR="00C44869" w:rsidRDefault="00C44869" w:rsidP="008E6F53">
      <w:pPr>
        <w:spacing w:line="220" w:lineRule="atLeast"/>
        <w:jc w:val="both"/>
        <w:rPr>
          <w:rFonts w:asciiTheme="minorHAnsi" w:hAnsiTheme="minorHAnsi" w:cstheme="minorHAnsi"/>
          <w:sz w:val="18"/>
          <w:szCs w:val="18"/>
          <w:lang w:val="de-DE" w:eastAsia="de-DE"/>
        </w:rPr>
      </w:pPr>
    </w:p>
    <w:p w14:paraId="16349BE9" w14:textId="77777777" w:rsidR="00B65268" w:rsidRDefault="00B65268" w:rsidP="00B65268">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7B4DF85B" w14:textId="77777777" w:rsidR="00B65268" w:rsidRDefault="00B65268" w:rsidP="00B65268">
      <w:pPr>
        <w:spacing w:line="220" w:lineRule="atLeast"/>
        <w:jc w:val="both"/>
        <w:rPr>
          <w:rFonts w:asciiTheme="minorHAnsi" w:hAnsiTheme="minorHAnsi" w:cstheme="minorHAnsi"/>
          <w:sz w:val="18"/>
        </w:rPr>
      </w:pPr>
      <w:r>
        <w:rPr>
          <w:rFonts w:asciiTheme="minorHAnsi" w:hAnsiTheme="minorHAnsi" w:cstheme="minorHAnsi"/>
          <w:sz w:val="18"/>
        </w:rPr>
        <w:t>Eine geräuscharme Präzisionskaffeemühle mit Keramikmahlscheiben und Direktmahlung. Transparenter Bohnenbehälter mit 2000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793DBC88" w14:textId="77777777" w:rsidR="002E1EFA" w:rsidRPr="00B65268" w:rsidRDefault="002E1EFA" w:rsidP="005C5318">
      <w:pPr>
        <w:spacing w:line="220" w:lineRule="atLeast"/>
        <w:jc w:val="both"/>
        <w:rPr>
          <w:rFonts w:asciiTheme="minorHAnsi" w:hAnsiTheme="minorHAnsi" w:cstheme="minorHAnsi"/>
          <w:sz w:val="18"/>
          <w:szCs w:val="18"/>
        </w:rPr>
      </w:pPr>
    </w:p>
    <w:p w14:paraId="5076A8D0" w14:textId="77777777" w:rsidR="0026401C" w:rsidRDefault="0026401C" w:rsidP="0026401C">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733713B1" w14:textId="7EFAB9D0" w:rsidR="0026401C" w:rsidRDefault="0026401C" w:rsidP="0026401C">
      <w:pPr>
        <w:jc w:val="both"/>
        <w:rPr>
          <w:rFonts w:asciiTheme="minorHAnsi" w:hAnsiTheme="minorHAnsi" w:cstheme="minorHAnsi"/>
          <w:sz w:val="18"/>
        </w:rPr>
      </w:pPr>
      <w:r>
        <w:rPr>
          <w:rFonts w:asciiTheme="minorHAnsi" w:hAnsiTheme="minorHAnsi" w:cstheme="minorHAnsi"/>
          <w:sz w:val="18"/>
        </w:rPr>
        <w:t>Ein Dosierer für Schoko- oder Milchpulver 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22FB6F3B" w14:textId="77777777" w:rsidR="00636CB4" w:rsidRPr="0026401C" w:rsidRDefault="00636CB4" w:rsidP="005C5318">
      <w:pPr>
        <w:spacing w:line="220" w:lineRule="atLeast"/>
        <w:jc w:val="both"/>
        <w:rPr>
          <w:rFonts w:asciiTheme="minorHAnsi" w:hAnsiTheme="minorHAnsi" w:cstheme="minorHAnsi"/>
          <w:sz w:val="18"/>
          <w:szCs w:val="18"/>
        </w:rPr>
      </w:pPr>
    </w:p>
    <w:p w14:paraId="22E6DCB6" w14:textId="77777777" w:rsidR="004940B0" w:rsidRDefault="004940B0" w:rsidP="004940B0">
      <w:pPr>
        <w:jc w:val="both"/>
        <w:rPr>
          <w:rFonts w:asciiTheme="minorHAnsi" w:hAnsiTheme="minorHAnsi" w:cstheme="minorHAnsi"/>
          <w:b/>
          <w:sz w:val="18"/>
          <w:u w:val="single"/>
        </w:rPr>
      </w:pPr>
      <w:r>
        <w:rPr>
          <w:rFonts w:asciiTheme="minorHAnsi" w:hAnsiTheme="minorHAnsi" w:cstheme="minorHAnsi"/>
          <w:b/>
          <w:sz w:val="18"/>
          <w:u w:val="single"/>
        </w:rPr>
        <w:t>Brühsystem</w:t>
      </w:r>
    </w:p>
    <w:p w14:paraId="0DAE0764" w14:textId="73B75992" w:rsidR="004940B0" w:rsidRDefault="004940B0" w:rsidP="004940B0">
      <w:pPr>
        <w:jc w:val="both"/>
        <w:rPr>
          <w:rFonts w:asciiTheme="minorHAnsi" w:hAnsiTheme="minorHAnsi" w:cstheme="minorHAnsi"/>
          <w:sz w:val="18"/>
        </w:rPr>
      </w:pPr>
      <w:r>
        <w:rPr>
          <w:rFonts w:asciiTheme="minorHAnsi" w:hAnsiTheme="minorHAnsi" w:cstheme="minorHAnsi"/>
          <w:sz w:val="18"/>
        </w:rPr>
        <w:t>Das Brühsystem mit Kunststoffbrühgruppe mit einer Füllmenge für bis zu 22 g und Vorbrühung ist mit entsprechendem Brüheinsatz für die Zubereitung von klassischem Espresso, Café Crème und anderen Kaffeespezialitäten geeignet. Die jeweilige Frischmahlung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Brühung wird der trockene Kaffeesatz in der integrierten Satzschublade (bis zu 80 Portionen) gesammelt. Überwachung für Überfüllung. Werkzeuglose Brühgruppenentnahme z. B. zur Reinigung, mit Anwesenheitsüberwachung.</w:t>
      </w:r>
    </w:p>
    <w:p w14:paraId="685E2F90" w14:textId="77777777" w:rsidR="00D43FEB" w:rsidRPr="004940B0" w:rsidRDefault="00D43FEB" w:rsidP="00D43FEB">
      <w:pPr>
        <w:spacing w:line="220" w:lineRule="atLeast"/>
        <w:jc w:val="both"/>
        <w:rPr>
          <w:rFonts w:asciiTheme="minorHAnsi" w:hAnsiTheme="minorHAnsi" w:cstheme="minorHAnsi"/>
          <w:sz w:val="18"/>
          <w:szCs w:val="18"/>
          <w:u w:val="single"/>
        </w:rPr>
      </w:pPr>
    </w:p>
    <w:p w14:paraId="005395E9" w14:textId="77777777" w:rsidR="00D43FEB" w:rsidRDefault="00D43FEB" w:rsidP="00D43FEB">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21AAC305" w14:textId="77777777" w:rsidR="00D43FEB" w:rsidRDefault="00D43FEB" w:rsidP="00D43FEB">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2F085336" w14:textId="77777777" w:rsidR="00933419" w:rsidRDefault="00933419">
      <w:pPr>
        <w:rPr>
          <w:rFonts w:asciiTheme="minorHAnsi" w:hAnsiTheme="minorHAnsi" w:cstheme="minorHAnsi"/>
          <w:b/>
          <w:sz w:val="18"/>
          <w:szCs w:val="18"/>
          <w:u w:val="single"/>
        </w:rPr>
      </w:pPr>
    </w:p>
    <w:p w14:paraId="6D6D0FE9"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0C0860EC"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en mit Timer für maximale Energieeffiz</w:t>
      </w:r>
      <w:r w:rsidR="00FD7350">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387AFA34" w14:textId="77777777" w:rsidR="00A07ED1"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60DD66C5" w14:textId="77777777" w:rsidR="004A055B" w:rsidRPr="00073AA6" w:rsidRDefault="004A055B" w:rsidP="004A055B">
      <w:pPr>
        <w:jc w:val="both"/>
        <w:rPr>
          <w:rFonts w:asciiTheme="minorHAnsi" w:hAnsiTheme="minorHAnsi" w:cstheme="minorHAnsi"/>
          <w:b/>
          <w:sz w:val="18"/>
          <w:u w:val="single"/>
        </w:rPr>
      </w:pPr>
      <w:r w:rsidRPr="00073AA6">
        <w:rPr>
          <w:rFonts w:asciiTheme="minorHAnsi" w:hAnsiTheme="minorHAnsi" w:cstheme="minorHAnsi"/>
          <w:b/>
          <w:sz w:val="18"/>
          <w:u w:val="single"/>
        </w:rPr>
        <w:t>Abrechnungssysteme</w:t>
      </w:r>
    </w:p>
    <w:p w14:paraId="28BC7127" w14:textId="77777777" w:rsidR="004A055B" w:rsidRPr="00073AA6" w:rsidRDefault="004A055B" w:rsidP="004A055B">
      <w:pPr>
        <w:jc w:val="both"/>
        <w:rPr>
          <w:rFonts w:asciiTheme="majorHAnsi" w:hAnsiTheme="majorHAnsi" w:cstheme="majorHAnsi"/>
          <w:sz w:val="18"/>
        </w:rPr>
      </w:pPr>
      <w:r w:rsidRPr="00073AA6">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.csv-Format via USB-Schnittstelle. EVA-DTS-Standard für Datenübertragung. Datensicherung im VIP-Interface.</w:t>
      </w:r>
    </w:p>
    <w:p w14:paraId="604DB9FC" w14:textId="77777777" w:rsidR="004A055B" w:rsidRPr="00073AA6" w:rsidRDefault="004A055B" w:rsidP="004A055B">
      <w:pPr>
        <w:jc w:val="both"/>
        <w:rPr>
          <w:rFonts w:asciiTheme="majorHAnsi" w:hAnsiTheme="majorHAnsi" w:cstheme="majorHAnsi"/>
          <w:sz w:val="18"/>
        </w:rPr>
      </w:pPr>
    </w:p>
    <w:p w14:paraId="20E4EA11" w14:textId="77777777" w:rsidR="004A055B" w:rsidRPr="00073AA6" w:rsidRDefault="004A055B" w:rsidP="004A055B">
      <w:pPr>
        <w:jc w:val="both"/>
        <w:rPr>
          <w:rFonts w:asciiTheme="minorHAnsi" w:hAnsiTheme="minorHAnsi" w:cstheme="minorHAnsi"/>
          <w:sz w:val="18"/>
        </w:rPr>
      </w:pPr>
      <w:r w:rsidRPr="00073AA6">
        <w:rPr>
          <w:rFonts w:asciiTheme="minorHAnsi" w:hAnsiTheme="minorHAnsi" w:cstheme="minorHAnsi"/>
          <w:sz w:val="18"/>
          <w:u w:val="single"/>
        </w:rPr>
        <w:t>Optionale Abrechnungssysteme:</w:t>
      </w:r>
      <w:r w:rsidRPr="00073AA6">
        <w:rPr>
          <w:rFonts w:asciiTheme="minorHAnsi" w:hAnsiTheme="minorHAnsi" w:cstheme="minorHAnsi"/>
          <w:sz w:val="18"/>
        </w:rPr>
        <w:tab/>
      </w:r>
    </w:p>
    <w:p w14:paraId="08F448C6" w14:textId="77777777" w:rsidR="004A055B" w:rsidRPr="00073AA6" w:rsidRDefault="004A055B" w:rsidP="004A055B">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Münzprüfer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1E98890E" w14:textId="77777777" w:rsidR="004A055B" w:rsidRPr="00073AA6" w:rsidRDefault="004A055B" w:rsidP="004A055B">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Münzwechsler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5CCEAF9B" w14:textId="77777777" w:rsidR="004A055B" w:rsidRPr="00073AA6" w:rsidRDefault="004A055B" w:rsidP="004A055B">
      <w:pPr>
        <w:numPr>
          <w:ilvl w:val="0"/>
          <w:numId w:val="2"/>
        </w:numPr>
        <w:contextualSpacing/>
        <w:rPr>
          <w:rFonts w:asciiTheme="minorHAnsi" w:hAnsiTheme="minorHAnsi" w:cstheme="minorHAnsi"/>
          <w:sz w:val="18"/>
        </w:rPr>
      </w:pPr>
      <w:r w:rsidRPr="00073AA6">
        <w:rPr>
          <w:rFonts w:asciiTheme="minorHAnsi" w:hAnsiTheme="minorHAnsi" w:cstheme="minorHAnsi"/>
          <w:sz w:val="18"/>
        </w:rPr>
        <w:t>Wert- und Geldkartensystem*</w:t>
      </w:r>
      <w:r w:rsidRPr="00073AA6">
        <w:rPr>
          <w:rFonts w:asciiTheme="minorHAnsi" w:hAnsiTheme="minorHAnsi" w:cstheme="minorHAnsi"/>
          <w:sz w:val="18"/>
        </w:rPr>
        <w:tab/>
        <w:t>Beistellgerät (A-Linien-Design)**</w:t>
      </w:r>
    </w:p>
    <w:p w14:paraId="0033BF21" w14:textId="77777777" w:rsidR="004A055B" w:rsidRPr="00073AA6" w:rsidRDefault="004A055B" w:rsidP="004A055B">
      <w:pPr>
        <w:numPr>
          <w:ilvl w:val="0"/>
          <w:numId w:val="2"/>
        </w:numPr>
        <w:contextualSpacing/>
        <w:rPr>
          <w:rFonts w:asciiTheme="minorHAnsi" w:hAnsiTheme="minorHAnsi" w:cstheme="minorHAnsi"/>
          <w:sz w:val="18"/>
        </w:rPr>
      </w:pPr>
      <w:r w:rsidRPr="00073AA6">
        <w:rPr>
          <w:rFonts w:asciiTheme="minorHAnsi" w:hAnsiTheme="minorHAnsi" w:cstheme="minorHAnsi"/>
          <w:sz w:val="18"/>
        </w:rPr>
        <w:t>smartSCHANK</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(Aluminiumgehäuse)</w:t>
      </w:r>
    </w:p>
    <w:p w14:paraId="5C380517" w14:textId="77777777" w:rsidR="004A055B" w:rsidRPr="00073AA6" w:rsidRDefault="004A055B" w:rsidP="004A055B">
      <w:pPr>
        <w:jc w:val="both"/>
        <w:rPr>
          <w:rFonts w:asciiTheme="minorHAnsi" w:hAnsiTheme="minorHAnsi" w:cstheme="minorHAnsi"/>
          <w:sz w:val="18"/>
        </w:rPr>
      </w:pPr>
    </w:p>
    <w:p w14:paraId="6C2834B9" w14:textId="77777777" w:rsidR="004A055B" w:rsidRPr="00073AA6" w:rsidRDefault="004A055B" w:rsidP="004A055B">
      <w:pPr>
        <w:jc w:val="both"/>
        <w:rPr>
          <w:rFonts w:asciiTheme="minorHAnsi" w:hAnsiTheme="minorHAnsi" w:cstheme="minorHAnsi"/>
          <w:sz w:val="18"/>
        </w:rPr>
      </w:pPr>
      <w:r w:rsidRPr="00073AA6">
        <w:rPr>
          <w:rFonts w:asciiTheme="minorHAnsi" w:hAnsiTheme="minorHAnsi" w:cstheme="minorHAnsi"/>
          <w:sz w:val="18"/>
        </w:rPr>
        <w:t>* Bereitstellung der Leseeinheit durch den Kunden.</w:t>
      </w:r>
    </w:p>
    <w:p w14:paraId="5D7B7E9D" w14:textId="77777777" w:rsidR="004A055B" w:rsidRPr="00073AA6" w:rsidRDefault="004A055B" w:rsidP="004A055B">
      <w:pPr>
        <w:spacing w:line="220" w:lineRule="atLeast"/>
        <w:jc w:val="both"/>
        <w:rPr>
          <w:rFonts w:asciiTheme="minorHAnsi" w:hAnsiTheme="minorHAnsi" w:cstheme="minorHAnsi"/>
          <w:sz w:val="18"/>
          <w:szCs w:val="18"/>
        </w:rPr>
      </w:pPr>
    </w:p>
    <w:p w14:paraId="3F176535" w14:textId="77777777" w:rsidR="007E42F1" w:rsidRDefault="007E42F1" w:rsidP="008E5E56">
      <w:pPr>
        <w:jc w:val="both"/>
        <w:rPr>
          <w:rFonts w:asciiTheme="minorHAnsi" w:hAnsiTheme="minorHAnsi" w:cstheme="minorHAnsi"/>
          <w:b/>
          <w:sz w:val="18"/>
          <w:u w:val="single"/>
        </w:rPr>
      </w:pPr>
    </w:p>
    <w:p w14:paraId="65B52BF8" w14:textId="5BF41D5D" w:rsidR="008E5E56" w:rsidRDefault="008E5E56" w:rsidP="008E5E56">
      <w:pPr>
        <w:jc w:val="both"/>
        <w:rPr>
          <w:rFonts w:asciiTheme="minorHAnsi" w:hAnsiTheme="minorHAnsi" w:cstheme="minorHAnsi"/>
          <w:b/>
          <w:sz w:val="18"/>
          <w:u w:val="single"/>
        </w:rPr>
      </w:pPr>
      <w:r>
        <w:rPr>
          <w:rFonts w:asciiTheme="minorHAnsi" w:hAnsiTheme="minorHAnsi" w:cstheme="minorHAnsi"/>
          <w:b/>
          <w:sz w:val="18"/>
          <w:u w:val="single"/>
        </w:rPr>
        <w:t>Reinigung</w:t>
      </w:r>
    </w:p>
    <w:p w14:paraId="7264A840" w14:textId="77777777" w:rsidR="008E5E56" w:rsidRDefault="008E5E56" w:rsidP="008E5E56">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LED-Beleuchtung des Ausgabebereichs während des Reinigungsvorgangs.</w:t>
      </w:r>
    </w:p>
    <w:p w14:paraId="1A979351" w14:textId="77777777" w:rsidR="008E5E56" w:rsidRDefault="008E5E56" w:rsidP="008E5E56">
      <w:pPr>
        <w:spacing w:line="220" w:lineRule="atLeast"/>
        <w:jc w:val="both"/>
        <w:rPr>
          <w:rFonts w:asciiTheme="minorHAnsi" w:hAnsiTheme="minorHAnsi" w:cstheme="minorHAnsi"/>
          <w:sz w:val="18"/>
          <w:szCs w:val="18"/>
          <w:lang w:val="de-DE"/>
        </w:rPr>
      </w:pPr>
    </w:p>
    <w:p w14:paraId="43FB4BD7" w14:textId="77777777" w:rsidR="009D7477" w:rsidRPr="009D7477" w:rsidRDefault="009D7477" w:rsidP="009D7477">
      <w:pPr>
        <w:jc w:val="both"/>
        <w:rPr>
          <w:rFonts w:asciiTheme="minorHAnsi" w:hAnsiTheme="minorHAnsi" w:cstheme="minorHAnsi"/>
          <w:b/>
          <w:sz w:val="18"/>
          <w:u w:val="single"/>
          <w:lang w:val="en-US"/>
        </w:rPr>
      </w:pPr>
      <w:r w:rsidRPr="009D7477">
        <w:rPr>
          <w:rFonts w:asciiTheme="minorHAnsi" w:hAnsiTheme="minorHAnsi" w:cstheme="minorHAnsi"/>
          <w:b/>
          <w:sz w:val="18"/>
          <w:u w:val="single"/>
          <w:lang w:val="en-US"/>
        </w:rPr>
        <w:t>Optionen</w:t>
      </w:r>
    </w:p>
    <w:p w14:paraId="54B53509" w14:textId="77777777" w:rsidR="00C921B7" w:rsidRPr="00D04FF8" w:rsidRDefault="00C921B7" w:rsidP="00C921B7">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46C06D4A" w14:textId="77777777" w:rsidR="00C921B7" w:rsidRPr="00C921B7" w:rsidRDefault="00C921B7" w:rsidP="00C921B7">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5F2D939C" w14:textId="77777777" w:rsidR="00C921B7" w:rsidRPr="00D04FF8" w:rsidRDefault="00C921B7" w:rsidP="00C921B7">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7284BECE" w14:textId="77777777" w:rsidR="00C921B7" w:rsidRPr="00D04FF8" w:rsidRDefault="00C921B7" w:rsidP="00C921B7">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t>Brühgruppenvorwärmung nach längeren Zubereitungspausen</w:t>
      </w:r>
    </w:p>
    <w:p w14:paraId="6998DDB1" w14:textId="2EB947D1" w:rsidR="00C921B7" w:rsidRPr="00D04FF8" w:rsidRDefault="00C921B7" w:rsidP="00C921B7">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(hochglanz Schwarz), Grey Line (Anthrazit/Schwarz)</w:t>
      </w:r>
    </w:p>
    <w:p w14:paraId="287DCF0E" w14:textId="4631423C" w:rsidR="00C921B7" w:rsidRPr="00723232" w:rsidRDefault="00C921B7" w:rsidP="00C921B7">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 xml:space="preserve">IC-Iced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7D7D1A4F" w14:textId="77777777" w:rsidR="00C921B7" w:rsidRPr="00D04FF8" w:rsidRDefault="00C921B7" w:rsidP="00C921B7">
      <w:pPr>
        <w:pStyle w:val="Listenabsatz"/>
        <w:numPr>
          <w:ilvl w:val="0"/>
          <w:numId w:val="1"/>
        </w:numPr>
        <w:jc w:val="both"/>
        <w:rPr>
          <w:rFonts w:asciiTheme="majorHAnsi" w:hAnsiTheme="majorHAnsi" w:cstheme="majorHAnsi"/>
          <w:sz w:val="18"/>
        </w:rPr>
      </w:pPr>
      <w:r w:rsidRPr="00D04FF8">
        <w:rPr>
          <w:rFonts w:asciiTheme="majorHAnsi" w:hAnsiTheme="majorHAnsi" w:cstheme="majorHAnsi"/>
          <w:sz w:val="18"/>
        </w:rPr>
        <w:t xml:space="preserve">iQFlow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Brühzeit. </w:t>
      </w:r>
    </w:p>
    <w:p w14:paraId="44C6A3E2" w14:textId="77777777" w:rsidR="00C921B7" w:rsidRPr="00D04FF8" w:rsidRDefault="00C921B7" w:rsidP="00C921B7">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1389EB32" w14:textId="781DD6AB" w:rsidR="00C921B7" w:rsidRPr="00C921B7" w:rsidRDefault="00C921B7" w:rsidP="00C921B7">
      <w:pPr>
        <w:numPr>
          <w:ilvl w:val="0"/>
          <w:numId w:val="1"/>
        </w:numPr>
        <w:spacing w:line="220" w:lineRule="atLeast"/>
        <w:contextualSpacing/>
        <w:rPr>
          <w:rFonts w:asciiTheme="minorHAnsi" w:hAnsiTheme="minorHAnsi" w:cstheme="minorHAnsi"/>
          <w:b/>
          <w:bCs/>
          <w:i/>
          <w:iCs/>
          <w:sz w:val="18"/>
        </w:rPr>
      </w:pPr>
      <w:r w:rsidRPr="00C921B7">
        <w:rPr>
          <w:rFonts w:asciiTheme="minorHAnsi" w:hAnsiTheme="minorHAnsi" w:cstheme="minorHAnsi"/>
          <w:sz w:val="18"/>
        </w:rPr>
        <w:t>Tankset mit Pumpe</w:t>
      </w:r>
      <w:r w:rsidRPr="00C921B7">
        <w:rPr>
          <w:rFonts w:asciiTheme="minorHAnsi" w:hAnsiTheme="minorHAnsi" w:cstheme="minorHAnsi"/>
          <w:sz w:val="18"/>
        </w:rPr>
        <w:tab/>
        <w:t>Je 1 Abwasser- und 1 Frischwassertank á 16 Liter, füllstandsüberwacht</w:t>
      </w:r>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Wasserver- und Wasserentsorgung incl. Druckerhöhungspumpe. </w:t>
      </w:r>
    </w:p>
    <w:p w14:paraId="2D10ABB1" w14:textId="77777777" w:rsidR="00C921B7" w:rsidRPr="00C921B7" w:rsidRDefault="00C921B7" w:rsidP="00C921B7">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7397668F" w14:textId="77777777" w:rsidR="00C921B7" w:rsidRPr="00C921B7" w:rsidRDefault="00C921B7" w:rsidP="00C921B7">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1246842C" w14:textId="77777777" w:rsidR="00C921B7" w:rsidRPr="00026B4B" w:rsidRDefault="00C921B7" w:rsidP="00C921B7">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08271F8A" w14:textId="77777777" w:rsidR="008E5E56" w:rsidRDefault="008E5E56" w:rsidP="008E5E56">
      <w:pPr>
        <w:spacing w:line="220" w:lineRule="atLeast"/>
        <w:jc w:val="both"/>
        <w:rPr>
          <w:rFonts w:asciiTheme="minorHAnsi" w:hAnsiTheme="minorHAnsi" w:cstheme="minorHAnsi"/>
          <w:sz w:val="18"/>
          <w:szCs w:val="18"/>
        </w:rPr>
      </w:pPr>
    </w:p>
    <w:p w14:paraId="5FF1A92D" w14:textId="77777777" w:rsidR="002E1EFA" w:rsidRPr="006C59A1" w:rsidRDefault="008E5E56" w:rsidP="004A055B">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sectPr w:rsidR="002E1EFA" w:rsidRPr="006C59A1" w:rsidSect="00933419">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DAB8" w14:textId="77777777" w:rsidR="003C0353" w:rsidRDefault="003C0353" w:rsidP="002949B1">
      <w:r>
        <w:separator/>
      </w:r>
    </w:p>
  </w:endnote>
  <w:endnote w:type="continuationSeparator" w:id="0">
    <w:p w14:paraId="774B0682" w14:textId="77777777" w:rsidR="003C0353" w:rsidRDefault="003C0353"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1240" w14:textId="51679B98"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r w:rsidR="00C9516B">
      <w:rPr>
        <w:rFonts w:asciiTheme="minorHAnsi" w:hAnsiTheme="minorHAnsi" w:cstheme="minorHAnsi"/>
        <w:sz w:val="14"/>
        <w:szCs w:val="14"/>
      </w:rPr>
      <w:t xml:space="preserve">Dok.-Nr. </w:t>
    </w:r>
    <w:r w:rsidR="005D4E54">
      <w:rPr>
        <w:rFonts w:asciiTheme="minorHAnsi" w:hAnsiTheme="minorHAnsi" w:cstheme="minorHAnsi"/>
        <w:sz w:val="14"/>
        <w:szCs w:val="14"/>
      </w:rPr>
      <w:t>20071587</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0D288F">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0D288F" w:rsidRPr="000D288F">
        <w:rPr>
          <w:rFonts w:asciiTheme="minorHAnsi" w:hAnsiTheme="minorHAnsi" w:cstheme="minorHAnsi"/>
          <w:noProof/>
          <w:sz w:val="14"/>
          <w:szCs w:val="14"/>
        </w:rPr>
        <w:t>3</w:t>
      </w:r>
    </w:fldSimple>
  </w:p>
  <w:p w14:paraId="5E5E0427" w14:textId="0EC8F90D"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7E42F1">
      <w:rPr>
        <w:rFonts w:asciiTheme="minorHAnsi" w:hAnsiTheme="minorHAnsi" w:cstheme="minorHAnsi"/>
        <w:szCs w:val="14"/>
      </w:rPr>
      <w:t>19</w:t>
    </w:r>
    <w:r w:rsidR="00C91C5B">
      <w:rPr>
        <w:rFonts w:asciiTheme="minorHAnsi" w:hAnsiTheme="minorHAnsi" w:cstheme="minorHAnsi"/>
        <w:szCs w:val="14"/>
      </w:rPr>
      <w:t>.</w:t>
    </w:r>
    <w:r w:rsidR="000D288F">
      <w:rPr>
        <w:rFonts w:asciiTheme="minorHAnsi" w:hAnsiTheme="minorHAnsi" w:cstheme="minorHAnsi"/>
        <w:szCs w:val="14"/>
      </w:rPr>
      <w:t>0</w:t>
    </w:r>
    <w:r w:rsidR="00C921B7">
      <w:rPr>
        <w:rFonts w:asciiTheme="minorHAnsi" w:hAnsiTheme="minorHAnsi" w:cstheme="minorHAnsi"/>
        <w:szCs w:val="14"/>
      </w:rPr>
      <w:t>5</w:t>
    </w:r>
    <w:r w:rsidR="00C91C5B">
      <w:rPr>
        <w:rFonts w:asciiTheme="minorHAnsi" w:hAnsiTheme="minorHAnsi" w:cstheme="minorHAnsi"/>
        <w:szCs w:val="14"/>
      </w:rPr>
      <w:t>.20</w:t>
    </w:r>
    <w:r w:rsidR="007E42F1">
      <w:rPr>
        <w:rFonts w:asciiTheme="minorHAnsi" w:hAnsiTheme="minorHAnsi" w:cstheme="minorHAnsi"/>
        <w:szCs w:val="14"/>
      </w:rPr>
      <w:t>2</w:t>
    </w:r>
    <w:r w:rsidR="00C921B7">
      <w:rPr>
        <w:rFonts w:asciiTheme="minorHAnsi" w:hAnsiTheme="minorHAnsi" w:cstheme="minorHAnsi"/>
        <w:szCs w:val="14"/>
      </w:rPr>
      <w:t>2</w:t>
    </w:r>
  </w:p>
  <w:p w14:paraId="57D24361"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386FB9B4"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102F"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r w:rsidR="00C9516B">
      <w:rPr>
        <w:rFonts w:asciiTheme="minorHAnsi" w:hAnsiTheme="minorHAnsi" w:cstheme="minorHAnsi"/>
        <w:sz w:val="14"/>
        <w:szCs w:val="14"/>
      </w:rPr>
      <w:t>Dok.-Nr. 408</w:t>
    </w:r>
    <w:r w:rsidR="0073211D">
      <w:rPr>
        <w:rFonts w:asciiTheme="minorHAnsi" w:hAnsiTheme="minorHAnsi" w:cstheme="minorHAnsi"/>
        <w:sz w:val="14"/>
        <w:szCs w:val="14"/>
      </w:rPr>
      <w:t>4</w:t>
    </w:r>
    <w:r w:rsidR="00E16E6C">
      <w:rPr>
        <w:rFonts w:asciiTheme="minorHAnsi" w:hAnsiTheme="minorHAnsi" w:cstheme="minorHAnsi"/>
        <w:sz w:val="14"/>
        <w:szCs w:val="14"/>
      </w:rPr>
      <w:t>0</w:t>
    </w:r>
    <w:r w:rsidR="00581E28">
      <w:rPr>
        <w:rFonts w:asciiTheme="minorHAnsi" w:hAnsiTheme="minorHAnsi" w:cstheme="minorHAnsi"/>
        <w:sz w:val="14"/>
        <w:szCs w:val="14"/>
      </w:rPr>
      <w:t>4</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933419">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933419" w:rsidRPr="00933419">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4D0A9B23"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643C58">
      <w:rPr>
        <w:rFonts w:asciiTheme="minorHAnsi" w:hAnsiTheme="minorHAnsi" w:cstheme="minorHAnsi"/>
        <w:szCs w:val="14"/>
      </w:rPr>
      <w:t>01</w:t>
    </w:r>
    <w:r w:rsidRPr="002B64D4">
      <w:rPr>
        <w:rFonts w:asciiTheme="minorHAnsi" w:hAnsiTheme="minorHAnsi" w:cstheme="minorHAnsi"/>
        <w:szCs w:val="14"/>
      </w:rPr>
      <w:t>.</w:t>
    </w:r>
    <w:r w:rsidR="001364B0">
      <w:rPr>
        <w:rFonts w:asciiTheme="minorHAnsi" w:hAnsiTheme="minorHAnsi" w:cstheme="minorHAnsi"/>
        <w:szCs w:val="14"/>
      </w:rPr>
      <w:t>0</w:t>
    </w:r>
    <w:r w:rsidR="00643C58">
      <w:rPr>
        <w:rFonts w:asciiTheme="minorHAnsi" w:hAnsiTheme="minorHAnsi" w:cstheme="minorHAnsi"/>
        <w:szCs w:val="14"/>
      </w:rPr>
      <w:t>2</w:t>
    </w:r>
    <w:r w:rsidRPr="002B64D4">
      <w:rPr>
        <w:rFonts w:asciiTheme="minorHAnsi" w:hAnsiTheme="minorHAnsi" w:cstheme="minorHAnsi"/>
        <w:szCs w:val="14"/>
      </w:rPr>
      <w:t>.201</w:t>
    </w:r>
    <w:r w:rsidR="001364B0">
      <w:rPr>
        <w:rFonts w:asciiTheme="minorHAnsi" w:hAnsiTheme="minorHAnsi" w:cstheme="minorHAnsi"/>
        <w:szCs w:val="14"/>
      </w:rPr>
      <w:t>6</w:t>
    </w:r>
    <w:r w:rsidRPr="002B64D4">
      <w:rPr>
        <w:rFonts w:asciiTheme="minorHAnsi" w:hAnsiTheme="minorHAnsi" w:cstheme="minorHAnsi"/>
        <w:szCs w:val="14"/>
      </w:rPr>
      <w:tab/>
    </w:r>
  </w:p>
  <w:p w14:paraId="2AEE732B"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18C51037"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1E74" w14:textId="77777777" w:rsidR="003C0353" w:rsidRDefault="003C0353" w:rsidP="002949B1">
      <w:r>
        <w:separator/>
      </w:r>
    </w:p>
  </w:footnote>
  <w:footnote w:type="continuationSeparator" w:id="0">
    <w:p w14:paraId="44426F04" w14:textId="77777777" w:rsidR="003C0353" w:rsidRDefault="003C0353"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0DD9"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24C361D3" wp14:editId="768C9E1C">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58554"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0B9A9CCC" wp14:editId="457E0511">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0E95378B" wp14:editId="0D808539">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2F5DE"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16839840" wp14:editId="5174A019">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022EB88D" wp14:editId="556AA80D">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5920"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77BDE8B7" wp14:editId="4B95BE33">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3621"/>
    <w:rsid w:val="00015DF9"/>
    <w:rsid w:val="00031337"/>
    <w:rsid w:val="00033744"/>
    <w:rsid w:val="00034EEA"/>
    <w:rsid w:val="00041419"/>
    <w:rsid w:val="000520F2"/>
    <w:rsid w:val="000533FA"/>
    <w:rsid w:val="0005426B"/>
    <w:rsid w:val="00055D94"/>
    <w:rsid w:val="00082EF4"/>
    <w:rsid w:val="000A024B"/>
    <w:rsid w:val="000A5BAB"/>
    <w:rsid w:val="000B784F"/>
    <w:rsid w:val="000C053A"/>
    <w:rsid w:val="000D22A0"/>
    <w:rsid w:val="000D288F"/>
    <w:rsid w:val="000E000C"/>
    <w:rsid w:val="000F246C"/>
    <w:rsid w:val="001003C3"/>
    <w:rsid w:val="00114DC6"/>
    <w:rsid w:val="00123CA6"/>
    <w:rsid w:val="001364B0"/>
    <w:rsid w:val="001415EE"/>
    <w:rsid w:val="00161B3B"/>
    <w:rsid w:val="00163623"/>
    <w:rsid w:val="00167DEF"/>
    <w:rsid w:val="0018109C"/>
    <w:rsid w:val="001921ED"/>
    <w:rsid w:val="00194BBD"/>
    <w:rsid w:val="001A30B9"/>
    <w:rsid w:val="001A4BF2"/>
    <w:rsid w:val="001A62CF"/>
    <w:rsid w:val="001D1630"/>
    <w:rsid w:val="001E0D83"/>
    <w:rsid w:val="001E3EF9"/>
    <w:rsid w:val="001E4917"/>
    <w:rsid w:val="001F34D5"/>
    <w:rsid w:val="001F659C"/>
    <w:rsid w:val="00214655"/>
    <w:rsid w:val="00216B66"/>
    <w:rsid w:val="00225C83"/>
    <w:rsid w:val="00227C75"/>
    <w:rsid w:val="00237A3D"/>
    <w:rsid w:val="002434EF"/>
    <w:rsid w:val="002444DE"/>
    <w:rsid w:val="002479A9"/>
    <w:rsid w:val="0025184C"/>
    <w:rsid w:val="0026401C"/>
    <w:rsid w:val="0026633C"/>
    <w:rsid w:val="00274AD9"/>
    <w:rsid w:val="00280B88"/>
    <w:rsid w:val="002818FE"/>
    <w:rsid w:val="00286B50"/>
    <w:rsid w:val="00286E90"/>
    <w:rsid w:val="00291FCE"/>
    <w:rsid w:val="00292844"/>
    <w:rsid w:val="00292FE2"/>
    <w:rsid w:val="002949B1"/>
    <w:rsid w:val="002961ED"/>
    <w:rsid w:val="00296FD4"/>
    <w:rsid w:val="002A0FDF"/>
    <w:rsid w:val="002A1150"/>
    <w:rsid w:val="002A1469"/>
    <w:rsid w:val="002A2E7D"/>
    <w:rsid w:val="002A7DBA"/>
    <w:rsid w:val="002B1287"/>
    <w:rsid w:val="002B363C"/>
    <w:rsid w:val="002B6A1E"/>
    <w:rsid w:val="002C7BD9"/>
    <w:rsid w:val="002D2E43"/>
    <w:rsid w:val="002D50FB"/>
    <w:rsid w:val="002E1EFA"/>
    <w:rsid w:val="002E396A"/>
    <w:rsid w:val="002F5FEB"/>
    <w:rsid w:val="00301FD6"/>
    <w:rsid w:val="003206EA"/>
    <w:rsid w:val="00337994"/>
    <w:rsid w:val="00343B14"/>
    <w:rsid w:val="00344606"/>
    <w:rsid w:val="003457E7"/>
    <w:rsid w:val="00345906"/>
    <w:rsid w:val="00352C8D"/>
    <w:rsid w:val="003570EE"/>
    <w:rsid w:val="003747E2"/>
    <w:rsid w:val="00376759"/>
    <w:rsid w:val="00384EA4"/>
    <w:rsid w:val="00386B3C"/>
    <w:rsid w:val="00390E84"/>
    <w:rsid w:val="00393853"/>
    <w:rsid w:val="00394BB2"/>
    <w:rsid w:val="003A1A5A"/>
    <w:rsid w:val="003A7C24"/>
    <w:rsid w:val="003B1C27"/>
    <w:rsid w:val="003C0353"/>
    <w:rsid w:val="003C2EB5"/>
    <w:rsid w:val="003C4293"/>
    <w:rsid w:val="003D3361"/>
    <w:rsid w:val="003D7CB6"/>
    <w:rsid w:val="003E0FD0"/>
    <w:rsid w:val="003E230B"/>
    <w:rsid w:val="003E4972"/>
    <w:rsid w:val="003F72A5"/>
    <w:rsid w:val="00404397"/>
    <w:rsid w:val="00413BBA"/>
    <w:rsid w:val="004170B8"/>
    <w:rsid w:val="00427850"/>
    <w:rsid w:val="00427CDA"/>
    <w:rsid w:val="00430BB7"/>
    <w:rsid w:val="004338A0"/>
    <w:rsid w:val="00434640"/>
    <w:rsid w:val="00445E14"/>
    <w:rsid w:val="00456C91"/>
    <w:rsid w:val="00465202"/>
    <w:rsid w:val="004653B8"/>
    <w:rsid w:val="00471BB8"/>
    <w:rsid w:val="004940B0"/>
    <w:rsid w:val="00494F67"/>
    <w:rsid w:val="004A0117"/>
    <w:rsid w:val="004A055B"/>
    <w:rsid w:val="004A6FA5"/>
    <w:rsid w:val="004A72B1"/>
    <w:rsid w:val="004C1CC3"/>
    <w:rsid w:val="004D0C19"/>
    <w:rsid w:val="004D1544"/>
    <w:rsid w:val="004E1E77"/>
    <w:rsid w:val="004E41A7"/>
    <w:rsid w:val="005030E9"/>
    <w:rsid w:val="005050D3"/>
    <w:rsid w:val="005063B8"/>
    <w:rsid w:val="005123F4"/>
    <w:rsid w:val="00514222"/>
    <w:rsid w:val="00516F1F"/>
    <w:rsid w:val="0052092D"/>
    <w:rsid w:val="00526F87"/>
    <w:rsid w:val="005355B1"/>
    <w:rsid w:val="00544216"/>
    <w:rsid w:val="0054514D"/>
    <w:rsid w:val="00551F54"/>
    <w:rsid w:val="0055499A"/>
    <w:rsid w:val="00554BB1"/>
    <w:rsid w:val="00554F61"/>
    <w:rsid w:val="00556A17"/>
    <w:rsid w:val="005602D6"/>
    <w:rsid w:val="0056541B"/>
    <w:rsid w:val="00565890"/>
    <w:rsid w:val="005663D1"/>
    <w:rsid w:val="0056694A"/>
    <w:rsid w:val="00574598"/>
    <w:rsid w:val="0057563A"/>
    <w:rsid w:val="00577869"/>
    <w:rsid w:val="00581E28"/>
    <w:rsid w:val="005911FC"/>
    <w:rsid w:val="005955D9"/>
    <w:rsid w:val="005A10B1"/>
    <w:rsid w:val="005A4147"/>
    <w:rsid w:val="005B0660"/>
    <w:rsid w:val="005B40E0"/>
    <w:rsid w:val="005B5A1C"/>
    <w:rsid w:val="005C10F6"/>
    <w:rsid w:val="005C1630"/>
    <w:rsid w:val="005C31CE"/>
    <w:rsid w:val="005C5318"/>
    <w:rsid w:val="005D3903"/>
    <w:rsid w:val="005D3C8C"/>
    <w:rsid w:val="005D4E54"/>
    <w:rsid w:val="005E1609"/>
    <w:rsid w:val="005F3447"/>
    <w:rsid w:val="005F5652"/>
    <w:rsid w:val="00604A01"/>
    <w:rsid w:val="006050F7"/>
    <w:rsid w:val="00607C9D"/>
    <w:rsid w:val="0061063D"/>
    <w:rsid w:val="006225FE"/>
    <w:rsid w:val="00622B04"/>
    <w:rsid w:val="00633839"/>
    <w:rsid w:val="006359DC"/>
    <w:rsid w:val="00635B08"/>
    <w:rsid w:val="00636CB4"/>
    <w:rsid w:val="00643183"/>
    <w:rsid w:val="00643C58"/>
    <w:rsid w:val="00656BBC"/>
    <w:rsid w:val="00665DD5"/>
    <w:rsid w:val="00681C41"/>
    <w:rsid w:val="006840BE"/>
    <w:rsid w:val="0068770B"/>
    <w:rsid w:val="00692DE8"/>
    <w:rsid w:val="006A094B"/>
    <w:rsid w:val="006A2538"/>
    <w:rsid w:val="006A52FA"/>
    <w:rsid w:val="006B4C9F"/>
    <w:rsid w:val="006B50BB"/>
    <w:rsid w:val="006C3C29"/>
    <w:rsid w:val="006C59A1"/>
    <w:rsid w:val="006D4446"/>
    <w:rsid w:val="006D48E1"/>
    <w:rsid w:val="006D628F"/>
    <w:rsid w:val="006E104C"/>
    <w:rsid w:val="00704CCA"/>
    <w:rsid w:val="007212DB"/>
    <w:rsid w:val="0073211D"/>
    <w:rsid w:val="00750644"/>
    <w:rsid w:val="007639A7"/>
    <w:rsid w:val="00764AC2"/>
    <w:rsid w:val="00775DD7"/>
    <w:rsid w:val="00780937"/>
    <w:rsid w:val="00787FA9"/>
    <w:rsid w:val="00790619"/>
    <w:rsid w:val="007A7947"/>
    <w:rsid w:val="007C5C87"/>
    <w:rsid w:val="007D1DBD"/>
    <w:rsid w:val="007D337E"/>
    <w:rsid w:val="007D73E0"/>
    <w:rsid w:val="007E063B"/>
    <w:rsid w:val="007E42F1"/>
    <w:rsid w:val="007E7D69"/>
    <w:rsid w:val="007F3D91"/>
    <w:rsid w:val="00816F7A"/>
    <w:rsid w:val="00817F67"/>
    <w:rsid w:val="00823318"/>
    <w:rsid w:val="00824446"/>
    <w:rsid w:val="00837033"/>
    <w:rsid w:val="00837E9E"/>
    <w:rsid w:val="00843D70"/>
    <w:rsid w:val="0085576D"/>
    <w:rsid w:val="00856EFC"/>
    <w:rsid w:val="008647D4"/>
    <w:rsid w:val="00867791"/>
    <w:rsid w:val="008732C1"/>
    <w:rsid w:val="008737F8"/>
    <w:rsid w:val="0087394F"/>
    <w:rsid w:val="00874EC5"/>
    <w:rsid w:val="0087686F"/>
    <w:rsid w:val="00880750"/>
    <w:rsid w:val="0088427D"/>
    <w:rsid w:val="00885288"/>
    <w:rsid w:val="00895A5F"/>
    <w:rsid w:val="008A4506"/>
    <w:rsid w:val="008B02AB"/>
    <w:rsid w:val="008B723B"/>
    <w:rsid w:val="008D55CE"/>
    <w:rsid w:val="008E5E56"/>
    <w:rsid w:val="008E6F53"/>
    <w:rsid w:val="008F0C0E"/>
    <w:rsid w:val="008F432F"/>
    <w:rsid w:val="008F7145"/>
    <w:rsid w:val="00901EE0"/>
    <w:rsid w:val="00903A00"/>
    <w:rsid w:val="00904B67"/>
    <w:rsid w:val="00911B87"/>
    <w:rsid w:val="00927312"/>
    <w:rsid w:val="0092793D"/>
    <w:rsid w:val="00927BE9"/>
    <w:rsid w:val="00931093"/>
    <w:rsid w:val="00933325"/>
    <w:rsid w:val="00933419"/>
    <w:rsid w:val="00941799"/>
    <w:rsid w:val="009429FC"/>
    <w:rsid w:val="00943044"/>
    <w:rsid w:val="0096409B"/>
    <w:rsid w:val="00964814"/>
    <w:rsid w:val="009815C7"/>
    <w:rsid w:val="00984D97"/>
    <w:rsid w:val="00986159"/>
    <w:rsid w:val="009950B4"/>
    <w:rsid w:val="00997093"/>
    <w:rsid w:val="009A650F"/>
    <w:rsid w:val="009B61C8"/>
    <w:rsid w:val="009B69E8"/>
    <w:rsid w:val="009C78DE"/>
    <w:rsid w:val="009D5ED4"/>
    <w:rsid w:val="009D729B"/>
    <w:rsid w:val="009D7477"/>
    <w:rsid w:val="009E0853"/>
    <w:rsid w:val="009E67F5"/>
    <w:rsid w:val="009F79A7"/>
    <w:rsid w:val="00A047BB"/>
    <w:rsid w:val="00A061D3"/>
    <w:rsid w:val="00A073D3"/>
    <w:rsid w:val="00A07ED1"/>
    <w:rsid w:val="00A20ED9"/>
    <w:rsid w:val="00A21B64"/>
    <w:rsid w:val="00A26E88"/>
    <w:rsid w:val="00A30F87"/>
    <w:rsid w:val="00A351EE"/>
    <w:rsid w:val="00A409ED"/>
    <w:rsid w:val="00A46A14"/>
    <w:rsid w:val="00A52B37"/>
    <w:rsid w:val="00A863A1"/>
    <w:rsid w:val="00A90B4A"/>
    <w:rsid w:val="00A92912"/>
    <w:rsid w:val="00A9437D"/>
    <w:rsid w:val="00A96120"/>
    <w:rsid w:val="00AA1B85"/>
    <w:rsid w:val="00AA6DFC"/>
    <w:rsid w:val="00AB2740"/>
    <w:rsid w:val="00AC4E68"/>
    <w:rsid w:val="00AC5F84"/>
    <w:rsid w:val="00AD2E5F"/>
    <w:rsid w:val="00AE40CC"/>
    <w:rsid w:val="00B00C1A"/>
    <w:rsid w:val="00B01858"/>
    <w:rsid w:val="00B0408F"/>
    <w:rsid w:val="00B12841"/>
    <w:rsid w:val="00B2120E"/>
    <w:rsid w:val="00B23F6F"/>
    <w:rsid w:val="00B30875"/>
    <w:rsid w:val="00B359EE"/>
    <w:rsid w:val="00B43BB9"/>
    <w:rsid w:val="00B5375D"/>
    <w:rsid w:val="00B64359"/>
    <w:rsid w:val="00B648E5"/>
    <w:rsid w:val="00B65268"/>
    <w:rsid w:val="00B71A81"/>
    <w:rsid w:val="00B81A94"/>
    <w:rsid w:val="00B87651"/>
    <w:rsid w:val="00B9153D"/>
    <w:rsid w:val="00B97120"/>
    <w:rsid w:val="00BA0AF6"/>
    <w:rsid w:val="00BA2AE1"/>
    <w:rsid w:val="00BA34B3"/>
    <w:rsid w:val="00BA71FC"/>
    <w:rsid w:val="00BB50E7"/>
    <w:rsid w:val="00BC568A"/>
    <w:rsid w:val="00BD1131"/>
    <w:rsid w:val="00BD75D6"/>
    <w:rsid w:val="00BF04E7"/>
    <w:rsid w:val="00BF0D5B"/>
    <w:rsid w:val="00BF572E"/>
    <w:rsid w:val="00C20E10"/>
    <w:rsid w:val="00C32814"/>
    <w:rsid w:val="00C44869"/>
    <w:rsid w:val="00C44A4F"/>
    <w:rsid w:val="00C472A0"/>
    <w:rsid w:val="00C50ABA"/>
    <w:rsid w:val="00C5325B"/>
    <w:rsid w:val="00C53DCE"/>
    <w:rsid w:val="00C62041"/>
    <w:rsid w:val="00C63FAD"/>
    <w:rsid w:val="00C709DF"/>
    <w:rsid w:val="00C72996"/>
    <w:rsid w:val="00C744D0"/>
    <w:rsid w:val="00C77931"/>
    <w:rsid w:val="00C8207B"/>
    <w:rsid w:val="00C86F41"/>
    <w:rsid w:val="00C9005F"/>
    <w:rsid w:val="00C91C5B"/>
    <w:rsid w:val="00C921B7"/>
    <w:rsid w:val="00C93AF2"/>
    <w:rsid w:val="00C9516B"/>
    <w:rsid w:val="00C96AEB"/>
    <w:rsid w:val="00CB0F08"/>
    <w:rsid w:val="00CC1D2D"/>
    <w:rsid w:val="00CC2DD7"/>
    <w:rsid w:val="00CD43DA"/>
    <w:rsid w:val="00CE588D"/>
    <w:rsid w:val="00CF4288"/>
    <w:rsid w:val="00CF75E2"/>
    <w:rsid w:val="00D01664"/>
    <w:rsid w:val="00D03729"/>
    <w:rsid w:val="00D100B3"/>
    <w:rsid w:val="00D1044D"/>
    <w:rsid w:val="00D1627C"/>
    <w:rsid w:val="00D17507"/>
    <w:rsid w:val="00D207AE"/>
    <w:rsid w:val="00D2094F"/>
    <w:rsid w:val="00D2310D"/>
    <w:rsid w:val="00D333F0"/>
    <w:rsid w:val="00D40386"/>
    <w:rsid w:val="00D42A92"/>
    <w:rsid w:val="00D43FEB"/>
    <w:rsid w:val="00D44329"/>
    <w:rsid w:val="00D475F2"/>
    <w:rsid w:val="00D61DE9"/>
    <w:rsid w:val="00D65DF1"/>
    <w:rsid w:val="00D66DAC"/>
    <w:rsid w:val="00D8146D"/>
    <w:rsid w:val="00D8445D"/>
    <w:rsid w:val="00D92FEE"/>
    <w:rsid w:val="00D95ECA"/>
    <w:rsid w:val="00D97B84"/>
    <w:rsid w:val="00DA792B"/>
    <w:rsid w:val="00DB2556"/>
    <w:rsid w:val="00DC12A2"/>
    <w:rsid w:val="00DD6B2C"/>
    <w:rsid w:val="00DF3DF0"/>
    <w:rsid w:val="00E00D70"/>
    <w:rsid w:val="00E1258C"/>
    <w:rsid w:val="00E12FA8"/>
    <w:rsid w:val="00E158EF"/>
    <w:rsid w:val="00E16E6C"/>
    <w:rsid w:val="00E22878"/>
    <w:rsid w:val="00E243D6"/>
    <w:rsid w:val="00E26316"/>
    <w:rsid w:val="00E35C7C"/>
    <w:rsid w:val="00E4475F"/>
    <w:rsid w:val="00E55D5D"/>
    <w:rsid w:val="00E602D8"/>
    <w:rsid w:val="00E606AC"/>
    <w:rsid w:val="00E611C8"/>
    <w:rsid w:val="00E62B0F"/>
    <w:rsid w:val="00E64519"/>
    <w:rsid w:val="00E70CD8"/>
    <w:rsid w:val="00E7687D"/>
    <w:rsid w:val="00E84287"/>
    <w:rsid w:val="00E91BF9"/>
    <w:rsid w:val="00E95395"/>
    <w:rsid w:val="00E9730C"/>
    <w:rsid w:val="00EA3065"/>
    <w:rsid w:val="00EB151B"/>
    <w:rsid w:val="00EB2E5B"/>
    <w:rsid w:val="00EB53CD"/>
    <w:rsid w:val="00EB5912"/>
    <w:rsid w:val="00EB5CB2"/>
    <w:rsid w:val="00EB66FE"/>
    <w:rsid w:val="00EC491F"/>
    <w:rsid w:val="00EC7C2F"/>
    <w:rsid w:val="00ED3B88"/>
    <w:rsid w:val="00EE201F"/>
    <w:rsid w:val="00EE3B45"/>
    <w:rsid w:val="00EF3E3E"/>
    <w:rsid w:val="00F13232"/>
    <w:rsid w:val="00F31F7D"/>
    <w:rsid w:val="00F33D9A"/>
    <w:rsid w:val="00F35A4B"/>
    <w:rsid w:val="00F43B55"/>
    <w:rsid w:val="00F47936"/>
    <w:rsid w:val="00F5482A"/>
    <w:rsid w:val="00F64733"/>
    <w:rsid w:val="00F64BB8"/>
    <w:rsid w:val="00F72DD5"/>
    <w:rsid w:val="00F80DFE"/>
    <w:rsid w:val="00F838ED"/>
    <w:rsid w:val="00F84692"/>
    <w:rsid w:val="00F87BAE"/>
    <w:rsid w:val="00F94B56"/>
    <w:rsid w:val="00F9665A"/>
    <w:rsid w:val="00F9760B"/>
    <w:rsid w:val="00FA220A"/>
    <w:rsid w:val="00FB37D4"/>
    <w:rsid w:val="00FC49EA"/>
    <w:rsid w:val="00FD1669"/>
    <w:rsid w:val="00FD6E08"/>
    <w:rsid w:val="00FD7350"/>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49E522"/>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9764">
      <w:bodyDiv w:val="1"/>
      <w:marLeft w:val="0"/>
      <w:marRight w:val="0"/>
      <w:marTop w:val="0"/>
      <w:marBottom w:val="0"/>
      <w:divBdr>
        <w:top w:val="none" w:sz="0" w:space="0" w:color="auto"/>
        <w:left w:val="none" w:sz="0" w:space="0" w:color="auto"/>
        <w:bottom w:val="none" w:sz="0" w:space="0" w:color="auto"/>
        <w:right w:val="none" w:sz="0" w:space="0" w:color="auto"/>
      </w:divBdr>
    </w:div>
    <w:div w:id="318926218">
      <w:bodyDiv w:val="1"/>
      <w:marLeft w:val="0"/>
      <w:marRight w:val="0"/>
      <w:marTop w:val="0"/>
      <w:marBottom w:val="0"/>
      <w:divBdr>
        <w:top w:val="none" w:sz="0" w:space="0" w:color="auto"/>
        <w:left w:val="none" w:sz="0" w:space="0" w:color="auto"/>
        <w:bottom w:val="none" w:sz="0" w:space="0" w:color="auto"/>
        <w:right w:val="none" w:sz="0" w:space="0" w:color="auto"/>
      </w:divBdr>
    </w:div>
    <w:div w:id="580404915">
      <w:bodyDiv w:val="1"/>
      <w:marLeft w:val="0"/>
      <w:marRight w:val="0"/>
      <w:marTop w:val="0"/>
      <w:marBottom w:val="0"/>
      <w:divBdr>
        <w:top w:val="none" w:sz="0" w:space="0" w:color="auto"/>
        <w:left w:val="none" w:sz="0" w:space="0" w:color="auto"/>
        <w:bottom w:val="none" w:sz="0" w:space="0" w:color="auto"/>
        <w:right w:val="none" w:sz="0" w:space="0" w:color="auto"/>
      </w:divBdr>
    </w:div>
    <w:div w:id="730079853">
      <w:bodyDiv w:val="1"/>
      <w:marLeft w:val="0"/>
      <w:marRight w:val="0"/>
      <w:marTop w:val="0"/>
      <w:marBottom w:val="0"/>
      <w:divBdr>
        <w:top w:val="none" w:sz="0" w:space="0" w:color="auto"/>
        <w:left w:val="none" w:sz="0" w:space="0" w:color="auto"/>
        <w:bottom w:val="none" w:sz="0" w:space="0" w:color="auto"/>
        <w:right w:val="none" w:sz="0" w:space="0" w:color="auto"/>
      </w:divBdr>
    </w:div>
    <w:div w:id="869881257">
      <w:bodyDiv w:val="1"/>
      <w:marLeft w:val="0"/>
      <w:marRight w:val="0"/>
      <w:marTop w:val="0"/>
      <w:marBottom w:val="0"/>
      <w:divBdr>
        <w:top w:val="none" w:sz="0" w:space="0" w:color="auto"/>
        <w:left w:val="none" w:sz="0" w:space="0" w:color="auto"/>
        <w:bottom w:val="none" w:sz="0" w:space="0" w:color="auto"/>
        <w:right w:val="none" w:sz="0" w:space="0" w:color="auto"/>
      </w:divBdr>
    </w:div>
    <w:div w:id="1002201197">
      <w:bodyDiv w:val="1"/>
      <w:marLeft w:val="0"/>
      <w:marRight w:val="0"/>
      <w:marTop w:val="0"/>
      <w:marBottom w:val="0"/>
      <w:divBdr>
        <w:top w:val="none" w:sz="0" w:space="0" w:color="auto"/>
        <w:left w:val="none" w:sz="0" w:space="0" w:color="auto"/>
        <w:bottom w:val="none" w:sz="0" w:space="0" w:color="auto"/>
        <w:right w:val="none" w:sz="0" w:space="0" w:color="auto"/>
      </w:divBdr>
    </w:div>
    <w:div w:id="1163161236">
      <w:bodyDiv w:val="1"/>
      <w:marLeft w:val="0"/>
      <w:marRight w:val="0"/>
      <w:marTop w:val="0"/>
      <w:marBottom w:val="0"/>
      <w:divBdr>
        <w:top w:val="none" w:sz="0" w:space="0" w:color="auto"/>
        <w:left w:val="none" w:sz="0" w:space="0" w:color="auto"/>
        <w:bottom w:val="none" w:sz="0" w:space="0" w:color="auto"/>
        <w:right w:val="none" w:sz="0" w:space="0" w:color="auto"/>
      </w:divBdr>
    </w:div>
    <w:div w:id="1908152351">
      <w:bodyDiv w:val="1"/>
      <w:marLeft w:val="0"/>
      <w:marRight w:val="0"/>
      <w:marTop w:val="0"/>
      <w:marBottom w:val="0"/>
      <w:divBdr>
        <w:top w:val="none" w:sz="0" w:space="0" w:color="auto"/>
        <w:left w:val="none" w:sz="0" w:space="0" w:color="auto"/>
        <w:bottom w:val="none" w:sz="0" w:space="0" w:color="auto"/>
        <w:right w:val="none" w:sz="0" w:space="0" w:color="auto"/>
      </w:divBdr>
    </w:div>
    <w:div w:id="20288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1092</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2021-04-26T15:28:00Z</dcterms:created>
  <dcterms:modified xsi:type="dcterms:W3CDTF">2022-05-17T06:04:00Z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2021-07-19T08:01:58Z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3fb2e7d6-d092-4b7e-9916-d2528f5ee165</vt:lpwstr>
  </property>
  <property fmtid="{D5CDD505-2E9C-101B-9397-08002B2CF9AE}" pid="14" name="MSIP_Label_9f4da2c4-5ed6-4de0-89ae-4f857111e79a_ContentBits">
    <vt:lpwstr>0</vt:lpwstr>
  </property>
</Properties>
</file>