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E9D6" w14:textId="1F0628F6" w:rsidR="00E13129" w:rsidRPr="0042639C" w:rsidRDefault="00781507" w:rsidP="00E13129">
      <w:pPr>
        <w:pStyle w:val="FrankeTitel"/>
        <w:jc w:val="both"/>
        <w:rPr>
          <w:lang w:val="de-DE"/>
        </w:rPr>
      </w:pPr>
      <w:bookmarkStart w:id="0" w:name="Start"/>
      <w:r w:rsidRPr="0042639C">
        <w:rPr>
          <w:lang w:val="de-DE"/>
        </w:rPr>
        <w:t>Tender Text</w:t>
      </w:r>
    </w:p>
    <w:p w14:paraId="1819A20B" w14:textId="532F7021" w:rsidR="00E13129" w:rsidRPr="00193C85" w:rsidRDefault="00E13129" w:rsidP="00E13129">
      <w:pPr>
        <w:pStyle w:val="FrankeTitel"/>
        <w:spacing w:after="0" w:line="240" w:lineRule="auto"/>
        <w:jc w:val="both"/>
        <w:rPr>
          <w:lang w:val="de-DE"/>
        </w:rPr>
      </w:pPr>
      <w:r w:rsidRPr="00193C85">
        <w:rPr>
          <w:lang w:val="de-DE"/>
        </w:rPr>
        <w:t xml:space="preserve">Franke </w:t>
      </w:r>
      <w:r w:rsidR="00042518" w:rsidRPr="00193C85">
        <w:rPr>
          <w:lang w:val="de-DE"/>
        </w:rPr>
        <w:t>m</w:t>
      </w:r>
      <w:r w:rsidR="00042518" w:rsidRPr="00193C85">
        <w:rPr>
          <w:rFonts w:asciiTheme="minorHAnsi" w:hAnsiTheme="minorHAnsi" w:cstheme="minorHAnsi"/>
          <w:lang w:val="de-DE"/>
        </w:rPr>
        <w:t xml:space="preserve">ilk pump </w:t>
      </w:r>
      <w:proofErr w:type="spellStart"/>
      <w:r w:rsidR="00042518" w:rsidRPr="00193C85">
        <w:rPr>
          <w:rFonts w:asciiTheme="minorHAnsi" w:hAnsiTheme="minorHAnsi" w:cstheme="minorHAnsi"/>
          <w:lang w:val="de-DE"/>
        </w:rPr>
        <w:t>module</w:t>
      </w:r>
      <w:proofErr w:type="spellEnd"/>
      <w:r w:rsidR="00042518" w:rsidRPr="00193C85">
        <w:rPr>
          <w:rFonts w:asciiTheme="minorHAnsi" w:hAnsiTheme="minorHAnsi" w:cstheme="minorHAnsi"/>
          <w:lang w:val="de-DE"/>
        </w:rPr>
        <w:t xml:space="preserve"> </w:t>
      </w:r>
      <w:r w:rsidR="00D323B9" w:rsidRPr="00193C85">
        <w:rPr>
          <w:lang w:val="de-DE"/>
        </w:rPr>
        <w:t>M</w:t>
      </w:r>
      <w:r w:rsidR="00077603" w:rsidRPr="00193C85">
        <w:rPr>
          <w:lang w:val="de-DE"/>
        </w:rPr>
        <w:t>U</w:t>
      </w:r>
      <w:r w:rsidR="00193C85" w:rsidRPr="00193C85">
        <w:rPr>
          <w:lang w:val="de-DE"/>
        </w:rPr>
        <w:t xml:space="preserve"> </w:t>
      </w:r>
      <w:r w:rsidR="00193C85">
        <w:rPr>
          <w:lang w:val="de-DE"/>
        </w:rPr>
        <w:t>FM EC</w:t>
      </w:r>
    </w:p>
    <w:p w14:paraId="2A6A37AB" w14:textId="77777777" w:rsidR="00721AB6" w:rsidRPr="00193C85" w:rsidRDefault="00721AB6" w:rsidP="00E13129">
      <w:pPr>
        <w:pStyle w:val="FrankeTitel"/>
        <w:spacing w:after="0" w:line="240" w:lineRule="auto"/>
        <w:jc w:val="both"/>
        <w:rPr>
          <w:b w:val="0"/>
          <w:lang w:val="de-DE"/>
        </w:rPr>
      </w:pPr>
    </w:p>
    <w:p w14:paraId="47E67363" w14:textId="7D27068F" w:rsidR="008C2E69" w:rsidRPr="00042518" w:rsidRDefault="008C2E69" w:rsidP="008C2E69">
      <w:pPr>
        <w:rPr>
          <w:rFonts w:asciiTheme="minorHAnsi" w:hAnsiTheme="minorHAnsi" w:cstheme="minorHAnsi"/>
          <w:lang w:val="en-US"/>
        </w:rPr>
      </w:pPr>
      <w:r w:rsidRPr="00042518">
        <w:rPr>
          <w:rFonts w:asciiTheme="minorHAnsi" w:hAnsiTheme="minorHAnsi" w:cstheme="minorHAnsi"/>
          <w:lang w:val="en-US"/>
        </w:rPr>
        <w:t>F</w:t>
      </w:r>
      <w:r w:rsidR="00042518" w:rsidRPr="00042518">
        <w:rPr>
          <w:rFonts w:asciiTheme="minorHAnsi" w:hAnsiTheme="minorHAnsi" w:cstheme="minorHAnsi"/>
          <w:lang w:val="en-US"/>
        </w:rPr>
        <w:t xml:space="preserve">or </w:t>
      </w:r>
      <w:r w:rsidR="0042639C">
        <w:rPr>
          <w:rFonts w:asciiTheme="minorHAnsi" w:hAnsiTheme="minorHAnsi" w:cstheme="minorHAnsi"/>
          <w:lang w:val="en-US"/>
        </w:rPr>
        <w:t>product</w:t>
      </w:r>
      <w:r w:rsidR="00042518">
        <w:rPr>
          <w:rFonts w:asciiTheme="minorHAnsi" w:hAnsiTheme="minorHAnsi" w:cstheme="minorHAnsi"/>
          <w:lang w:val="en-US"/>
        </w:rPr>
        <w:t xml:space="preserve"> type</w:t>
      </w:r>
      <w:r w:rsidRPr="00042518">
        <w:rPr>
          <w:rFonts w:asciiTheme="minorHAnsi" w:hAnsiTheme="minorHAnsi" w:cstheme="minorHAnsi"/>
          <w:lang w:val="en-US"/>
        </w:rPr>
        <w:t xml:space="preserve"> A600 </w:t>
      </w:r>
      <w:r w:rsidR="00EB0F6D" w:rsidRPr="00042518">
        <w:rPr>
          <w:rFonts w:asciiTheme="minorHAnsi" w:hAnsiTheme="minorHAnsi" w:cstheme="minorHAnsi"/>
          <w:lang w:val="en-US"/>
        </w:rPr>
        <w:t>FM EC</w:t>
      </w:r>
      <w:r w:rsidR="00042518" w:rsidRPr="00042518">
        <w:rPr>
          <w:rFonts w:asciiTheme="minorHAnsi" w:hAnsiTheme="minorHAnsi" w:cstheme="minorHAnsi"/>
          <w:lang w:val="en-US"/>
        </w:rPr>
        <w:t xml:space="preserve"> MU</w:t>
      </w:r>
      <w:r w:rsidRPr="00042518">
        <w:rPr>
          <w:rFonts w:asciiTheme="minorHAnsi" w:hAnsiTheme="minorHAnsi" w:cstheme="minorHAnsi"/>
          <w:lang w:val="en-US"/>
        </w:rPr>
        <w:t xml:space="preserve"> </w:t>
      </w:r>
      <w:r w:rsidR="00042518">
        <w:rPr>
          <w:rFonts w:asciiTheme="minorHAnsi" w:hAnsiTheme="minorHAnsi" w:cstheme="minorHAnsi"/>
          <w:lang w:val="en-US"/>
        </w:rPr>
        <w:t>a</w:t>
      </w:r>
      <w:r w:rsidRPr="00042518">
        <w:rPr>
          <w:rFonts w:asciiTheme="minorHAnsi" w:hAnsiTheme="minorHAnsi" w:cstheme="minorHAnsi"/>
          <w:lang w:val="en-US"/>
        </w:rPr>
        <w:t xml:space="preserve">nd A800 FM </w:t>
      </w:r>
      <w:r w:rsidR="005E6A68" w:rsidRPr="00042518">
        <w:rPr>
          <w:rFonts w:asciiTheme="minorHAnsi" w:hAnsiTheme="minorHAnsi" w:cstheme="minorHAnsi"/>
          <w:lang w:val="en-US"/>
        </w:rPr>
        <w:t>EC</w:t>
      </w:r>
      <w:r w:rsidR="00042518" w:rsidRPr="00042518">
        <w:rPr>
          <w:rFonts w:asciiTheme="minorHAnsi" w:hAnsiTheme="minorHAnsi" w:cstheme="minorHAnsi"/>
          <w:lang w:val="en-US"/>
        </w:rPr>
        <w:t xml:space="preserve"> MU</w:t>
      </w:r>
    </w:p>
    <w:p w14:paraId="6EE575C1" w14:textId="77777777" w:rsidR="00E13129" w:rsidRPr="00042518" w:rsidRDefault="00E13129" w:rsidP="00E13129">
      <w:pPr>
        <w:pStyle w:val="FrankeTitel"/>
        <w:spacing w:after="0" w:line="240" w:lineRule="auto"/>
        <w:jc w:val="both"/>
        <w:rPr>
          <w:lang w:val="en-US"/>
        </w:rPr>
      </w:pPr>
    </w:p>
    <w:p w14:paraId="73E35051" w14:textId="799C0457" w:rsidR="00E13129" w:rsidRPr="00042518" w:rsidRDefault="00042518" w:rsidP="00E13129">
      <w:pPr>
        <w:ind w:right="210"/>
        <w:jc w:val="both"/>
        <w:rPr>
          <w:rFonts w:cs="Arial"/>
          <w:lang w:val="en-US"/>
        </w:rPr>
      </w:pPr>
      <w:r w:rsidRPr="00042518">
        <w:rPr>
          <w:rFonts w:asciiTheme="minorHAnsi" w:hAnsiTheme="minorHAnsi" w:cstheme="minorHAnsi"/>
          <w:lang w:val="en-US"/>
        </w:rPr>
        <w:t xml:space="preserve">The </w:t>
      </w:r>
      <w:r w:rsidR="00D14E53">
        <w:rPr>
          <w:rFonts w:asciiTheme="minorHAnsi" w:hAnsiTheme="minorHAnsi" w:cstheme="minorHAnsi"/>
          <w:lang w:val="en-US"/>
        </w:rPr>
        <w:t xml:space="preserve">milk pump module </w:t>
      </w:r>
      <w:r w:rsidRPr="00042518">
        <w:rPr>
          <w:rFonts w:asciiTheme="minorHAnsi" w:hAnsiTheme="minorHAnsi" w:cstheme="minorHAnsi"/>
          <w:lang w:val="en-US"/>
        </w:rPr>
        <w:t xml:space="preserve">MU </w:t>
      </w:r>
      <w:r w:rsidR="00193C85">
        <w:rPr>
          <w:rFonts w:asciiTheme="minorHAnsi" w:hAnsiTheme="minorHAnsi" w:cstheme="minorHAnsi"/>
          <w:lang w:val="en-US"/>
        </w:rPr>
        <w:t xml:space="preserve">FM </w:t>
      </w:r>
      <w:r w:rsidRPr="00042518">
        <w:rPr>
          <w:rFonts w:asciiTheme="minorHAnsi" w:hAnsiTheme="minorHAnsi" w:cstheme="minorHAnsi"/>
          <w:lang w:val="en-US"/>
        </w:rPr>
        <w:t>EC</w:t>
      </w:r>
      <w:r w:rsidR="00D14E53">
        <w:rPr>
          <w:rFonts w:asciiTheme="minorHAnsi" w:hAnsiTheme="minorHAnsi" w:cstheme="minorHAnsi"/>
          <w:lang w:val="en-US"/>
        </w:rPr>
        <w:t>, a</w:t>
      </w:r>
      <w:r w:rsidR="00193C85">
        <w:rPr>
          <w:rFonts w:asciiTheme="minorHAnsi" w:hAnsiTheme="minorHAnsi" w:cstheme="minorHAnsi"/>
          <w:lang w:val="en-US"/>
        </w:rPr>
        <w:t>ligned with the</w:t>
      </w:r>
      <w:r w:rsidR="00D14E53">
        <w:rPr>
          <w:rFonts w:asciiTheme="minorHAnsi" w:hAnsiTheme="minorHAnsi" w:cstheme="minorHAnsi"/>
          <w:lang w:val="en-US"/>
        </w:rPr>
        <w:t xml:space="preserve"> </w:t>
      </w:r>
      <w:proofErr w:type="spellStart"/>
      <w:r w:rsidR="00D14E53">
        <w:rPr>
          <w:rFonts w:asciiTheme="minorHAnsi" w:hAnsiTheme="minorHAnsi" w:cstheme="minorHAnsi"/>
          <w:lang w:val="en-US"/>
        </w:rPr>
        <w:t>EasyClean</w:t>
      </w:r>
      <w:proofErr w:type="spellEnd"/>
      <w:r w:rsidR="00D14E53">
        <w:rPr>
          <w:rFonts w:asciiTheme="minorHAnsi" w:hAnsiTheme="minorHAnsi" w:cstheme="minorHAnsi"/>
          <w:lang w:val="en-US"/>
        </w:rPr>
        <w:t xml:space="preserve"> cleaning system, </w:t>
      </w:r>
      <w:r w:rsidR="00C76B07" w:rsidRPr="00C76B07">
        <w:rPr>
          <w:rFonts w:asciiTheme="minorHAnsi" w:hAnsiTheme="minorHAnsi" w:cstheme="minorHAnsi"/>
          <w:lang w:val="en-US"/>
        </w:rPr>
        <w:t>conveys milk from any undercounter refrigerator upwards to the coffee machine, where the milk is foamed or heated</w:t>
      </w:r>
      <w:r w:rsidRPr="00042518">
        <w:rPr>
          <w:rFonts w:asciiTheme="minorHAnsi" w:hAnsiTheme="minorHAnsi" w:cstheme="minorHAnsi"/>
          <w:lang w:val="en-US"/>
        </w:rPr>
        <w:t xml:space="preserve"> for the preparation of coffee specialties.</w:t>
      </w:r>
    </w:p>
    <w:p w14:paraId="21A0E0DF" w14:textId="77777777" w:rsidR="00042518" w:rsidRDefault="00042518" w:rsidP="00042518">
      <w:pPr>
        <w:spacing w:after="220"/>
        <w:contextualSpacing/>
        <w:jc w:val="both"/>
        <w:rPr>
          <w:rFonts w:asciiTheme="minorHAnsi" w:hAnsiTheme="minorHAnsi" w:cstheme="minorHAnsi"/>
          <w:b/>
          <w:u w:val="single"/>
          <w:lang w:val="en-US"/>
        </w:rPr>
      </w:pPr>
    </w:p>
    <w:p w14:paraId="3FE2EB26" w14:textId="2DC2B4DA" w:rsidR="00042518" w:rsidRPr="00A3087D" w:rsidRDefault="00042518" w:rsidP="00042518">
      <w:pPr>
        <w:spacing w:after="220"/>
        <w:contextualSpacing/>
        <w:jc w:val="both"/>
        <w:rPr>
          <w:rFonts w:asciiTheme="minorHAnsi" w:hAnsiTheme="minorHAnsi" w:cstheme="minorHAnsi"/>
          <w:b/>
          <w:u w:val="single"/>
          <w:lang w:val="en-US"/>
        </w:rPr>
      </w:pPr>
      <w:r w:rsidRPr="00A3087D">
        <w:rPr>
          <w:rFonts w:asciiTheme="minorHAnsi" w:hAnsiTheme="minorHAnsi" w:cstheme="minorHAnsi"/>
          <w:b/>
          <w:u w:val="single"/>
          <w:lang w:val="en-US"/>
        </w:rPr>
        <w:t>Technical data</w:t>
      </w:r>
    </w:p>
    <w:p w14:paraId="11BFDACA" w14:textId="058B92FA" w:rsidR="00E13129" w:rsidRPr="00042518" w:rsidRDefault="00E13129" w:rsidP="00E13129">
      <w:pPr>
        <w:pStyle w:val="FrankeTitel"/>
        <w:jc w:val="both"/>
        <w:rPr>
          <w:rFonts w:asciiTheme="minorHAnsi" w:hAnsiTheme="minorHAnsi" w:cstheme="minorHAnsi"/>
          <w:b w:val="0"/>
          <w:lang w:val="en-US"/>
        </w:rPr>
      </w:pPr>
      <w:r w:rsidRPr="00042518">
        <w:rPr>
          <w:rFonts w:asciiTheme="minorHAnsi" w:hAnsiTheme="minorHAnsi" w:cstheme="minorHAnsi"/>
          <w:b w:val="0"/>
          <w:u w:val="single"/>
          <w:lang w:val="en-US"/>
        </w:rPr>
        <w:t>Milch</w:t>
      </w:r>
      <w:r w:rsidR="00042518" w:rsidRPr="00042518">
        <w:rPr>
          <w:rFonts w:asciiTheme="minorHAnsi" w:hAnsiTheme="minorHAnsi" w:cstheme="minorHAnsi"/>
          <w:b w:val="0"/>
          <w:u w:val="single"/>
          <w:lang w:val="en-US"/>
        </w:rPr>
        <w:t xml:space="preserve"> storage</w:t>
      </w:r>
      <w:r w:rsidRPr="00042518">
        <w:rPr>
          <w:rFonts w:asciiTheme="minorHAnsi" w:hAnsiTheme="minorHAnsi" w:cstheme="minorHAnsi"/>
          <w:b w:val="0"/>
          <w:u w:val="single"/>
          <w:lang w:val="en-US"/>
        </w:rPr>
        <w:t>:</w:t>
      </w:r>
      <w:r w:rsidRPr="00042518">
        <w:rPr>
          <w:rFonts w:asciiTheme="minorHAnsi" w:hAnsiTheme="minorHAnsi" w:cstheme="minorHAnsi"/>
          <w:b w:val="0"/>
          <w:lang w:val="en-US"/>
        </w:rPr>
        <w:tab/>
      </w:r>
      <w:r w:rsidRPr="00042518">
        <w:rPr>
          <w:rFonts w:asciiTheme="minorHAnsi" w:hAnsiTheme="minorHAnsi" w:cstheme="minorHAnsi"/>
          <w:b w:val="0"/>
          <w:lang w:val="en-US"/>
        </w:rPr>
        <w:tab/>
      </w:r>
      <w:r w:rsidRPr="00042518">
        <w:rPr>
          <w:rFonts w:asciiTheme="minorHAnsi" w:hAnsiTheme="minorHAnsi" w:cstheme="minorHAnsi"/>
          <w:b w:val="0"/>
          <w:lang w:val="en-US"/>
        </w:rPr>
        <w:tab/>
      </w:r>
      <w:r w:rsidR="004D0F0C" w:rsidRPr="00042518">
        <w:rPr>
          <w:rFonts w:asciiTheme="minorHAnsi" w:hAnsiTheme="minorHAnsi" w:cstheme="minorHAnsi"/>
          <w:b w:val="0"/>
          <w:lang w:val="en-US"/>
        </w:rPr>
        <w:t>2</w:t>
      </w:r>
      <w:r w:rsidRPr="00042518">
        <w:rPr>
          <w:rFonts w:asciiTheme="minorHAnsi" w:hAnsiTheme="minorHAnsi" w:cstheme="minorHAnsi"/>
          <w:b w:val="0"/>
          <w:lang w:val="en-US"/>
        </w:rPr>
        <w:t xml:space="preserve"> </w:t>
      </w:r>
      <w:r w:rsidR="00042518" w:rsidRPr="00042518">
        <w:rPr>
          <w:rFonts w:asciiTheme="minorHAnsi" w:hAnsiTheme="minorHAnsi" w:cstheme="minorHAnsi"/>
          <w:b w:val="0"/>
          <w:lang w:val="en-US"/>
        </w:rPr>
        <w:t>Container</w:t>
      </w:r>
      <w:r w:rsidR="00C76B07">
        <w:rPr>
          <w:rFonts w:asciiTheme="minorHAnsi" w:hAnsiTheme="minorHAnsi" w:cstheme="minorHAnsi"/>
          <w:b w:val="0"/>
          <w:lang w:val="en-US"/>
        </w:rPr>
        <w:t>s</w:t>
      </w:r>
      <w:r w:rsidR="004D0F0C" w:rsidRPr="00042518">
        <w:rPr>
          <w:rFonts w:asciiTheme="minorHAnsi" w:hAnsiTheme="minorHAnsi" w:cstheme="minorHAnsi"/>
          <w:b w:val="0"/>
          <w:lang w:val="en-US"/>
        </w:rPr>
        <w:t xml:space="preserve"> á 12 l (</w:t>
      </w:r>
      <w:r w:rsidR="00042518" w:rsidRPr="00042518">
        <w:rPr>
          <w:rFonts w:asciiTheme="minorHAnsi" w:hAnsiTheme="minorHAnsi" w:cstheme="minorHAnsi"/>
          <w:b w:val="0"/>
          <w:lang w:val="en-US"/>
        </w:rPr>
        <w:t>scope of deliv</w:t>
      </w:r>
      <w:r w:rsidR="00042518">
        <w:rPr>
          <w:rFonts w:asciiTheme="minorHAnsi" w:hAnsiTheme="minorHAnsi" w:cstheme="minorHAnsi"/>
          <w:b w:val="0"/>
          <w:lang w:val="en-US"/>
        </w:rPr>
        <w:t>ery)</w:t>
      </w:r>
      <w:r w:rsidR="004D0F0C" w:rsidRPr="00042518">
        <w:rPr>
          <w:rFonts w:asciiTheme="minorHAnsi" w:hAnsiTheme="minorHAnsi" w:cstheme="minorHAnsi"/>
          <w:b w:val="0"/>
          <w:lang w:val="en-US"/>
        </w:rPr>
        <w:t xml:space="preserve"> / alternativ</w:t>
      </w:r>
      <w:r w:rsidR="00042518">
        <w:rPr>
          <w:rFonts w:asciiTheme="minorHAnsi" w:hAnsiTheme="minorHAnsi" w:cstheme="minorHAnsi"/>
          <w:b w:val="0"/>
          <w:lang w:val="en-US"/>
        </w:rPr>
        <w:t>e</w:t>
      </w:r>
      <w:r w:rsidR="004D0F0C" w:rsidRPr="00042518">
        <w:rPr>
          <w:rFonts w:asciiTheme="minorHAnsi" w:hAnsiTheme="minorHAnsi" w:cstheme="minorHAnsi"/>
          <w:b w:val="0"/>
          <w:lang w:val="en-US"/>
        </w:rPr>
        <w:t xml:space="preserve"> 2 BIB</w:t>
      </w:r>
      <w:r w:rsidRPr="00042518">
        <w:rPr>
          <w:rFonts w:asciiTheme="minorHAnsi" w:hAnsiTheme="minorHAnsi" w:cstheme="minorHAnsi"/>
          <w:b w:val="0"/>
          <w:lang w:val="en-US"/>
        </w:rPr>
        <w:t xml:space="preserve"> </w:t>
      </w:r>
    </w:p>
    <w:p w14:paraId="08393A4C" w14:textId="77777777" w:rsidR="00E13129" w:rsidRPr="00042518" w:rsidRDefault="00E13129" w:rsidP="00E13129">
      <w:pPr>
        <w:pStyle w:val="FrankeTitel"/>
        <w:jc w:val="both"/>
        <w:rPr>
          <w:rFonts w:asciiTheme="minorHAnsi" w:hAnsiTheme="minorHAnsi" w:cstheme="minorHAnsi"/>
          <w:b w:val="0"/>
          <w:lang w:val="en-US"/>
        </w:rPr>
      </w:pPr>
    </w:p>
    <w:p w14:paraId="167E30F5" w14:textId="535AC3B2" w:rsidR="00E13129" w:rsidRPr="00042518" w:rsidRDefault="00955114" w:rsidP="00E13129">
      <w:pPr>
        <w:pStyle w:val="FrankeTitel"/>
        <w:jc w:val="both"/>
        <w:rPr>
          <w:rFonts w:asciiTheme="majorHAnsi" w:hAnsiTheme="majorHAnsi" w:cstheme="majorHAnsi"/>
          <w:b w:val="0"/>
          <w:lang w:val="en-US"/>
        </w:rPr>
      </w:pPr>
      <w:r w:rsidRPr="00955114">
        <w:rPr>
          <w:rFonts w:asciiTheme="majorHAnsi" w:hAnsiTheme="majorHAnsi" w:cstheme="majorHAnsi"/>
          <w:b w:val="0"/>
          <w:u w:val="single"/>
          <w:lang w:val="en-US"/>
        </w:rPr>
        <w:t>Mains power connection</w:t>
      </w:r>
      <w:r w:rsidR="00E13129" w:rsidRPr="00042518">
        <w:rPr>
          <w:rFonts w:asciiTheme="majorHAnsi" w:hAnsiTheme="majorHAnsi" w:cstheme="majorHAnsi"/>
          <w:b w:val="0"/>
          <w:u w:val="single"/>
          <w:lang w:val="en-US"/>
        </w:rPr>
        <w:t>:</w:t>
      </w:r>
      <w:r w:rsidR="0075071F" w:rsidRPr="00042518">
        <w:rPr>
          <w:rFonts w:asciiTheme="majorHAnsi" w:hAnsiTheme="majorHAnsi" w:cstheme="majorHAnsi"/>
          <w:b w:val="0"/>
          <w:lang w:val="en-US"/>
        </w:rPr>
        <w:tab/>
      </w:r>
      <w:r w:rsidR="0075071F" w:rsidRPr="00042518">
        <w:rPr>
          <w:rFonts w:asciiTheme="majorHAnsi" w:hAnsiTheme="majorHAnsi" w:cstheme="majorHAnsi"/>
          <w:b w:val="0"/>
          <w:lang w:val="en-US"/>
        </w:rPr>
        <w:tab/>
      </w:r>
      <w:r w:rsidR="006266D2" w:rsidRPr="00042518">
        <w:rPr>
          <w:rFonts w:asciiTheme="majorHAnsi" w:hAnsiTheme="majorHAnsi" w:cstheme="majorHAnsi"/>
          <w:b w:val="0"/>
          <w:lang w:val="en-US"/>
        </w:rPr>
        <w:t>24V DC, 3,5 À</w:t>
      </w:r>
      <w:r w:rsidR="00042518" w:rsidRPr="00042518">
        <w:rPr>
          <w:rFonts w:asciiTheme="majorHAnsi" w:hAnsiTheme="majorHAnsi" w:cstheme="majorHAnsi"/>
          <w:b w:val="0"/>
          <w:lang w:val="en-US"/>
        </w:rPr>
        <w:t xml:space="preserve"> - </w:t>
      </w:r>
      <w:r w:rsidR="00042518" w:rsidRPr="00042518">
        <w:rPr>
          <w:rFonts w:asciiTheme="majorHAnsi" w:hAnsiTheme="majorHAnsi" w:cstheme="majorHAnsi"/>
          <w:b w:val="0"/>
          <w:lang w:eastAsia="de-CH"/>
        </w:rPr>
        <w:t>Power supply by the fully automatic coffee machine</w:t>
      </w:r>
    </w:p>
    <w:p w14:paraId="0228D517" w14:textId="77777777" w:rsidR="00EA6428" w:rsidRPr="00042518" w:rsidRDefault="00EA6428" w:rsidP="00E13129">
      <w:pPr>
        <w:pStyle w:val="FrankeTitel"/>
        <w:jc w:val="both"/>
        <w:rPr>
          <w:rFonts w:asciiTheme="minorHAnsi" w:hAnsiTheme="minorHAnsi" w:cstheme="minorHAnsi"/>
          <w:b w:val="0"/>
          <w:lang w:val="en-US"/>
        </w:rPr>
      </w:pPr>
    </w:p>
    <w:p w14:paraId="73837BAA" w14:textId="3903C765" w:rsidR="00E13129" w:rsidRPr="00042518" w:rsidRDefault="00042518" w:rsidP="00E13129">
      <w:pPr>
        <w:pStyle w:val="FrankeTitel"/>
        <w:jc w:val="both"/>
        <w:rPr>
          <w:rFonts w:asciiTheme="minorHAnsi" w:hAnsiTheme="minorHAnsi" w:cstheme="minorHAnsi"/>
          <w:b w:val="0"/>
          <w:lang w:val="en-US"/>
        </w:rPr>
      </w:pPr>
      <w:r w:rsidRPr="00042518">
        <w:rPr>
          <w:rFonts w:asciiTheme="minorHAnsi" w:hAnsiTheme="minorHAnsi" w:cstheme="minorHAnsi"/>
          <w:b w:val="0"/>
          <w:u w:val="single"/>
          <w:lang w:val="en-US"/>
        </w:rPr>
        <w:t>Cooling t</w:t>
      </w:r>
      <w:r w:rsidR="00E13129" w:rsidRPr="00042518">
        <w:rPr>
          <w:rFonts w:asciiTheme="minorHAnsi" w:hAnsiTheme="minorHAnsi" w:cstheme="minorHAnsi"/>
          <w:b w:val="0"/>
          <w:u w:val="single"/>
          <w:lang w:val="en-US"/>
        </w:rPr>
        <w:t>emperatur</w:t>
      </w:r>
      <w:r w:rsidRPr="00042518">
        <w:rPr>
          <w:rFonts w:asciiTheme="minorHAnsi" w:hAnsiTheme="minorHAnsi" w:cstheme="minorHAnsi"/>
          <w:b w:val="0"/>
          <w:u w:val="single"/>
          <w:lang w:val="en-US"/>
        </w:rPr>
        <w:t>e</w:t>
      </w:r>
      <w:r w:rsidR="00E13129" w:rsidRPr="00042518">
        <w:rPr>
          <w:rFonts w:asciiTheme="minorHAnsi" w:hAnsiTheme="minorHAnsi" w:cstheme="minorHAnsi"/>
          <w:b w:val="0"/>
          <w:u w:val="single"/>
          <w:lang w:val="en-US"/>
        </w:rPr>
        <w:t>:</w:t>
      </w:r>
      <w:r w:rsidR="00E13129" w:rsidRPr="00042518">
        <w:rPr>
          <w:rFonts w:asciiTheme="minorHAnsi" w:hAnsiTheme="minorHAnsi" w:cstheme="minorHAnsi"/>
          <w:b w:val="0"/>
          <w:lang w:val="en-US"/>
        </w:rPr>
        <w:t xml:space="preserve"> </w:t>
      </w:r>
      <w:r w:rsidR="00E13129" w:rsidRPr="00042518">
        <w:rPr>
          <w:rFonts w:asciiTheme="minorHAnsi" w:hAnsiTheme="minorHAnsi" w:cstheme="minorHAnsi"/>
          <w:b w:val="0"/>
          <w:lang w:val="en-US"/>
        </w:rPr>
        <w:tab/>
      </w:r>
      <w:r w:rsidR="0049698A" w:rsidRPr="00042518">
        <w:rPr>
          <w:rFonts w:asciiTheme="minorHAnsi" w:hAnsiTheme="minorHAnsi" w:cstheme="minorHAnsi"/>
          <w:b w:val="0"/>
          <w:lang w:val="en-US"/>
        </w:rPr>
        <w:tab/>
      </w:r>
      <w:r w:rsidR="00E13129" w:rsidRPr="00042518">
        <w:rPr>
          <w:rFonts w:asciiTheme="minorHAnsi" w:hAnsiTheme="minorHAnsi" w:cstheme="minorHAnsi"/>
          <w:b w:val="0"/>
          <w:lang w:val="en-US"/>
        </w:rPr>
        <w:t xml:space="preserve">+ </w:t>
      </w:r>
      <w:r w:rsidR="00106DCD" w:rsidRPr="00042518">
        <w:rPr>
          <w:rFonts w:asciiTheme="minorHAnsi" w:hAnsiTheme="minorHAnsi" w:cstheme="minorHAnsi"/>
          <w:b w:val="0"/>
          <w:lang w:val="en-US"/>
        </w:rPr>
        <w:t>3°C bis + 8</w:t>
      </w:r>
      <w:r w:rsidR="00E13129" w:rsidRPr="00042518">
        <w:rPr>
          <w:rFonts w:asciiTheme="minorHAnsi" w:hAnsiTheme="minorHAnsi" w:cstheme="minorHAnsi"/>
          <w:b w:val="0"/>
          <w:lang w:val="en-US"/>
        </w:rPr>
        <w:t>°C</w:t>
      </w:r>
      <w:r w:rsidR="00AD0B7D" w:rsidRPr="00042518">
        <w:rPr>
          <w:rFonts w:asciiTheme="minorHAnsi" w:hAnsiTheme="minorHAnsi" w:cstheme="minorHAnsi"/>
          <w:b w:val="0"/>
          <w:lang w:val="en-US"/>
        </w:rPr>
        <w:tab/>
        <w:t>(Mil</w:t>
      </w:r>
      <w:r w:rsidRPr="00042518">
        <w:rPr>
          <w:rFonts w:asciiTheme="minorHAnsi" w:hAnsiTheme="minorHAnsi" w:cstheme="minorHAnsi"/>
          <w:b w:val="0"/>
          <w:lang w:val="en-US"/>
        </w:rPr>
        <w:t>k</w:t>
      </w:r>
      <w:r w:rsidR="00AD0B7D" w:rsidRPr="00042518">
        <w:rPr>
          <w:rFonts w:asciiTheme="minorHAnsi" w:hAnsiTheme="minorHAnsi" w:cstheme="minorHAnsi"/>
          <w:b w:val="0"/>
          <w:lang w:val="en-US"/>
        </w:rPr>
        <w:t>)</w:t>
      </w:r>
    </w:p>
    <w:p w14:paraId="162C1E53" w14:textId="77777777" w:rsidR="00E13129" w:rsidRPr="00042518" w:rsidRDefault="00E13129" w:rsidP="00E13129">
      <w:pPr>
        <w:pStyle w:val="FrankeTitel"/>
        <w:jc w:val="both"/>
        <w:rPr>
          <w:rFonts w:asciiTheme="minorHAnsi" w:hAnsiTheme="minorHAnsi" w:cstheme="minorHAnsi"/>
          <w:b w:val="0"/>
          <w:lang w:val="en-US"/>
        </w:rPr>
      </w:pPr>
    </w:p>
    <w:p w14:paraId="35942068" w14:textId="251BCD4B" w:rsidR="00E13129" w:rsidRPr="00042518" w:rsidRDefault="00042518" w:rsidP="00E13129">
      <w:pPr>
        <w:pStyle w:val="FrankeTitel"/>
        <w:jc w:val="both"/>
        <w:rPr>
          <w:rFonts w:asciiTheme="minorHAnsi" w:hAnsiTheme="minorHAnsi" w:cstheme="minorHAnsi"/>
          <w:b w:val="0"/>
          <w:lang w:val="en-US"/>
        </w:rPr>
      </w:pPr>
      <w:r w:rsidRPr="00042518">
        <w:rPr>
          <w:rFonts w:asciiTheme="minorHAnsi" w:hAnsiTheme="minorHAnsi" w:cstheme="minorHAnsi"/>
          <w:b w:val="0"/>
          <w:u w:val="single"/>
          <w:lang w:val="en-US"/>
        </w:rPr>
        <w:t>Weight</w:t>
      </w:r>
      <w:r w:rsidR="00E13129" w:rsidRPr="00042518">
        <w:rPr>
          <w:rFonts w:asciiTheme="minorHAnsi" w:hAnsiTheme="minorHAnsi" w:cstheme="minorHAnsi"/>
          <w:b w:val="0"/>
          <w:u w:val="single"/>
          <w:lang w:val="en-US"/>
        </w:rPr>
        <w:t>:</w:t>
      </w:r>
      <w:r w:rsidR="00E13129" w:rsidRPr="00042518">
        <w:rPr>
          <w:rFonts w:asciiTheme="minorHAnsi" w:hAnsiTheme="minorHAnsi" w:cstheme="minorHAnsi"/>
          <w:b w:val="0"/>
          <w:u w:val="single"/>
          <w:lang w:val="en-US"/>
        </w:rPr>
        <w:tab/>
      </w:r>
      <w:r w:rsidR="00E13129" w:rsidRPr="00042518">
        <w:rPr>
          <w:rFonts w:asciiTheme="minorHAnsi" w:hAnsiTheme="minorHAnsi" w:cstheme="minorHAnsi"/>
          <w:b w:val="0"/>
          <w:lang w:val="en-US"/>
        </w:rPr>
        <w:tab/>
      </w:r>
      <w:r w:rsidR="00E13129" w:rsidRPr="00042518">
        <w:rPr>
          <w:rFonts w:asciiTheme="minorHAnsi" w:hAnsiTheme="minorHAnsi" w:cstheme="minorHAnsi"/>
          <w:b w:val="0"/>
          <w:lang w:val="en-US"/>
        </w:rPr>
        <w:tab/>
      </w:r>
      <w:r w:rsidR="00E13129" w:rsidRPr="00042518">
        <w:rPr>
          <w:rFonts w:asciiTheme="minorHAnsi" w:hAnsiTheme="minorHAnsi" w:cstheme="minorHAnsi"/>
          <w:b w:val="0"/>
          <w:lang w:val="en-US"/>
        </w:rPr>
        <w:tab/>
      </w:r>
      <w:r w:rsidRPr="00042518">
        <w:rPr>
          <w:rFonts w:asciiTheme="minorHAnsi" w:hAnsiTheme="minorHAnsi" w:cstheme="minorHAnsi"/>
          <w:b w:val="0"/>
          <w:lang w:val="en-US"/>
        </w:rPr>
        <w:t xml:space="preserve">up to </w:t>
      </w:r>
      <w:r w:rsidR="006266D2" w:rsidRPr="00042518">
        <w:rPr>
          <w:rFonts w:asciiTheme="minorHAnsi" w:hAnsiTheme="minorHAnsi" w:cstheme="minorHAnsi"/>
          <w:b w:val="0"/>
          <w:lang w:val="en-US"/>
        </w:rPr>
        <w:t>2</w:t>
      </w:r>
      <w:r w:rsidR="00E13129" w:rsidRPr="00042518">
        <w:rPr>
          <w:rFonts w:asciiTheme="minorHAnsi" w:hAnsiTheme="minorHAnsi" w:cstheme="minorHAnsi"/>
          <w:b w:val="0"/>
          <w:lang w:val="en-US"/>
        </w:rPr>
        <w:t xml:space="preserve"> kg</w:t>
      </w:r>
      <w:r w:rsidRPr="00042518">
        <w:rPr>
          <w:rFonts w:asciiTheme="minorHAnsi" w:hAnsiTheme="minorHAnsi" w:cstheme="minorHAnsi"/>
          <w:b w:val="0"/>
          <w:lang w:val="en-US"/>
        </w:rPr>
        <w:t xml:space="preserve"> (MU)</w:t>
      </w:r>
    </w:p>
    <w:p w14:paraId="0EAC0FD9" w14:textId="77777777" w:rsidR="00E13129" w:rsidRPr="00042518" w:rsidRDefault="00E13129" w:rsidP="00E13129">
      <w:pPr>
        <w:pStyle w:val="FrankeTitel"/>
        <w:jc w:val="both"/>
        <w:rPr>
          <w:rFonts w:asciiTheme="minorHAnsi" w:hAnsiTheme="minorHAnsi" w:cstheme="minorHAnsi"/>
          <w:b w:val="0"/>
          <w:lang w:val="en-US"/>
        </w:rPr>
      </w:pPr>
    </w:p>
    <w:p w14:paraId="2899C031" w14:textId="5C121112" w:rsidR="009B67BA" w:rsidRPr="00A3087D" w:rsidRDefault="00042518" w:rsidP="00B944AB">
      <w:pPr>
        <w:pStyle w:val="FrankeTitel"/>
        <w:jc w:val="both"/>
        <w:rPr>
          <w:rFonts w:asciiTheme="minorHAnsi" w:hAnsiTheme="minorHAnsi" w:cstheme="minorHAnsi"/>
          <w:b w:val="0"/>
          <w:u w:val="single"/>
          <w:lang w:val="en-US"/>
        </w:rPr>
      </w:pPr>
      <w:r w:rsidRPr="00A3087D">
        <w:rPr>
          <w:rFonts w:asciiTheme="minorHAnsi" w:hAnsiTheme="minorHAnsi" w:cstheme="minorHAnsi"/>
          <w:b w:val="0"/>
          <w:u w:val="single"/>
          <w:lang w:val="en-US"/>
        </w:rPr>
        <w:t>Dimensions</w:t>
      </w:r>
      <w:r w:rsidR="00B944AB" w:rsidRPr="00A3087D">
        <w:rPr>
          <w:rFonts w:asciiTheme="minorHAnsi" w:hAnsiTheme="minorHAnsi" w:cstheme="minorHAnsi"/>
          <w:b w:val="0"/>
          <w:u w:val="single"/>
          <w:lang w:val="en-US"/>
        </w:rPr>
        <w:t>:</w:t>
      </w:r>
      <w:r w:rsidR="00B944AB" w:rsidRPr="00A3087D">
        <w:rPr>
          <w:rFonts w:asciiTheme="minorHAnsi" w:hAnsiTheme="minorHAnsi" w:cstheme="minorHAnsi"/>
          <w:b w:val="0"/>
          <w:lang w:val="en-US"/>
        </w:rPr>
        <w:tab/>
      </w:r>
      <w:r w:rsidR="00B944AB" w:rsidRPr="00A3087D">
        <w:rPr>
          <w:rFonts w:asciiTheme="minorHAnsi" w:hAnsiTheme="minorHAnsi" w:cstheme="minorHAnsi"/>
          <w:b w:val="0"/>
          <w:lang w:val="en-US"/>
        </w:rPr>
        <w:tab/>
      </w:r>
      <w:r w:rsidR="00B944AB" w:rsidRPr="00A3087D">
        <w:rPr>
          <w:rFonts w:asciiTheme="minorHAnsi" w:hAnsiTheme="minorHAnsi" w:cstheme="minorHAnsi"/>
          <w:b w:val="0"/>
          <w:lang w:val="en-US"/>
        </w:rPr>
        <w:tab/>
      </w:r>
      <w:r w:rsidR="009B67BA" w:rsidRPr="00A3087D">
        <w:rPr>
          <w:rFonts w:asciiTheme="minorHAnsi" w:hAnsiTheme="minorHAnsi" w:cstheme="minorHAnsi"/>
          <w:b w:val="0"/>
          <w:lang w:val="en-US"/>
        </w:rPr>
        <w:tab/>
      </w:r>
      <w:r w:rsidR="009B67BA" w:rsidRPr="00A3087D">
        <w:rPr>
          <w:rFonts w:asciiTheme="minorHAnsi" w:hAnsiTheme="minorHAnsi" w:cstheme="minorHAnsi"/>
          <w:b w:val="0"/>
          <w:lang w:val="en-US"/>
        </w:rPr>
        <w:tab/>
      </w:r>
      <w:r w:rsidR="009B67BA" w:rsidRPr="00A3087D">
        <w:rPr>
          <w:rFonts w:asciiTheme="minorHAnsi" w:hAnsiTheme="minorHAnsi" w:cstheme="minorHAnsi"/>
          <w:b w:val="0"/>
          <w:u w:val="single"/>
          <w:lang w:val="en-US"/>
        </w:rPr>
        <w:t>MU:</w:t>
      </w:r>
      <w:r w:rsidR="009B67BA" w:rsidRPr="00A3087D">
        <w:rPr>
          <w:rFonts w:asciiTheme="minorHAnsi" w:hAnsiTheme="minorHAnsi" w:cstheme="minorHAnsi"/>
          <w:b w:val="0"/>
          <w:lang w:val="en-US"/>
        </w:rPr>
        <w:tab/>
      </w:r>
      <w:r w:rsidR="009B67BA" w:rsidRPr="00A3087D">
        <w:rPr>
          <w:rFonts w:asciiTheme="minorHAnsi" w:hAnsiTheme="minorHAnsi" w:cstheme="minorHAnsi"/>
          <w:b w:val="0"/>
          <w:lang w:val="en-US"/>
        </w:rPr>
        <w:tab/>
      </w:r>
      <w:r w:rsidRPr="00A3087D">
        <w:rPr>
          <w:rFonts w:asciiTheme="minorHAnsi" w:hAnsiTheme="minorHAnsi" w:cstheme="minorHAnsi"/>
          <w:b w:val="0"/>
          <w:lang w:val="en-US"/>
        </w:rPr>
        <w:tab/>
      </w:r>
      <w:r w:rsidR="009B67BA" w:rsidRPr="00A3087D">
        <w:rPr>
          <w:rFonts w:asciiTheme="minorHAnsi" w:hAnsiTheme="minorHAnsi" w:cstheme="minorHAnsi"/>
          <w:b w:val="0"/>
          <w:u w:val="single"/>
          <w:lang w:val="en-US"/>
        </w:rPr>
        <w:t>Mil</w:t>
      </w:r>
      <w:r w:rsidRPr="00A3087D">
        <w:rPr>
          <w:rFonts w:asciiTheme="minorHAnsi" w:hAnsiTheme="minorHAnsi" w:cstheme="minorHAnsi"/>
          <w:b w:val="0"/>
          <w:u w:val="single"/>
          <w:lang w:val="en-US"/>
        </w:rPr>
        <w:t>k container</w:t>
      </w:r>
      <w:r w:rsidR="009B67BA" w:rsidRPr="00A3087D">
        <w:rPr>
          <w:rFonts w:asciiTheme="minorHAnsi" w:hAnsiTheme="minorHAnsi" w:cstheme="minorHAnsi"/>
          <w:b w:val="0"/>
          <w:u w:val="single"/>
          <w:lang w:val="en-US"/>
        </w:rPr>
        <w:t>:</w:t>
      </w:r>
    </w:p>
    <w:p w14:paraId="79E8B80B" w14:textId="78E05750" w:rsidR="00B944AB" w:rsidRPr="00A3087D" w:rsidRDefault="00042518" w:rsidP="009B67BA">
      <w:pPr>
        <w:pStyle w:val="FrankeTitel"/>
        <w:ind w:left="2124" w:firstLine="708"/>
        <w:jc w:val="both"/>
        <w:rPr>
          <w:rFonts w:asciiTheme="minorHAnsi" w:hAnsiTheme="minorHAnsi" w:cstheme="minorHAnsi"/>
          <w:b w:val="0"/>
          <w:lang w:val="en-US"/>
        </w:rPr>
      </w:pPr>
      <w:r w:rsidRPr="00A3087D">
        <w:rPr>
          <w:rFonts w:asciiTheme="minorHAnsi" w:hAnsiTheme="minorHAnsi" w:cstheme="minorHAnsi"/>
          <w:b w:val="0"/>
          <w:lang w:val="en-US"/>
        </w:rPr>
        <w:t>Width</w:t>
      </w:r>
      <w:r w:rsidR="00B944AB" w:rsidRPr="00A3087D">
        <w:rPr>
          <w:rFonts w:asciiTheme="minorHAnsi" w:hAnsiTheme="minorHAnsi" w:cstheme="minorHAnsi"/>
          <w:b w:val="0"/>
          <w:lang w:val="en-US"/>
        </w:rPr>
        <w:t xml:space="preserve">: </w:t>
      </w:r>
      <w:r w:rsidR="00B944AB" w:rsidRPr="00A3087D">
        <w:rPr>
          <w:rFonts w:asciiTheme="minorHAnsi" w:hAnsiTheme="minorHAnsi" w:cstheme="minorHAnsi"/>
          <w:b w:val="0"/>
          <w:lang w:val="en-US"/>
        </w:rPr>
        <w:tab/>
      </w:r>
      <w:r w:rsidR="00B944AB" w:rsidRPr="00A3087D">
        <w:rPr>
          <w:rFonts w:asciiTheme="minorHAnsi" w:hAnsiTheme="minorHAnsi" w:cstheme="minorHAnsi"/>
          <w:b w:val="0"/>
          <w:lang w:val="en-US"/>
        </w:rPr>
        <w:tab/>
      </w:r>
      <w:r w:rsidR="006266D2" w:rsidRPr="00A3087D">
        <w:rPr>
          <w:rFonts w:asciiTheme="minorHAnsi" w:hAnsiTheme="minorHAnsi" w:cstheme="minorHAnsi"/>
          <w:b w:val="0"/>
          <w:lang w:val="en-US"/>
        </w:rPr>
        <w:t>198</w:t>
      </w:r>
      <w:r w:rsidR="00B944AB" w:rsidRPr="00A3087D">
        <w:rPr>
          <w:rFonts w:asciiTheme="minorHAnsi" w:hAnsiTheme="minorHAnsi" w:cstheme="minorHAnsi"/>
          <w:b w:val="0"/>
          <w:lang w:val="en-US"/>
        </w:rPr>
        <w:t xml:space="preserve"> mm</w:t>
      </w:r>
      <w:r w:rsidR="009B67BA" w:rsidRPr="00A3087D">
        <w:rPr>
          <w:rFonts w:asciiTheme="minorHAnsi" w:hAnsiTheme="minorHAnsi" w:cstheme="minorHAnsi"/>
          <w:b w:val="0"/>
          <w:lang w:val="en-US"/>
        </w:rPr>
        <w:tab/>
      </w:r>
      <w:r w:rsidR="009B67BA" w:rsidRPr="00A3087D">
        <w:rPr>
          <w:rFonts w:asciiTheme="minorHAnsi" w:hAnsiTheme="minorHAnsi" w:cstheme="minorHAnsi"/>
          <w:b w:val="0"/>
          <w:lang w:val="en-US"/>
        </w:rPr>
        <w:tab/>
      </w:r>
      <w:r w:rsidR="009B67BA" w:rsidRPr="00A3087D">
        <w:rPr>
          <w:rFonts w:asciiTheme="minorHAnsi" w:hAnsiTheme="minorHAnsi" w:cstheme="minorHAnsi"/>
          <w:b w:val="0"/>
          <w:lang w:val="en-US"/>
        </w:rPr>
        <w:tab/>
        <w:t>186 mm</w:t>
      </w:r>
    </w:p>
    <w:p w14:paraId="6FE97162" w14:textId="037CDF16" w:rsidR="00B944AB" w:rsidRPr="00042518" w:rsidRDefault="00B944AB" w:rsidP="00B944AB">
      <w:pPr>
        <w:pStyle w:val="FrankeTitel"/>
        <w:jc w:val="both"/>
        <w:rPr>
          <w:rFonts w:asciiTheme="minorHAnsi" w:hAnsiTheme="minorHAnsi" w:cstheme="minorHAnsi"/>
          <w:b w:val="0"/>
          <w:lang w:val="en-US"/>
        </w:rPr>
      </w:pPr>
      <w:r w:rsidRPr="00A3087D">
        <w:rPr>
          <w:rFonts w:asciiTheme="minorHAnsi" w:hAnsiTheme="minorHAnsi" w:cstheme="minorHAnsi"/>
          <w:b w:val="0"/>
          <w:lang w:val="en-US"/>
        </w:rPr>
        <w:tab/>
      </w:r>
      <w:r w:rsidRPr="00A3087D">
        <w:rPr>
          <w:rFonts w:asciiTheme="minorHAnsi" w:hAnsiTheme="minorHAnsi" w:cstheme="minorHAnsi"/>
          <w:b w:val="0"/>
          <w:lang w:val="en-US"/>
        </w:rPr>
        <w:tab/>
      </w:r>
      <w:r w:rsidRPr="00A3087D">
        <w:rPr>
          <w:rFonts w:asciiTheme="minorHAnsi" w:hAnsiTheme="minorHAnsi" w:cstheme="minorHAnsi"/>
          <w:b w:val="0"/>
          <w:lang w:val="en-US"/>
        </w:rPr>
        <w:tab/>
      </w:r>
      <w:r w:rsidRPr="00A3087D">
        <w:rPr>
          <w:rFonts w:asciiTheme="minorHAnsi" w:hAnsiTheme="minorHAnsi" w:cstheme="minorHAnsi"/>
          <w:b w:val="0"/>
          <w:lang w:val="en-US"/>
        </w:rPr>
        <w:tab/>
      </w:r>
      <w:r w:rsidRPr="00042518">
        <w:rPr>
          <w:rFonts w:asciiTheme="minorHAnsi" w:hAnsiTheme="minorHAnsi" w:cstheme="minorHAnsi"/>
          <w:b w:val="0"/>
          <w:lang w:val="en-US"/>
        </w:rPr>
        <w:t>H</w:t>
      </w:r>
      <w:r w:rsidR="00042518" w:rsidRPr="00042518">
        <w:rPr>
          <w:rFonts w:asciiTheme="minorHAnsi" w:hAnsiTheme="minorHAnsi" w:cstheme="minorHAnsi"/>
          <w:b w:val="0"/>
          <w:lang w:val="en-US"/>
        </w:rPr>
        <w:t>ight</w:t>
      </w:r>
      <w:r w:rsidRPr="00042518">
        <w:rPr>
          <w:rFonts w:asciiTheme="minorHAnsi" w:hAnsiTheme="minorHAnsi" w:cstheme="minorHAnsi"/>
          <w:b w:val="0"/>
          <w:lang w:val="en-US"/>
        </w:rPr>
        <w:t xml:space="preserve">: </w:t>
      </w:r>
      <w:r w:rsidRPr="00042518">
        <w:rPr>
          <w:rFonts w:asciiTheme="minorHAnsi" w:hAnsiTheme="minorHAnsi" w:cstheme="minorHAnsi"/>
          <w:b w:val="0"/>
          <w:lang w:val="en-US"/>
        </w:rPr>
        <w:tab/>
      </w:r>
      <w:r w:rsidRPr="00042518">
        <w:rPr>
          <w:rFonts w:asciiTheme="minorHAnsi" w:hAnsiTheme="minorHAnsi" w:cstheme="minorHAnsi"/>
          <w:b w:val="0"/>
          <w:lang w:val="en-US"/>
        </w:rPr>
        <w:tab/>
      </w:r>
      <w:r w:rsidR="006266D2" w:rsidRPr="00042518">
        <w:rPr>
          <w:rFonts w:asciiTheme="minorHAnsi" w:hAnsiTheme="minorHAnsi" w:cstheme="minorHAnsi"/>
          <w:b w:val="0"/>
          <w:lang w:val="en-US"/>
        </w:rPr>
        <w:t xml:space="preserve">  96</w:t>
      </w:r>
      <w:r w:rsidRPr="00042518">
        <w:rPr>
          <w:rFonts w:asciiTheme="minorHAnsi" w:hAnsiTheme="minorHAnsi" w:cstheme="minorHAnsi"/>
          <w:b w:val="0"/>
          <w:lang w:val="en-US"/>
        </w:rPr>
        <w:t xml:space="preserve"> mm</w:t>
      </w:r>
      <w:r w:rsidR="009B67BA" w:rsidRPr="00042518">
        <w:rPr>
          <w:rFonts w:asciiTheme="minorHAnsi" w:hAnsiTheme="minorHAnsi" w:cstheme="minorHAnsi"/>
          <w:b w:val="0"/>
          <w:lang w:val="en-US"/>
        </w:rPr>
        <w:tab/>
      </w:r>
      <w:r w:rsidR="009B67BA" w:rsidRPr="00042518">
        <w:rPr>
          <w:rFonts w:asciiTheme="minorHAnsi" w:hAnsiTheme="minorHAnsi" w:cstheme="minorHAnsi"/>
          <w:b w:val="0"/>
          <w:lang w:val="en-US"/>
        </w:rPr>
        <w:tab/>
      </w:r>
      <w:r w:rsidR="009B67BA" w:rsidRPr="00042518">
        <w:rPr>
          <w:rFonts w:asciiTheme="minorHAnsi" w:hAnsiTheme="minorHAnsi" w:cstheme="minorHAnsi"/>
          <w:b w:val="0"/>
          <w:lang w:val="en-US"/>
        </w:rPr>
        <w:tab/>
        <w:t>272 mm</w:t>
      </w:r>
    </w:p>
    <w:p w14:paraId="69AFB250" w14:textId="7740F9D3" w:rsidR="00B944AB" w:rsidRPr="00042518" w:rsidRDefault="00B944AB" w:rsidP="00B944AB">
      <w:pPr>
        <w:pStyle w:val="FrankeTitel"/>
        <w:jc w:val="both"/>
        <w:rPr>
          <w:rFonts w:asciiTheme="minorHAnsi" w:hAnsiTheme="minorHAnsi" w:cstheme="minorHAnsi"/>
          <w:b w:val="0"/>
          <w:lang w:val="en-US"/>
        </w:rPr>
      </w:pPr>
      <w:r w:rsidRPr="00042518">
        <w:rPr>
          <w:rFonts w:asciiTheme="minorHAnsi" w:hAnsiTheme="minorHAnsi" w:cstheme="minorHAnsi"/>
          <w:b w:val="0"/>
          <w:lang w:val="en-US"/>
        </w:rPr>
        <w:tab/>
      </w:r>
      <w:r w:rsidRPr="00042518">
        <w:rPr>
          <w:rFonts w:asciiTheme="minorHAnsi" w:hAnsiTheme="minorHAnsi" w:cstheme="minorHAnsi"/>
          <w:b w:val="0"/>
          <w:lang w:val="en-US"/>
        </w:rPr>
        <w:tab/>
      </w:r>
      <w:r w:rsidRPr="00042518">
        <w:rPr>
          <w:rFonts w:asciiTheme="minorHAnsi" w:hAnsiTheme="minorHAnsi" w:cstheme="minorHAnsi"/>
          <w:b w:val="0"/>
          <w:lang w:val="en-US"/>
        </w:rPr>
        <w:tab/>
      </w:r>
      <w:r w:rsidRPr="00042518">
        <w:rPr>
          <w:rFonts w:asciiTheme="minorHAnsi" w:hAnsiTheme="minorHAnsi" w:cstheme="minorHAnsi"/>
          <w:b w:val="0"/>
          <w:lang w:val="en-US"/>
        </w:rPr>
        <w:tab/>
      </w:r>
      <w:r w:rsidR="00042518" w:rsidRPr="00042518">
        <w:rPr>
          <w:rFonts w:asciiTheme="minorHAnsi" w:hAnsiTheme="minorHAnsi" w:cstheme="minorHAnsi"/>
          <w:b w:val="0"/>
          <w:lang w:val="en-US"/>
        </w:rPr>
        <w:t>Depth</w:t>
      </w:r>
      <w:r w:rsidRPr="00042518">
        <w:rPr>
          <w:rFonts w:asciiTheme="minorHAnsi" w:hAnsiTheme="minorHAnsi" w:cstheme="minorHAnsi"/>
          <w:b w:val="0"/>
          <w:lang w:val="en-US"/>
        </w:rPr>
        <w:t xml:space="preserve">: </w:t>
      </w:r>
      <w:r w:rsidRPr="00042518">
        <w:rPr>
          <w:rFonts w:asciiTheme="minorHAnsi" w:hAnsiTheme="minorHAnsi" w:cstheme="minorHAnsi"/>
          <w:b w:val="0"/>
          <w:lang w:val="en-US"/>
        </w:rPr>
        <w:tab/>
      </w:r>
      <w:r w:rsidRPr="00042518">
        <w:rPr>
          <w:rFonts w:asciiTheme="minorHAnsi" w:hAnsiTheme="minorHAnsi" w:cstheme="minorHAnsi"/>
          <w:b w:val="0"/>
          <w:lang w:val="en-US"/>
        </w:rPr>
        <w:tab/>
      </w:r>
      <w:r w:rsidR="006266D2" w:rsidRPr="00042518">
        <w:rPr>
          <w:rFonts w:asciiTheme="minorHAnsi" w:hAnsiTheme="minorHAnsi" w:cstheme="minorHAnsi"/>
          <w:b w:val="0"/>
          <w:lang w:val="en-US"/>
        </w:rPr>
        <w:t>280</w:t>
      </w:r>
      <w:r w:rsidRPr="00042518">
        <w:rPr>
          <w:rFonts w:asciiTheme="minorHAnsi" w:hAnsiTheme="minorHAnsi" w:cstheme="minorHAnsi"/>
          <w:b w:val="0"/>
          <w:lang w:val="en-US"/>
        </w:rPr>
        <w:t xml:space="preserve"> mm</w:t>
      </w:r>
      <w:r w:rsidR="009B67BA" w:rsidRPr="00042518">
        <w:rPr>
          <w:rFonts w:asciiTheme="minorHAnsi" w:hAnsiTheme="minorHAnsi" w:cstheme="minorHAnsi"/>
          <w:b w:val="0"/>
          <w:lang w:val="en-US"/>
        </w:rPr>
        <w:tab/>
      </w:r>
      <w:r w:rsidR="009B67BA" w:rsidRPr="00042518">
        <w:rPr>
          <w:rFonts w:asciiTheme="minorHAnsi" w:hAnsiTheme="minorHAnsi" w:cstheme="minorHAnsi"/>
          <w:b w:val="0"/>
          <w:lang w:val="en-US"/>
        </w:rPr>
        <w:tab/>
      </w:r>
      <w:r w:rsidR="009B67BA" w:rsidRPr="00042518">
        <w:rPr>
          <w:rFonts w:asciiTheme="minorHAnsi" w:hAnsiTheme="minorHAnsi" w:cstheme="minorHAnsi"/>
          <w:b w:val="0"/>
          <w:lang w:val="en-US"/>
        </w:rPr>
        <w:tab/>
        <w:t>370 mm</w:t>
      </w:r>
    </w:p>
    <w:p w14:paraId="14588EB1" w14:textId="77777777" w:rsidR="006266D2" w:rsidRPr="00042518" w:rsidRDefault="006266D2" w:rsidP="00B944AB">
      <w:pPr>
        <w:pStyle w:val="FrankeTitel"/>
        <w:jc w:val="both"/>
        <w:rPr>
          <w:rFonts w:asciiTheme="minorHAnsi" w:hAnsiTheme="minorHAnsi" w:cstheme="minorHAnsi"/>
          <w:b w:val="0"/>
          <w:lang w:val="en-US"/>
        </w:rPr>
      </w:pPr>
    </w:p>
    <w:p w14:paraId="2466D7CC" w14:textId="218F9570" w:rsidR="006266D2" w:rsidRPr="00042518" w:rsidRDefault="00042518" w:rsidP="006266D2">
      <w:pPr>
        <w:pStyle w:val="FrankeTitel"/>
        <w:jc w:val="both"/>
        <w:rPr>
          <w:rFonts w:asciiTheme="minorHAnsi" w:hAnsiTheme="minorHAnsi" w:cstheme="minorHAnsi"/>
          <w:b w:val="0"/>
          <w:lang w:val="en-US"/>
        </w:rPr>
      </w:pPr>
      <w:r w:rsidRPr="00042518">
        <w:rPr>
          <w:rFonts w:asciiTheme="minorHAnsi" w:hAnsiTheme="minorHAnsi" w:cstheme="minorHAnsi"/>
          <w:b w:val="0"/>
          <w:u w:val="single"/>
          <w:lang w:val="en-US"/>
        </w:rPr>
        <w:t>Installation space</w:t>
      </w:r>
      <w:r w:rsidR="006266D2" w:rsidRPr="00042518">
        <w:rPr>
          <w:rFonts w:asciiTheme="minorHAnsi" w:hAnsiTheme="minorHAnsi" w:cstheme="minorHAnsi"/>
          <w:b w:val="0"/>
          <w:u w:val="single"/>
          <w:lang w:val="en-US"/>
        </w:rPr>
        <w:t>:</w:t>
      </w:r>
      <w:r w:rsidR="006266D2" w:rsidRPr="00042518">
        <w:rPr>
          <w:rFonts w:asciiTheme="minorHAnsi" w:hAnsiTheme="minorHAnsi" w:cstheme="minorHAnsi"/>
          <w:b w:val="0"/>
          <w:lang w:val="en-US"/>
        </w:rPr>
        <w:tab/>
      </w:r>
      <w:r w:rsidR="006266D2" w:rsidRPr="00042518">
        <w:rPr>
          <w:rFonts w:asciiTheme="minorHAnsi" w:hAnsiTheme="minorHAnsi" w:cstheme="minorHAnsi"/>
          <w:b w:val="0"/>
          <w:lang w:val="en-US"/>
        </w:rPr>
        <w:tab/>
      </w:r>
      <w:r w:rsidRPr="00042518">
        <w:rPr>
          <w:rFonts w:asciiTheme="minorHAnsi" w:hAnsiTheme="minorHAnsi" w:cstheme="minorHAnsi"/>
          <w:b w:val="0"/>
          <w:lang w:val="en-US"/>
        </w:rPr>
        <w:t>Width</w:t>
      </w:r>
      <w:r w:rsidR="006266D2" w:rsidRPr="00042518">
        <w:rPr>
          <w:rFonts w:asciiTheme="minorHAnsi" w:hAnsiTheme="minorHAnsi" w:cstheme="minorHAnsi"/>
          <w:b w:val="0"/>
          <w:lang w:val="en-US"/>
        </w:rPr>
        <w:t xml:space="preserve">: </w:t>
      </w:r>
      <w:r w:rsidR="006266D2" w:rsidRPr="00042518">
        <w:rPr>
          <w:rFonts w:asciiTheme="minorHAnsi" w:hAnsiTheme="minorHAnsi" w:cstheme="minorHAnsi"/>
          <w:b w:val="0"/>
          <w:lang w:val="en-US"/>
        </w:rPr>
        <w:tab/>
      </w:r>
      <w:r w:rsidR="006266D2" w:rsidRPr="00042518">
        <w:rPr>
          <w:rFonts w:asciiTheme="minorHAnsi" w:hAnsiTheme="minorHAnsi" w:cstheme="minorHAnsi"/>
          <w:b w:val="0"/>
          <w:lang w:val="en-US"/>
        </w:rPr>
        <w:tab/>
        <w:t>220 mm</w:t>
      </w:r>
      <w:r w:rsidR="009B67BA" w:rsidRPr="00042518">
        <w:rPr>
          <w:rFonts w:asciiTheme="minorHAnsi" w:hAnsiTheme="minorHAnsi" w:cstheme="minorHAnsi"/>
          <w:b w:val="0"/>
          <w:lang w:val="en-US"/>
        </w:rPr>
        <w:tab/>
      </w:r>
      <w:r w:rsidR="009B67BA" w:rsidRPr="00042518">
        <w:rPr>
          <w:rFonts w:asciiTheme="minorHAnsi" w:hAnsiTheme="minorHAnsi" w:cstheme="minorHAnsi"/>
          <w:b w:val="0"/>
          <w:lang w:val="en-US"/>
        </w:rPr>
        <w:tab/>
      </w:r>
      <w:r w:rsidR="009B67BA" w:rsidRPr="00042518">
        <w:rPr>
          <w:rFonts w:asciiTheme="minorHAnsi" w:hAnsiTheme="minorHAnsi" w:cstheme="minorHAnsi"/>
          <w:b w:val="0"/>
          <w:lang w:val="en-US"/>
        </w:rPr>
        <w:tab/>
        <w:t>200 mm</w:t>
      </w:r>
    </w:p>
    <w:p w14:paraId="18716921" w14:textId="4E46F9CF" w:rsidR="006266D2" w:rsidRPr="00DF091E" w:rsidRDefault="006266D2" w:rsidP="006266D2">
      <w:pPr>
        <w:pStyle w:val="FrankeTitel"/>
        <w:jc w:val="both"/>
        <w:rPr>
          <w:rFonts w:asciiTheme="minorHAnsi" w:hAnsiTheme="minorHAnsi" w:cstheme="minorHAnsi"/>
          <w:b w:val="0"/>
          <w:lang w:val="en-US"/>
        </w:rPr>
      </w:pPr>
      <w:r w:rsidRPr="00042518">
        <w:rPr>
          <w:rFonts w:asciiTheme="minorHAnsi" w:hAnsiTheme="minorHAnsi" w:cstheme="minorHAnsi"/>
          <w:b w:val="0"/>
          <w:lang w:val="en-US"/>
        </w:rPr>
        <w:tab/>
      </w:r>
      <w:r w:rsidRPr="00042518">
        <w:rPr>
          <w:rFonts w:asciiTheme="minorHAnsi" w:hAnsiTheme="minorHAnsi" w:cstheme="minorHAnsi"/>
          <w:b w:val="0"/>
          <w:lang w:val="en-US"/>
        </w:rPr>
        <w:tab/>
      </w:r>
      <w:r w:rsidRPr="00042518">
        <w:rPr>
          <w:rFonts w:asciiTheme="minorHAnsi" w:hAnsiTheme="minorHAnsi" w:cstheme="minorHAnsi"/>
          <w:b w:val="0"/>
          <w:lang w:val="en-US"/>
        </w:rPr>
        <w:tab/>
      </w:r>
      <w:r w:rsidRPr="00042518">
        <w:rPr>
          <w:rFonts w:asciiTheme="minorHAnsi" w:hAnsiTheme="minorHAnsi" w:cstheme="minorHAnsi"/>
          <w:b w:val="0"/>
          <w:lang w:val="en-US"/>
        </w:rPr>
        <w:tab/>
      </w:r>
      <w:r w:rsidR="00042518" w:rsidRPr="00042518">
        <w:rPr>
          <w:rFonts w:asciiTheme="minorHAnsi" w:hAnsiTheme="minorHAnsi" w:cstheme="minorHAnsi"/>
          <w:b w:val="0"/>
          <w:lang w:val="en-US"/>
        </w:rPr>
        <w:t>Hight</w:t>
      </w:r>
      <w:r w:rsidRPr="00DF091E">
        <w:rPr>
          <w:rFonts w:asciiTheme="minorHAnsi" w:hAnsiTheme="minorHAnsi" w:cstheme="minorHAnsi"/>
          <w:b w:val="0"/>
          <w:lang w:val="en-US"/>
        </w:rPr>
        <w:t xml:space="preserve">: </w:t>
      </w:r>
      <w:r w:rsidRPr="00DF091E">
        <w:rPr>
          <w:rFonts w:asciiTheme="minorHAnsi" w:hAnsiTheme="minorHAnsi" w:cstheme="minorHAnsi"/>
          <w:b w:val="0"/>
          <w:lang w:val="en-US"/>
        </w:rPr>
        <w:tab/>
      </w:r>
      <w:r w:rsidRPr="00DF091E">
        <w:rPr>
          <w:rFonts w:asciiTheme="minorHAnsi" w:hAnsiTheme="minorHAnsi" w:cstheme="minorHAnsi"/>
          <w:b w:val="0"/>
          <w:lang w:val="en-US"/>
        </w:rPr>
        <w:tab/>
        <w:t>120 mm</w:t>
      </w:r>
      <w:r w:rsidR="009B67BA" w:rsidRPr="00DF091E">
        <w:rPr>
          <w:rFonts w:asciiTheme="minorHAnsi" w:hAnsiTheme="minorHAnsi" w:cstheme="minorHAnsi"/>
          <w:b w:val="0"/>
          <w:lang w:val="en-US"/>
        </w:rPr>
        <w:tab/>
      </w:r>
      <w:r w:rsidR="009B67BA" w:rsidRPr="00DF091E">
        <w:rPr>
          <w:rFonts w:asciiTheme="minorHAnsi" w:hAnsiTheme="minorHAnsi" w:cstheme="minorHAnsi"/>
          <w:b w:val="0"/>
          <w:lang w:val="en-US"/>
        </w:rPr>
        <w:tab/>
      </w:r>
      <w:r w:rsidR="009B67BA" w:rsidRPr="00DF091E">
        <w:rPr>
          <w:rFonts w:asciiTheme="minorHAnsi" w:hAnsiTheme="minorHAnsi" w:cstheme="minorHAnsi"/>
          <w:b w:val="0"/>
          <w:lang w:val="en-US"/>
        </w:rPr>
        <w:tab/>
        <w:t>350 mm</w:t>
      </w:r>
    </w:p>
    <w:p w14:paraId="51DADD6C" w14:textId="16439917" w:rsidR="006266D2" w:rsidRPr="00DF091E" w:rsidRDefault="006266D2" w:rsidP="006266D2">
      <w:pPr>
        <w:pStyle w:val="FrankeTitel"/>
        <w:jc w:val="both"/>
        <w:rPr>
          <w:rFonts w:asciiTheme="minorHAnsi" w:hAnsiTheme="minorHAnsi" w:cstheme="minorHAnsi"/>
          <w:b w:val="0"/>
          <w:lang w:val="en-US"/>
        </w:rPr>
      </w:pPr>
      <w:r w:rsidRPr="00DF091E">
        <w:rPr>
          <w:rFonts w:asciiTheme="minorHAnsi" w:hAnsiTheme="minorHAnsi" w:cstheme="minorHAnsi"/>
          <w:b w:val="0"/>
          <w:lang w:val="en-US"/>
        </w:rPr>
        <w:tab/>
      </w:r>
      <w:r w:rsidRPr="00DF091E">
        <w:rPr>
          <w:rFonts w:asciiTheme="minorHAnsi" w:hAnsiTheme="minorHAnsi" w:cstheme="minorHAnsi"/>
          <w:b w:val="0"/>
          <w:lang w:val="en-US"/>
        </w:rPr>
        <w:tab/>
      </w:r>
      <w:r w:rsidRPr="00DF091E">
        <w:rPr>
          <w:rFonts w:asciiTheme="minorHAnsi" w:hAnsiTheme="minorHAnsi" w:cstheme="minorHAnsi"/>
          <w:b w:val="0"/>
          <w:lang w:val="en-US"/>
        </w:rPr>
        <w:tab/>
      </w:r>
      <w:r w:rsidRPr="00DF091E">
        <w:rPr>
          <w:rFonts w:asciiTheme="minorHAnsi" w:hAnsiTheme="minorHAnsi" w:cstheme="minorHAnsi"/>
          <w:b w:val="0"/>
          <w:lang w:val="en-US"/>
        </w:rPr>
        <w:tab/>
      </w:r>
      <w:r w:rsidR="00042518" w:rsidRPr="00042518">
        <w:rPr>
          <w:rFonts w:asciiTheme="minorHAnsi" w:hAnsiTheme="minorHAnsi" w:cstheme="minorHAnsi"/>
          <w:b w:val="0"/>
          <w:lang w:val="en-US"/>
        </w:rPr>
        <w:t>Depth</w:t>
      </w:r>
      <w:r w:rsidRPr="00DF091E">
        <w:rPr>
          <w:rFonts w:asciiTheme="minorHAnsi" w:hAnsiTheme="minorHAnsi" w:cstheme="minorHAnsi"/>
          <w:b w:val="0"/>
          <w:lang w:val="en-US"/>
        </w:rPr>
        <w:t xml:space="preserve">: </w:t>
      </w:r>
      <w:r w:rsidRPr="00DF091E">
        <w:rPr>
          <w:rFonts w:asciiTheme="minorHAnsi" w:hAnsiTheme="minorHAnsi" w:cstheme="minorHAnsi"/>
          <w:b w:val="0"/>
          <w:lang w:val="en-US"/>
        </w:rPr>
        <w:tab/>
      </w:r>
      <w:r w:rsidRPr="00DF091E">
        <w:rPr>
          <w:rFonts w:asciiTheme="minorHAnsi" w:hAnsiTheme="minorHAnsi" w:cstheme="minorHAnsi"/>
          <w:b w:val="0"/>
          <w:lang w:val="en-US"/>
        </w:rPr>
        <w:tab/>
        <w:t>380 mm</w:t>
      </w:r>
      <w:r w:rsidR="009B67BA" w:rsidRPr="00DF091E">
        <w:rPr>
          <w:rFonts w:asciiTheme="minorHAnsi" w:hAnsiTheme="minorHAnsi" w:cstheme="minorHAnsi"/>
          <w:b w:val="0"/>
          <w:lang w:val="en-US"/>
        </w:rPr>
        <w:tab/>
      </w:r>
      <w:r w:rsidR="009B67BA" w:rsidRPr="00DF091E">
        <w:rPr>
          <w:rFonts w:asciiTheme="minorHAnsi" w:hAnsiTheme="minorHAnsi" w:cstheme="minorHAnsi"/>
          <w:b w:val="0"/>
          <w:lang w:val="en-US"/>
        </w:rPr>
        <w:tab/>
      </w:r>
      <w:r w:rsidR="009B67BA" w:rsidRPr="00DF091E">
        <w:rPr>
          <w:rFonts w:asciiTheme="minorHAnsi" w:hAnsiTheme="minorHAnsi" w:cstheme="minorHAnsi"/>
          <w:b w:val="0"/>
          <w:lang w:val="en-US"/>
        </w:rPr>
        <w:tab/>
        <w:t>380 mm</w:t>
      </w:r>
    </w:p>
    <w:p w14:paraId="546D482F" w14:textId="77777777" w:rsidR="006266D2" w:rsidRPr="00DF091E" w:rsidRDefault="006266D2" w:rsidP="00B944AB">
      <w:pPr>
        <w:pStyle w:val="FrankeTitel"/>
        <w:jc w:val="both"/>
        <w:rPr>
          <w:rFonts w:asciiTheme="minorHAnsi" w:hAnsiTheme="minorHAnsi" w:cstheme="minorHAnsi"/>
          <w:b w:val="0"/>
          <w:lang w:val="en-US"/>
        </w:rPr>
      </w:pPr>
    </w:p>
    <w:p w14:paraId="7F7705A4" w14:textId="06AE9EAD" w:rsidR="0049698A" w:rsidRPr="00DF091E" w:rsidRDefault="00DF091E" w:rsidP="00B944AB">
      <w:pPr>
        <w:pStyle w:val="FrankeTitel"/>
        <w:jc w:val="both"/>
        <w:rPr>
          <w:rFonts w:asciiTheme="minorHAnsi" w:hAnsiTheme="minorHAnsi" w:cstheme="minorHAnsi"/>
          <w:b w:val="0"/>
          <w:lang w:val="en-US"/>
        </w:rPr>
      </w:pPr>
      <w:r>
        <w:rPr>
          <w:rFonts w:asciiTheme="minorHAnsi" w:hAnsiTheme="minorHAnsi" w:cstheme="minorHAnsi"/>
          <w:b w:val="0"/>
          <w:u w:val="single"/>
          <w:lang w:val="en-US"/>
        </w:rPr>
        <w:t>Noise emission</w:t>
      </w:r>
      <w:r w:rsidR="0049698A" w:rsidRPr="00DF091E">
        <w:rPr>
          <w:rFonts w:asciiTheme="minorHAnsi" w:hAnsiTheme="minorHAnsi" w:cstheme="minorHAnsi"/>
          <w:b w:val="0"/>
          <w:u w:val="single"/>
          <w:lang w:val="en-US"/>
        </w:rPr>
        <w:t>:</w:t>
      </w:r>
      <w:r w:rsidR="0049698A" w:rsidRPr="00DF091E">
        <w:rPr>
          <w:rFonts w:asciiTheme="minorHAnsi" w:hAnsiTheme="minorHAnsi" w:cstheme="minorHAnsi"/>
          <w:b w:val="0"/>
          <w:lang w:val="en-US"/>
        </w:rPr>
        <w:tab/>
      </w:r>
      <w:r w:rsidR="0049698A" w:rsidRPr="00DF091E">
        <w:rPr>
          <w:rFonts w:asciiTheme="minorHAnsi" w:hAnsiTheme="minorHAnsi" w:cstheme="minorHAnsi"/>
          <w:b w:val="0"/>
          <w:lang w:val="en-US"/>
        </w:rPr>
        <w:tab/>
      </w:r>
      <w:r w:rsidR="0049698A" w:rsidRPr="00DF091E">
        <w:rPr>
          <w:rFonts w:asciiTheme="minorHAnsi" w:hAnsiTheme="minorHAnsi" w:cstheme="minorHAnsi"/>
          <w:b w:val="0"/>
          <w:lang w:val="en-US"/>
        </w:rPr>
        <w:tab/>
        <w:t>&lt;70db A</w:t>
      </w:r>
    </w:p>
    <w:p w14:paraId="14206B3A" w14:textId="77777777" w:rsidR="00B944AB" w:rsidRPr="00DF091E" w:rsidRDefault="00B944AB" w:rsidP="00E13129">
      <w:pPr>
        <w:pStyle w:val="FrankeTitel"/>
        <w:jc w:val="both"/>
        <w:rPr>
          <w:rFonts w:asciiTheme="minorHAnsi" w:hAnsiTheme="minorHAnsi" w:cstheme="minorHAnsi"/>
          <w:b w:val="0"/>
          <w:u w:val="single"/>
          <w:lang w:val="en-US"/>
        </w:rPr>
      </w:pPr>
    </w:p>
    <w:p w14:paraId="3ABE5348" w14:textId="17A39AC8" w:rsidR="00E13129" w:rsidRPr="0042639C" w:rsidRDefault="00DF091E" w:rsidP="00E13129">
      <w:pPr>
        <w:pStyle w:val="FrankeTitel"/>
        <w:jc w:val="both"/>
        <w:rPr>
          <w:rFonts w:asciiTheme="minorHAnsi" w:hAnsiTheme="minorHAnsi" w:cstheme="minorHAnsi"/>
          <w:b w:val="0"/>
          <w:lang w:val="en-US"/>
        </w:rPr>
      </w:pPr>
      <w:r w:rsidRPr="0042639C">
        <w:rPr>
          <w:rFonts w:asciiTheme="minorHAnsi" w:hAnsiTheme="minorHAnsi" w:cstheme="minorHAnsi"/>
          <w:b w:val="0"/>
          <w:u w:val="single"/>
          <w:lang w:val="en-US"/>
        </w:rPr>
        <w:t>Approvals</w:t>
      </w:r>
      <w:r w:rsidR="00E13129" w:rsidRPr="0042639C">
        <w:rPr>
          <w:rFonts w:asciiTheme="minorHAnsi" w:hAnsiTheme="minorHAnsi" w:cstheme="minorHAnsi"/>
          <w:b w:val="0"/>
          <w:u w:val="single"/>
          <w:lang w:val="en-US"/>
        </w:rPr>
        <w:t>:</w:t>
      </w:r>
      <w:r w:rsidR="00E13129" w:rsidRPr="0042639C">
        <w:rPr>
          <w:rFonts w:asciiTheme="minorHAnsi" w:hAnsiTheme="minorHAnsi" w:cstheme="minorHAnsi"/>
          <w:b w:val="0"/>
          <w:lang w:val="en-US"/>
        </w:rPr>
        <w:tab/>
      </w:r>
      <w:r w:rsidR="00E13129" w:rsidRPr="0042639C">
        <w:rPr>
          <w:rFonts w:asciiTheme="minorHAnsi" w:hAnsiTheme="minorHAnsi" w:cstheme="minorHAnsi"/>
          <w:b w:val="0"/>
          <w:lang w:val="en-US"/>
        </w:rPr>
        <w:tab/>
      </w:r>
      <w:r w:rsidR="00E13129" w:rsidRPr="0042639C">
        <w:rPr>
          <w:rFonts w:asciiTheme="minorHAnsi" w:hAnsiTheme="minorHAnsi" w:cstheme="minorHAnsi"/>
          <w:b w:val="0"/>
          <w:lang w:val="en-US"/>
        </w:rPr>
        <w:tab/>
        <w:t>CE</w:t>
      </w:r>
      <w:r w:rsidR="00B47541" w:rsidRPr="0042639C">
        <w:rPr>
          <w:rFonts w:asciiTheme="minorHAnsi" w:hAnsiTheme="minorHAnsi" w:cstheme="minorHAnsi"/>
          <w:b w:val="0"/>
          <w:lang w:val="en-US"/>
        </w:rPr>
        <w:t xml:space="preserve"> </w:t>
      </w:r>
      <w:r w:rsidR="00B52415" w:rsidRPr="0042639C">
        <w:rPr>
          <w:rFonts w:asciiTheme="minorHAnsi" w:hAnsiTheme="minorHAnsi" w:cstheme="minorHAnsi"/>
          <w:b w:val="0"/>
          <w:lang w:val="en-US"/>
        </w:rPr>
        <w:t>/</w:t>
      </w:r>
      <w:r w:rsidR="00B47541" w:rsidRPr="0042639C">
        <w:rPr>
          <w:rFonts w:asciiTheme="minorHAnsi" w:hAnsiTheme="minorHAnsi" w:cstheme="minorHAnsi"/>
          <w:b w:val="0"/>
          <w:lang w:val="en-US"/>
        </w:rPr>
        <w:t xml:space="preserve"> </w:t>
      </w:r>
      <w:r w:rsidR="00B52415" w:rsidRPr="0042639C">
        <w:rPr>
          <w:rFonts w:asciiTheme="minorHAnsi" w:hAnsiTheme="minorHAnsi" w:cstheme="minorHAnsi"/>
          <w:b w:val="0"/>
          <w:lang w:val="en-US"/>
        </w:rPr>
        <w:t>CB</w:t>
      </w:r>
    </w:p>
    <w:p w14:paraId="328DC860" w14:textId="77777777" w:rsidR="009441AB" w:rsidRPr="0042639C" w:rsidRDefault="009441AB" w:rsidP="00E13129">
      <w:pPr>
        <w:pStyle w:val="FrankeTitel"/>
        <w:jc w:val="both"/>
        <w:rPr>
          <w:rFonts w:asciiTheme="minorHAnsi" w:hAnsiTheme="minorHAnsi" w:cstheme="minorHAnsi"/>
          <w:b w:val="0"/>
          <w:lang w:val="en-US"/>
        </w:rPr>
      </w:pPr>
    </w:p>
    <w:p w14:paraId="044CCED7" w14:textId="77777777" w:rsidR="004D0F0C" w:rsidRPr="0042639C" w:rsidRDefault="004D0F0C" w:rsidP="00E13129">
      <w:pPr>
        <w:pStyle w:val="FrankeTitel"/>
        <w:jc w:val="both"/>
        <w:rPr>
          <w:rFonts w:asciiTheme="minorHAnsi" w:hAnsiTheme="minorHAnsi" w:cstheme="minorHAnsi"/>
          <w:b w:val="0"/>
          <w:lang w:val="en-US"/>
        </w:rPr>
      </w:pPr>
    </w:p>
    <w:p w14:paraId="11A7B7EB" w14:textId="6BFB4881" w:rsidR="00E13129" w:rsidRPr="0042639C" w:rsidRDefault="00DF091E" w:rsidP="00E13129">
      <w:pPr>
        <w:pStyle w:val="FrankeTitel"/>
        <w:jc w:val="both"/>
        <w:rPr>
          <w:rFonts w:asciiTheme="minorHAnsi" w:hAnsiTheme="minorHAnsi" w:cstheme="minorHAnsi"/>
          <w:u w:val="single"/>
          <w:lang w:val="en-US"/>
        </w:rPr>
      </w:pPr>
      <w:r w:rsidRPr="0042639C">
        <w:rPr>
          <w:rFonts w:asciiTheme="minorHAnsi" w:hAnsiTheme="minorHAnsi" w:cstheme="minorHAnsi"/>
          <w:u w:val="single"/>
          <w:lang w:val="en-US"/>
        </w:rPr>
        <w:t>Device design</w:t>
      </w:r>
    </w:p>
    <w:p w14:paraId="6A47737B" w14:textId="6CD90EB6" w:rsidR="00C46833" w:rsidRPr="00C76B07" w:rsidRDefault="00C76B07" w:rsidP="00E13129">
      <w:pPr>
        <w:pStyle w:val="FrankeTitel"/>
        <w:jc w:val="both"/>
        <w:rPr>
          <w:rFonts w:cs="Arial"/>
          <w:b w:val="0"/>
          <w:lang w:val="en-US"/>
        </w:rPr>
      </w:pPr>
      <w:r w:rsidRPr="00C76B07">
        <w:rPr>
          <w:rFonts w:asciiTheme="minorHAnsi" w:hAnsiTheme="minorHAnsi" w:cstheme="minorHAnsi"/>
          <w:b w:val="0"/>
          <w:lang w:val="en-US"/>
        </w:rPr>
        <w:t>The pump housing is made of easy-care plastic</w:t>
      </w:r>
      <w:r w:rsidR="009B67BA" w:rsidRPr="00C76B07">
        <w:rPr>
          <w:rFonts w:asciiTheme="minorHAnsi" w:hAnsiTheme="minorHAnsi" w:cstheme="minorHAnsi"/>
          <w:b w:val="0"/>
          <w:lang w:val="en-US"/>
        </w:rPr>
        <w:t>.</w:t>
      </w:r>
    </w:p>
    <w:p w14:paraId="6D3FCA73" w14:textId="77777777" w:rsidR="00DF091E" w:rsidRPr="00781507" w:rsidRDefault="00DF091E" w:rsidP="00DF091E">
      <w:pPr>
        <w:jc w:val="both"/>
        <w:rPr>
          <w:rFonts w:cs="Arial"/>
          <w:b/>
          <w:u w:val="single"/>
          <w:lang w:val="en-US"/>
        </w:rPr>
      </w:pPr>
      <w:r w:rsidRPr="00781507">
        <w:rPr>
          <w:rFonts w:cs="Arial"/>
          <w:b/>
          <w:u w:val="single"/>
          <w:lang w:val="en-US"/>
        </w:rPr>
        <w:t>Features</w:t>
      </w:r>
    </w:p>
    <w:p w14:paraId="254433A7" w14:textId="00E91153" w:rsidR="00DF091E" w:rsidRPr="00A3087D" w:rsidRDefault="00DF091E" w:rsidP="00DF091E">
      <w:pPr>
        <w:jc w:val="both"/>
        <w:rPr>
          <w:rFonts w:cs="Arial"/>
          <w:lang w:val="en-US"/>
        </w:rPr>
      </w:pPr>
      <w:r w:rsidRPr="00A3087D">
        <w:rPr>
          <w:rFonts w:cs="Arial"/>
          <w:lang w:val="en-US"/>
        </w:rPr>
        <w:t xml:space="preserve">The milk, cooled between +3°C and +8°C, is sucked in with the </w:t>
      </w:r>
      <w:r w:rsidRPr="00A3087D">
        <w:rPr>
          <w:rFonts w:asciiTheme="minorHAnsi" w:hAnsiTheme="minorHAnsi" w:cstheme="minorHAnsi"/>
          <w:lang w:val="en-US"/>
        </w:rPr>
        <w:t>high-performance pump integrated in the MU EC pump module</w:t>
      </w:r>
      <w:r w:rsidRPr="00A3087D">
        <w:rPr>
          <w:rFonts w:cs="Arial"/>
          <w:lang w:val="en-US"/>
        </w:rPr>
        <w:t xml:space="preserve"> for optimum dosing of the milk quantity and foamed or heated by the milk system integrated in the coffee machine.</w:t>
      </w:r>
      <w:r w:rsidR="00781507" w:rsidRPr="00A3087D">
        <w:rPr>
          <w:rFonts w:cs="Arial"/>
          <w:lang w:val="en-US"/>
        </w:rPr>
        <w:t xml:space="preserve"> </w:t>
      </w:r>
      <w:r w:rsidRPr="00A3087D">
        <w:rPr>
          <w:rFonts w:cs="Arial"/>
          <w:lang w:val="en-US"/>
        </w:rPr>
        <w:t>By using the two supplied transparent milk containers with handle and lid, the dosage from the second container with for example a second type of milk is controlled via the integrated changeover valve.</w:t>
      </w:r>
      <w:r w:rsidR="00781507" w:rsidRPr="00A3087D">
        <w:rPr>
          <w:rFonts w:cs="Arial"/>
          <w:lang w:val="en-US"/>
        </w:rPr>
        <w:t xml:space="preserve"> </w:t>
      </w:r>
      <w:r w:rsidRPr="00A3087D">
        <w:rPr>
          <w:rFonts w:cs="Arial"/>
          <w:lang w:val="en-US"/>
        </w:rPr>
        <w:t>To increase capacity with the same type of milk in the second milk container, the switchover takes place automatically as soon as the first container is empty.</w:t>
      </w:r>
      <w:r w:rsidR="00781507" w:rsidRPr="00A3087D">
        <w:rPr>
          <w:rFonts w:cs="Arial"/>
          <w:lang w:val="en-US"/>
        </w:rPr>
        <w:t xml:space="preserve"> </w:t>
      </w:r>
      <w:r w:rsidRPr="00A3087D">
        <w:rPr>
          <w:rFonts w:cs="Arial"/>
          <w:lang w:val="en-US"/>
        </w:rPr>
        <w:t>The milk empty message and the product blocking in case of milk deficiency takes place automatically on the connected coffee machine.</w:t>
      </w:r>
      <w:r w:rsidR="00781507" w:rsidRPr="00A3087D">
        <w:rPr>
          <w:rFonts w:cs="Arial"/>
          <w:lang w:val="en-US"/>
        </w:rPr>
        <w:t xml:space="preserve"> </w:t>
      </w:r>
      <w:r w:rsidRPr="00A3087D">
        <w:rPr>
          <w:rFonts w:cs="Arial"/>
          <w:lang w:val="en-US"/>
        </w:rPr>
        <w:t>The installation takes place in an existing, customer</w:t>
      </w:r>
      <w:r w:rsidR="00781507" w:rsidRPr="00A3087D">
        <w:rPr>
          <w:rFonts w:cs="Arial"/>
          <w:lang w:val="en-US"/>
        </w:rPr>
        <w:t xml:space="preserve"> own</w:t>
      </w:r>
      <w:r w:rsidRPr="00A3087D">
        <w:rPr>
          <w:rFonts w:cs="Arial"/>
          <w:lang w:val="en-US"/>
        </w:rPr>
        <w:t xml:space="preserve"> cooling unit in the counter below the coffee machine. If the coffee machine is operated with a </w:t>
      </w:r>
      <w:r w:rsidR="00781507" w:rsidRPr="00A3087D">
        <w:rPr>
          <w:rFonts w:cs="Arial"/>
          <w:lang w:val="en-US"/>
        </w:rPr>
        <w:t>coffee grounds ejection</w:t>
      </w:r>
      <w:r w:rsidRPr="00A3087D">
        <w:rPr>
          <w:rFonts w:cs="Arial"/>
          <w:lang w:val="en-US"/>
        </w:rPr>
        <w:t xml:space="preserve">, the cooling unit is installed to the left or right below the coffee machine. Alternatively, the use of BIB systems (Bag-In-Box) is also possible thanks to the </w:t>
      </w:r>
      <w:r w:rsidR="00781507" w:rsidRPr="00A3087D">
        <w:rPr>
          <w:rFonts w:cs="Arial"/>
          <w:lang w:val="en-US"/>
        </w:rPr>
        <w:t>delivered</w:t>
      </w:r>
      <w:r w:rsidRPr="00A3087D">
        <w:rPr>
          <w:rFonts w:cs="Arial"/>
          <w:lang w:val="en-US"/>
        </w:rPr>
        <w:t xml:space="preserve"> CMB adapters.</w:t>
      </w:r>
    </w:p>
    <w:p w14:paraId="25031BC0" w14:textId="77777777" w:rsidR="00DF091E" w:rsidRPr="00DF091E" w:rsidRDefault="00DF091E" w:rsidP="00E13129">
      <w:pPr>
        <w:jc w:val="both"/>
        <w:rPr>
          <w:rFonts w:cs="Arial"/>
          <w:lang w:val="en-US"/>
        </w:rPr>
      </w:pPr>
    </w:p>
    <w:p w14:paraId="397FA204" w14:textId="77777777" w:rsidR="00781507" w:rsidRPr="00665559" w:rsidRDefault="00781507" w:rsidP="00781507">
      <w:pPr>
        <w:autoSpaceDE w:val="0"/>
        <w:autoSpaceDN w:val="0"/>
        <w:adjustRightInd w:val="0"/>
        <w:jc w:val="both"/>
        <w:rPr>
          <w:rFonts w:cs="Arial"/>
          <w:b/>
          <w:u w:val="single"/>
          <w:lang w:val="en-US"/>
        </w:rPr>
      </w:pPr>
      <w:r w:rsidRPr="00665559">
        <w:rPr>
          <w:rFonts w:cs="Arial"/>
          <w:b/>
          <w:u w:val="single"/>
          <w:lang w:val="en-US"/>
        </w:rPr>
        <w:t>Customer settings</w:t>
      </w:r>
    </w:p>
    <w:p w14:paraId="7077365D" w14:textId="77777777" w:rsidR="00781507" w:rsidRPr="00665559" w:rsidRDefault="00781507" w:rsidP="00781507">
      <w:pPr>
        <w:autoSpaceDE w:val="0"/>
        <w:autoSpaceDN w:val="0"/>
        <w:adjustRightInd w:val="0"/>
        <w:jc w:val="both"/>
        <w:rPr>
          <w:rFonts w:cs="Arial"/>
          <w:lang w:val="en-US"/>
        </w:rPr>
      </w:pPr>
      <w:r w:rsidRPr="00665559">
        <w:rPr>
          <w:rFonts w:cs="Arial"/>
          <w:lang w:val="en-US"/>
        </w:rPr>
        <w:t>Customers can adjust parameters as for example the milk temperature or the quantity of the milk via the touch screen of the coffee machine. The backup of the product settings is carried out on the internal memory or via the USB interface. The access can be individually defined and secured with PIN-code.</w:t>
      </w:r>
    </w:p>
    <w:p w14:paraId="7E62813D" w14:textId="5D33A0B8" w:rsidR="009B67BA" w:rsidRDefault="009B67BA">
      <w:pPr>
        <w:spacing w:line="240" w:lineRule="auto"/>
        <w:rPr>
          <w:rFonts w:cs="Arial"/>
          <w:lang w:val="en-US"/>
        </w:rPr>
      </w:pPr>
    </w:p>
    <w:p w14:paraId="20A9ADF4" w14:textId="28832DD4" w:rsidR="0042639C" w:rsidRDefault="0042639C">
      <w:pPr>
        <w:spacing w:line="240" w:lineRule="auto"/>
        <w:rPr>
          <w:rFonts w:cs="Arial"/>
          <w:lang w:val="en-US"/>
        </w:rPr>
      </w:pPr>
    </w:p>
    <w:p w14:paraId="4B81DCBB" w14:textId="4FFDCD0C" w:rsidR="0042639C" w:rsidRDefault="0042639C">
      <w:pPr>
        <w:spacing w:line="240" w:lineRule="auto"/>
        <w:rPr>
          <w:rFonts w:cs="Arial"/>
          <w:lang w:val="en-US"/>
        </w:rPr>
      </w:pPr>
    </w:p>
    <w:p w14:paraId="56B01A67" w14:textId="77777777" w:rsidR="0042639C" w:rsidRPr="00781507" w:rsidRDefault="0042639C">
      <w:pPr>
        <w:spacing w:line="240" w:lineRule="auto"/>
        <w:rPr>
          <w:rFonts w:cs="Arial"/>
          <w:lang w:val="en-US"/>
        </w:rPr>
      </w:pPr>
    </w:p>
    <w:p w14:paraId="224F9E12" w14:textId="77777777" w:rsidR="00781507" w:rsidRPr="00665559" w:rsidRDefault="00781507" w:rsidP="00781507">
      <w:pPr>
        <w:jc w:val="both"/>
        <w:rPr>
          <w:rFonts w:asciiTheme="minorHAnsi" w:hAnsiTheme="minorHAnsi" w:cstheme="minorHAnsi"/>
          <w:b/>
          <w:u w:val="single"/>
          <w:lang w:val="en-US" w:eastAsia="de-CH"/>
        </w:rPr>
      </w:pPr>
      <w:r w:rsidRPr="00665559">
        <w:rPr>
          <w:rFonts w:asciiTheme="minorHAnsi" w:hAnsiTheme="minorHAnsi" w:cstheme="minorHAnsi"/>
          <w:b/>
          <w:u w:val="single"/>
          <w:lang w:val="en-US" w:eastAsia="de-CH"/>
        </w:rPr>
        <w:lastRenderedPageBreak/>
        <w:t>Billing systems</w:t>
      </w:r>
    </w:p>
    <w:p w14:paraId="636FD54E" w14:textId="77777777" w:rsidR="00781507" w:rsidRPr="00665559" w:rsidRDefault="00781507" w:rsidP="00781507">
      <w:pPr>
        <w:jc w:val="both"/>
        <w:rPr>
          <w:rFonts w:asciiTheme="majorHAnsi" w:hAnsiTheme="majorHAnsi" w:cstheme="majorHAnsi"/>
          <w:lang w:val="en-US"/>
        </w:rPr>
      </w:pPr>
      <w:r w:rsidRPr="00665559">
        <w:rPr>
          <w:rFonts w:asciiTheme="minorHAnsi" w:hAnsiTheme="minorHAnsi" w:cstheme="minorHAnsi"/>
          <w:lang w:val="en-US"/>
        </w:rPr>
        <w:t xml:space="preserve">Product billing of the prepared products is possible via the connected coffee machine which can be </w:t>
      </w:r>
      <w:r w:rsidRPr="00665559">
        <w:rPr>
          <w:rFonts w:asciiTheme="majorHAnsi" w:hAnsiTheme="majorHAnsi" w:cstheme="majorHAnsi"/>
          <w:lang w:val="en-US"/>
        </w:rPr>
        <w:t>connected to commercial billing systems such as a coin validator, coin changer or card reader via an MDB interface. Integrated counters per product purchase and total product purchase.</w:t>
      </w:r>
    </w:p>
    <w:bookmarkEnd w:id="0"/>
    <w:p w14:paraId="219839EB" w14:textId="77777777" w:rsidR="0042639C" w:rsidRDefault="0042639C" w:rsidP="00781507">
      <w:pPr>
        <w:jc w:val="both"/>
        <w:rPr>
          <w:rFonts w:asciiTheme="minorHAnsi" w:hAnsiTheme="minorHAnsi" w:cstheme="minorHAnsi"/>
          <w:b/>
          <w:u w:val="single"/>
          <w:lang w:val="en-US" w:eastAsia="de-CH"/>
        </w:rPr>
      </w:pPr>
    </w:p>
    <w:p w14:paraId="0E03C940" w14:textId="3CF1C17A" w:rsidR="00781507" w:rsidRPr="00A3087D" w:rsidRDefault="00781507" w:rsidP="00781507">
      <w:pPr>
        <w:jc w:val="both"/>
        <w:rPr>
          <w:rFonts w:asciiTheme="minorHAnsi" w:hAnsiTheme="minorHAnsi" w:cstheme="minorHAnsi"/>
          <w:b/>
          <w:u w:val="single"/>
          <w:lang w:val="en-US" w:eastAsia="de-CH"/>
        </w:rPr>
      </w:pPr>
      <w:r w:rsidRPr="00A3087D">
        <w:rPr>
          <w:rFonts w:asciiTheme="minorHAnsi" w:hAnsiTheme="minorHAnsi" w:cstheme="minorHAnsi"/>
          <w:b/>
          <w:u w:val="single"/>
          <w:lang w:val="en-US" w:eastAsia="de-CH"/>
        </w:rPr>
        <w:t xml:space="preserve">Cleaning system EC </w:t>
      </w:r>
      <w:proofErr w:type="spellStart"/>
      <w:r w:rsidRPr="00A3087D">
        <w:rPr>
          <w:rFonts w:asciiTheme="minorHAnsi" w:hAnsiTheme="minorHAnsi" w:cstheme="minorHAnsi"/>
          <w:b/>
          <w:u w:val="single"/>
          <w:lang w:val="en-US" w:eastAsia="de-CH"/>
        </w:rPr>
        <w:t>EasyClean</w:t>
      </w:r>
      <w:proofErr w:type="spellEnd"/>
    </w:p>
    <w:p w14:paraId="3B1FABF1" w14:textId="69B93B9D" w:rsidR="00C76B07" w:rsidRDefault="00781507" w:rsidP="00781507">
      <w:pPr>
        <w:jc w:val="both"/>
        <w:rPr>
          <w:rFonts w:asciiTheme="minorHAnsi" w:hAnsiTheme="minorHAnsi" w:cstheme="minorHAnsi"/>
          <w:lang w:val="en-US"/>
        </w:rPr>
      </w:pPr>
      <w:r w:rsidRPr="00A3087D">
        <w:rPr>
          <w:rFonts w:asciiTheme="minorHAnsi" w:hAnsiTheme="minorHAnsi" w:cstheme="minorHAnsi"/>
          <w:lang w:val="en-US"/>
        </w:rPr>
        <w:t xml:space="preserve">The integrated, automatic rinsing and cleaning system EC </w:t>
      </w:r>
      <w:proofErr w:type="spellStart"/>
      <w:r w:rsidRPr="00A3087D">
        <w:rPr>
          <w:rFonts w:asciiTheme="minorHAnsi" w:hAnsiTheme="minorHAnsi" w:cstheme="minorHAnsi"/>
          <w:lang w:val="en-US"/>
        </w:rPr>
        <w:t>EasyClean</w:t>
      </w:r>
      <w:proofErr w:type="spellEnd"/>
      <w:r w:rsidRPr="00A3087D">
        <w:rPr>
          <w:rFonts w:asciiTheme="minorHAnsi" w:hAnsiTheme="minorHAnsi" w:cstheme="minorHAnsi"/>
          <w:lang w:val="en-US"/>
        </w:rPr>
        <w:t xml:space="preserve"> for the entire preparation area makes maintaining the device easier. </w:t>
      </w:r>
      <w:r w:rsidR="00C76B07" w:rsidRPr="00C76B07">
        <w:rPr>
          <w:rFonts w:asciiTheme="minorHAnsi" w:hAnsiTheme="minorHAnsi" w:cstheme="minorHAnsi"/>
          <w:lang w:val="en-US"/>
        </w:rPr>
        <w:t>The special system cleaner (free of both DDAC and BAC) ensures maximum cleaning quality, optimum hygiene and uniform product quality. Visual user guide and display of cleaning steps on the touch screen of the connected coffee machine, e. g. the dosing of cleaners for the cleaning process.</w:t>
      </w:r>
      <w:r w:rsidRPr="00A3087D">
        <w:rPr>
          <w:rFonts w:asciiTheme="minorHAnsi" w:hAnsiTheme="minorHAnsi" w:cstheme="minorHAnsi"/>
          <w:lang w:val="en-US"/>
        </w:rPr>
        <w:t xml:space="preserve"> </w:t>
      </w:r>
      <w:r w:rsidR="00C76B07" w:rsidRPr="00C76B07">
        <w:rPr>
          <w:rFonts w:asciiTheme="minorHAnsi" w:hAnsiTheme="minorHAnsi" w:cstheme="minorHAnsi"/>
          <w:lang w:val="en-US"/>
        </w:rPr>
        <w:t>The necessary hot water quantity is automatically added to the supplied cleaning container by the connected coffee machine once the cleaning program has started.</w:t>
      </w:r>
      <w:r w:rsidRPr="00A3087D">
        <w:rPr>
          <w:rFonts w:asciiTheme="minorHAnsi" w:hAnsiTheme="minorHAnsi" w:cstheme="minorHAnsi"/>
          <w:lang w:val="en-US"/>
        </w:rPr>
        <w:t xml:space="preserve"> </w:t>
      </w:r>
      <w:r w:rsidR="00B323B0" w:rsidRPr="00B323B0">
        <w:rPr>
          <w:rFonts w:asciiTheme="minorHAnsi" w:hAnsiTheme="minorHAnsi" w:cstheme="minorHAnsi"/>
          <w:lang w:val="en-US"/>
        </w:rPr>
        <w:t xml:space="preserve">Programmable starting time for rinsing of the milk line, even up to the </w:t>
      </w:r>
      <w:r w:rsidR="00B323B0">
        <w:rPr>
          <w:rFonts w:asciiTheme="minorHAnsi" w:hAnsiTheme="minorHAnsi" w:cstheme="minorHAnsi"/>
          <w:lang w:val="en-US"/>
        </w:rPr>
        <w:t xml:space="preserve">pump module MU EC in the </w:t>
      </w:r>
      <w:r w:rsidR="00B323B0" w:rsidRPr="00B323B0">
        <w:rPr>
          <w:rFonts w:asciiTheme="minorHAnsi" w:hAnsiTheme="minorHAnsi" w:cstheme="minorHAnsi"/>
          <w:lang w:val="en-US"/>
        </w:rPr>
        <w:t xml:space="preserve">cooling unit and for the foamer head, e. g. directly after each product preparation or, e. g. three minutes after the last preparation. </w:t>
      </w:r>
      <w:r w:rsidRPr="00A3087D">
        <w:rPr>
          <w:rFonts w:asciiTheme="minorHAnsi" w:hAnsiTheme="minorHAnsi" w:cstheme="minorHAnsi"/>
          <w:lang w:val="en-US"/>
        </w:rPr>
        <w:t xml:space="preserve">For the rinsing of the milk system and the coffee-outlet is the starting time programmable immediately after each product or for example 3 minutes after the last one. The milk system will be also rinsed inside the pump module MU EC installed in the customer own cooling unit. </w:t>
      </w:r>
    </w:p>
    <w:p w14:paraId="22E2698B" w14:textId="77777777" w:rsidR="00C76B07" w:rsidRDefault="00C76B07" w:rsidP="00781507">
      <w:pPr>
        <w:jc w:val="both"/>
        <w:rPr>
          <w:rFonts w:asciiTheme="minorHAnsi" w:hAnsiTheme="minorHAnsi" w:cstheme="minorHAnsi"/>
          <w:lang w:val="en-US"/>
        </w:rPr>
      </w:pPr>
    </w:p>
    <w:p w14:paraId="2256ED29" w14:textId="77777777" w:rsidR="00781507" w:rsidRPr="00A3087D" w:rsidRDefault="00781507" w:rsidP="00781507">
      <w:pPr>
        <w:jc w:val="both"/>
        <w:rPr>
          <w:rFonts w:asciiTheme="minorHAnsi" w:hAnsiTheme="minorHAnsi" w:cstheme="minorHAnsi"/>
          <w:lang w:val="en-US" w:eastAsia="de-CH"/>
        </w:rPr>
      </w:pPr>
      <w:r w:rsidRPr="00A3087D">
        <w:rPr>
          <w:rFonts w:asciiTheme="minorHAnsi" w:hAnsiTheme="minorHAnsi" w:cstheme="minorHAnsi"/>
          <w:b/>
          <w:u w:val="single"/>
          <w:lang w:val="en-US" w:eastAsia="de-CH"/>
        </w:rPr>
        <w:t>Manufacturer</w:t>
      </w:r>
      <w:r w:rsidRPr="00A3087D">
        <w:rPr>
          <w:rFonts w:asciiTheme="minorHAnsi" w:hAnsiTheme="minorHAnsi" w:cstheme="minorHAnsi"/>
          <w:lang w:val="en-US" w:eastAsia="de-CH"/>
        </w:rPr>
        <w:tab/>
      </w:r>
      <w:r w:rsidRPr="00A3087D">
        <w:rPr>
          <w:rFonts w:asciiTheme="minorHAnsi" w:hAnsiTheme="minorHAnsi" w:cstheme="minorHAnsi"/>
          <w:lang w:val="en-US" w:eastAsia="de-CH"/>
        </w:rPr>
        <w:tab/>
      </w:r>
      <w:r w:rsidRPr="00A3087D">
        <w:rPr>
          <w:rFonts w:asciiTheme="minorHAnsi" w:hAnsiTheme="minorHAnsi" w:cstheme="minorHAnsi"/>
          <w:lang w:val="en-US" w:eastAsia="de-CH"/>
        </w:rPr>
        <w:tab/>
        <w:t xml:space="preserve">Franke </w:t>
      </w:r>
      <w:proofErr w:type="spellStart"/>
      <w:r w:rsidRPr="00A3087D">
        <w:rPr>
          <w:rFonts w:asciiTheme="minorHAnsi" w:hAnsiTheme="minorHAnsi" w:cstheme="minorHAnsi"/>
          <w:lang w:val="en-US" w:eastAsia="de-CH"/>
        </w:rPr>
        <w:t>Kaffeemaschinen</w:t>
      </w:r>
      <w:proofErr w:type="spellEnd"/>
      <w:r w:rsidRPr="00A3087D">
        <w:rPr>
          <w:rFonts w:asciiTheme="minorHAnsi" w:hAnsiTheme="minorHAnsi" w:cstheme="minorHAnsi"/>
          <w:lang w:val="en-US" w:eastAsia="de-CH"/>
        </w:rPr>
        <w:t xml:space="preserve"> AG (ISO 9001 certificated)</w:t>
      </w:r>
    </w:p>
    <w:p w14:paraId="3B5FAD09" w14:textId="77777777" w:rsidR="00721AB6" w:rsidRPr="00781507" w:rsidRDefault="00721AB6" w:rsidP="00904B67">
      <w:pPr>
        <w:rPr>
          <w:lang w:val="en-US"/>
        </w:rPr>
      </w:pPr>
    </w:p>
    <w:sectPr w:rsidR="00721AB6" w:rsidRPr="00781507" w:rsidSect="00464645">
      <w:headerReference w:type="default" r:id="rId6"/>
      <w:footerReference w:type="default" r:id="rId7"/>
      <w:headerReference w:type="first" r:id="rId8"/>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74D1" w14:textId="77777777" w:rsidR="00257924" w:rsidRDefault="00257924" w:rsidP="002949B1">
      <w:r>
        <w:separator/>
      </w:r>
    </w:p>
  </w:endnote>
  <w:endnote w:type="continuationSeparator" w:id="0">
    <w:p w14:paraId="3E3319DD" w14:textId="77777777" w:rsidR="00257924" w:rsidRDefault="00257924"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F788" w14:textId="0B54DEAE" w:rsidR="00F24D68" w:rsidRDefault="00F24D68" w:rsidP="00F24D68">
    <w:pPr>
      <w:rPr>
        <w:sz w:val="14"/>
        <w:szCs w:val="14"/>
      </w:rPr>
    </w:pPr>
    <w:r>
      <w:rPr>
        <w:sz w:val="14"/>
        <w:szCs w:val="14"/>
      </w:rPr>
      <w:t xml:space="preserve">Franke Coffee Systems GmbH                 Tel.-Hotline 0800 037 26 53*             </w:t>
    </w:r>
    <w:hyperlink r:id="rId1" w:history="1">
      <w:r>
        <w:rPr>
          <w:rStyle w:val="Hyperlink"/>
          <w:sz w:val="14"/>
          <w:szCs w:val="14"/>
        </w:rPr>
        <w:t>cs-kundendienst.de@franke.com</w:t>
      </w:r>
    </w:hyperlink>
    <w:r>
      <w:rPr>
        <w:sz w:val="14"/>
        <w:szCs w:val="14"/>
      </w:rPr>
      <w:t xml:space="preserve">      </w:t>
    </w:r>
    <w:proofErr w:type="spellStart"/>
    <w:r>
      <w:rPr>
        <w:sz w:val="14"/>
        <w:szCs w:val="14"/>
      </w:rPr>
      <w:t>Dok.Nr</w:t>
    </w:r>
    <w:proofErr w:type="spellEnd"/>
    <w:r>
      <w:rPr>
        <w:sz w:val="14"/>
        <w:szCs w:val="14"/>
      </w:rPr>
      <w:t xml:space="preserve">. </w:t>
    </w:r>
    <w:r w:rsidR="00464645" w:rsidRPr="00464645">
      <w:rPr>
        <w:sz w:val="14"/>
        <w:szCs w:val="14"/>
      </w:rPr>
      <w:t>20</w:t>
    </w:r>
    <w:r w:rsidR="00A3087D">
      <w:rPr>
        <w:sz w:val="14"/>
        <w:szCs w:val="14"/>
      </w:rPr>
      <w:t>213844</w:t>
    </w:r>
    <w:r>
      <w:rPr>
        <w:sz w:val="14"/>
        <w:szCs w:val="14"/>
      </w:rPr>
      <w:t xml:space="preserve">        </w:t>
    </w:r>
    <w:r w:rsidR="00970545">
      <w:rPr>
        <w:sz w:val="14"/>
        <w:szCs w:val="14"/>
      </w:rPr>
      <w:fldChar w:fldCharType="begin"/>
    </w:r>
    <w:r>
      <w:rPr>
        <w:sz w:val="14"/>
        <w:szCs w:val="14"/>
      </w:rPr>
      <w:instrText xml:space="preserve"> PAGE  \* MERGEFORMAT </w:instrText>
    </w:r>
    <w:r w:rsidR="00970545">
      <w:rPr>
        <w:sz w:val="14"/>
        <w:szCs w:val="14"/>
      </w:rPr>
      <w:fldChar w:fldCharType="separate"/>
    </w:r>
    <w:r w:rsidR="00464645">
      <w:rPr>
        <w:noProof/>
        <w:sz w:val="14"/>
        <w:szCs w:val="14"/>
      </w:rPr>
      <w:t>1</w:t>
    </w:r>
    <w:r w:rsidR="00970545">
      <w:rPr>
        <w:sz w:val="14"/>
        <w:szCs w:val="14"/>
      </w:rPr>
      <w:fldChar w:fldCharType="end"/>
    </w:r>
    <w:r>
      <w:rPr>
        <w:sz w:val="14"/>
        <w:szCs w:val="14"/>
      </w:rPr>
      <w:t>/</w:t>
    </w:r>
    <w:r w:rsidR="00955114">
      <w:fldChar w:fldCharType="begin"/>
    </w:r>
    <w:r w:rsidR="00955114">
      <w:instrText xml:space="preserve"> N</w:instrText>
    </w:r>
    <w:r w:rsidR="00955114">
      <w:instrText xml:space="preserve">UMPAGES  \* MERGEFORMAT </w:instrText>
    </w:r>
    <w:r w:rsidR="00955114">
      <w:fldChar w:fldCharType="separate"/>
    </w:r>
    <w:r w:rsidR="00464645" w:rsidRPr="00464645">
      <w:rPr>
        <w:noProof/>
        <w:sz w:val="14"/>
        <w:szCs w:val="14"/>
      </w:rPr>
      <w:t>2</w:t>
    </w:r>
    <w:r w:rsidR="00955114">
      <w:rPr>
        <w:noProof/>
        <w:sz w:val="14"/>
        <w:szCs w:val="14"/>
      </w:rPr>
      <w:fldChar w:fldCharType="end"/>
    </w:r>
  </w:p>
  <w:p w14:paraId="3820F857" w14:textId="4672F756" w:rsidR="00F24D68" w:rsidRDefault="00F24D68" w:rsidP="00F24D68">
    <w:pPr>
      <w:pStyle w:val="Fuzeile"/>
      <w:rPr>
        <w:szCs w:val="14"/>
      </w:rPr>
    </w:pPr>
    <w:r>
      <w:rPr>
        <w:szCs w:val="14"/>
      </w:rPr>
      <w:t xml:space="preserve">Franke Straße 1                                        Fax-Hotline 0800 337 26 53*             www.franke.de            </w:t>
    </w:r>
    <w:r w:rsidR="00E13D37">
      <w:rPr>
        <w:szCs w:val="14"/>
      </w:rPr>
      <w:t xml:space="preserve">                       PM / </w:t>
    </w:r>
    <w:r w:rsidR="009B67BA">
      <w:rPr>
        <w:szCs w:val="14"/>
      </w:rPr>
      <w:t>1</w:t>
    </w:r>
    <w:r w:rsidR="00A3087D">
      <w:rPr>
        <w:szCs w:val="14"/>
      </w:rPr>
      <w:t>1</w:t>
    </w:r>
    <w:r w:rsidR="00E13D37">
      <w:rPr>
        <w:szCs w:val="14"/>
      </w:rPr>
      <w:t>.</w:t>
    </w:r>
    <w:r w:rsidR="009B67BA">
      <w:rPr>
        <w:szCs w:val="14"/>
      </w:rPr>
      <w:t>0</w:t>
    </w:r>
    <w:r w:rsidR="00C76B07">
      <w:rPr>
        <w:szCs w:val="14"/>
      </w:rPr>
      <w:t>6</w:t>
    </w:r>
    <w:r>
      <w:rPr>
        <w:szCs w:val="14"/>
      </w:rPr>
      <w:t>.20</w:t>
    </w:r>
    <w:r w:rsidR="004D0F0C">
      <w:rPr>
        <w:szCs w:val="14"/>
      </w:rPr>
      <w:t>2</w:t>
    </w:r>
    <w:r w:rsidR="00C76B07">
      <w:rPr>
        <w:szCs w:val="14"/>
      </w:rPr>
      <w:t>2</w:t>
    </w:r>
  </w:p>
  <w:p w14:paraId="63E3EEEE" w14:textId="77777777" w:rsidR="00106DCD" w:rsidRPr="00F24D68" w:rsidRDefault="00F24D68" w:rsidP="00F24D68">
    <w:pPr>
      <w:pStyle w:val="Fuzeile"/>
    </w:pPr>
    <w:r>
      <w:t>D-97947 Grünsfeld                                   *) Verbindungen kostenfrei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DFDF2" w14:textId="77777777" w:rsidR="00257924" w:rsidRDefault="00257924" w:rsidP="002949B1">
      <w:r>
        <w:separator/>
      </w:r>
    </w:p>
  </w:footnote>
  <w:footnote w:type="continuationSeparator" w:id="0">
    <w:p w14:paraId="52A48D86" w14:textId="77777777" w:rsidR="00257924" w:rsidRDefault="00257924"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4C424" w14:textId="77777777" w:rsidR="00106DCD" w:rsidRDefault="006B7B5C" w:rsidP="009D5ED4">
    <w:pPr>
      <w:pStyle w:val="Kopfzeile"/>
    </w:pPr>
    <w:r w:rsidRPr="009D4AB6">
      <w:rPr>
        <w:noProof/>
      </w:rPr>
      <w:drawing>
        <wp:anchor distT="0" distB="0" distL="114300" distR="114300" simplePos="0" relativeHeight="251660800" behindDoc="0" locked="0" layoutInCell="1" allowOverlap="1" wp14:anchorId="62DCB009" wp14:editId="475A4679">
          <wp:simplePos x="0" y="0"/>
          <wp:positionH relativeFrom="column">
            <wp:posOffset>4699181</wp:posOffset>
          </wp:positionH>
          <wp:positionV relativeFrom="paragraph">
            <wp:posOffset>-135436</wp:posOffset>
          </wp:positionV>
          <wp:extent cx="1298122" cy="506185"/>
          <wp:effectExtent l="0" t="0" r="0" b="0"/>
          <wp:wrapNone/>
          <wp:docPr id="182"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EA0E9B">
      <w:rPr>
        <w:noProof/>
      </w:rPr>
      <mc:AlternateContent>
        <mc:Choice Requires="wps">
          <w:drawing>
            <wp:anchor distT="0" distB="0" distL="114300" distR="114300" simplePos="0" relativeHeight="251658752" behindDoc="0" locked="0" layoutInCell="1" allowOverlap="1" wp14:anchorId="6D4E7DCD" wp14:editId="773D0640">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389E2B"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EA0E9B">
      <w:rPr>
        <w:noProof/>
      </w:rPr>
      <mc:AlternateContent>
        <mc:Choice Requires="wps">
          <w:drawing>
            <wp:anchor distT="0" distB="0" distL="114300" distR="114300" simplePos="0" relativeHeight="251655680" behindDoc="0" locked="0" layoutInCell="1" allowOverlap="1" wp14:anchorId="7B25AAED" wp14:editId="6F1B32AB">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5CC945"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106DCD">
      <w:rPr>
        <w:noProof/>
      </w:rPr>
      <w:drawing>
        <wp:anchor distT="0" distB="0" distL="114300" distR="114300" simplePos="0" relativeHeight="251657728" behindDoc="0" locked="0" layoutInCell="1" allowOverlap="1" wp14:anchorId="0173AB9B" wp14:editId="4D8B18EC">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106DCD">
      <w:rPr>
        <w:noProof/>
      </w:rPr>
      <w:drawing>
        <wp:anchor distT="0" distB="0" distL="114300" distR="114300" simplePos="0" relativeHeight="251654656" behindDoc="0" locked="0" layoutInCell="0" allowOverlap="1" wp14:anchorId="6C47F7BD" wp14:editId="1FF80972">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70FA3" w14:textId="77777777" w:rsidR="00106DCD" w:rsidRDefault="00106DCD">
    <w:pPr>
      <w:pStyle w:val="Kopfzeile"/>
    </w:pPr>
    <w:r>
      <w:rPr>
        <w:noProof/>
      </w:rPr>
      <w:drawing>
        <wp:anchor distT="0" distB="0" distL="114300" distR="114300" simplePos="0" relativeHeight="251656704" behindDoc="0" locked="0" layoutInCell="0" allowOverlap="1" wp14:anchorId="098F1097" wp14:editId="507C30D8">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35"/>
    <w:rsid w:val="0000142A"/>
    <w:rsid w:val="00003B3B"/>
    <w:rsid w:val="00015DF9"/>
    <w:rsid w:val="0003236A"/>
    <w:rsid w:val="00033744"/>
    <w:rsid w:val="00042518"/>
    <w:rsid w:val="00044B31"/>
    <w:rsid w:val="000504A2"/>
    <w:rsid w:val="000533FA"/>
    <w:rsid w:val="0005426B"/>
    <w:rsid w:val="00055D94"/>
    <w:rsid w:val="0006247B"/>
    <w:rsid w:val="00071FDE"/>
    <w:rsid w:val="0007290F"/>
    <w:rsid w:val="00077603"/>
    <w:rsid w:val="000A024B"/>
    <w:rsid w:val="000B0150"/>
    <w:rsid w:val="000C56B1"/>
    <w:rsid w:val="000D22A0"/>
    <w:rsid w:val="000E000C"/>
    <w:rsid w:val="000E6654"/>
    <w:rsid w:val="00106DCD"/>
    <w:rsid w:val="00117625"/>
    <w:rsid w:val="001311AE"/>
    <w:rsid w:val="00131751"/>
    <w:rsid w:val="00146DFA"/>
    <w:rsid w:val="0015619B"/>
    <w:rsid w:val="00161535"/>
    <w:rsid w:val="00164005"/>
    <w:rsid w:val="0016752E"/>
    <w:rsid w:val="00167DEF"/>
    <w:rsid w:val="00173DE1"/>
    <w:rsid w:val="0018109C"/>
    <w:rsid w:val="001872CE"/>
    <w:rsid w:val="00191B20"/>
    <w:rsid w:val="00193C85"/>
    <w:rsid w:val="00195642"/>
    <w:rsid w:val="001A66D5"/>
    <w:rsid w:val="001B0A49"/>
    <w:rsid w:val="001B5D23"/>
    <w:rsid w:val="001B6F3A"/>
    <w:rsid w:val="001E2654"/>
    <w:rsid w:val="001F1AC5"/>
    <w:rsid w:val="001F1C2A"/>
    <w:rsid w:val="00200EF9"/>
    <w:rsid w:val="00215D51"/>
    <w:rsid w:val="00216B66"/>
    <w:rsid w:val="00233D5C"/>
    <w:rsid w:val="00236476"/>
    <w:rsid w:val="002444DE"/>
    <w:rsid w:val="00251450"/>
    <w:rsid w:val="00257924"/>
    <w:rsid w:val="00274142"/>
    <w:rsid w:val="002808F0"/>
    <w:rsid w:val="00280B88"/>
    <w:rsid w:val="0029042E"/>
    <w:rsid w:val="00292844"/>
    <w:rsid w:val="002949B1"/>
    <w:rsid w:val="00294AC0"/>
    <w:rsid w:val="002961ED"/>
    <w:rsid w:val="002A0FDF"/>
    <w:rsid w:val="002A1469"/>
    <w:rsid w:val="002A2E7D"/>
    <w:rsid w:val="002A769A"/>
    <w:rsid w:val="002B1287"/>
    <w:rsid w:val="002B6A1E"/>
    <w:rsid w:val="002D50FB"/>
    <w:rsid w:val="002E7884"/>
    <w:rsid w:val="002F3553"/>
    <w:rsid w:val="00301FD6"/>
    <w:rsid w:val="003034AD"/>
    <w:rsid w:val="00315F9E"/>
    <w:rsid w:val="00341ED6"/>
    <w:rsid w:val="00344606"/>
    <w:rsid w:val="00356132"/>
    <w:rsid w:val="00360740"/>
    <w:rsid w:val="003747E2"/>
    <w:rsid w:val="00376759"/>
    <w:rsid w:val="003859E3"/>
    <w:rsid w:val="003902A1"/>
    <w:rsid w:val="003A1A5A"/>
    <w:rsid w:val="003A7C24"/>
    <w:rsid w:val="003A7FF3"/>
    <w:rsid w:val="003B4961"/>
    <w:rsid w:val="003D3361"/>
    <w:rsid w:val="003E2F96"/>
    <w:rsid w:val="003E55CA"/>
    <w:rsid w:val="00404397"/>
    <w:rsid w:val="0042639C"/>
    <w:rsid w:val="004306FF"/>
    <w:rsid w:val="00430BB7"/>
    <w:rsid w:val="004338A0"/>
    <w:rsid w:val="00435E08"/>
    <w:rsid w:val="00447337"/>
    <w:rsid w:val="004527C1"/>
    <w:rsid w:val="00456C91"/>
    <w:rsid w:val="00464645"/>
    <w:rsid w:val="00465202"/>
    <w:rsid w:val="00467357"/>
    <w:rsid w:val="00471613"/>
    <w:rsid w:val="0049698A"/>
    <w:rsid w:val="004A09DB"/>
    <w:rsid w:val="004B1B0B"/>
    <w:rsid w:val="004B694A"/>
    <w:rsid w:val="004D0F0C"/>
    <w:rsid w:val="004E1E77"/>
    <w:rsid w:val="004E41A7"/>
    <w:rsid w:val="005018D5"/>
    <w:rsid w:val="005050D3"/>
    <w:rsid w:val="005063B8"/>
    <w:rsid w:val="00512E80"/>
    <w:rsid w:val="00535D6E"/>
    <w:rsid w:val="0054604F"/>
    <w:rsid w:val="00546474"/>
    <w:rsid w:val="00554BB1"/>
    <w:rsid w:val="00554F61"/>
    <w:rsid w:val="0056340C"/>
    <w:rsid w:val="0056541B"/>
    <w:rsid w:val="00577869"/>
    <w:rsid w:val="0058555F"/>
    <w:rsid w:val="00592216"/>
    <w:rsid w:val="005A3831"/>
    <w:rsid w:val="005A7A2D"/>
    <w:rsid w:val="005B7D1E"/>
    <w:rsid w:val="005C31CE"/>
    <w:rsid w:val="005C55D2"/>
    <w:rsid w:val="005D3C4E"/>
    <w:rsid w:val="005E6A68"/>
    <w:rsid w:val="005E6F95"/>
    <w:rsid w:val="005F173C"/>
    <w:rsid w:val="005F3447"/>
    <w:rsid w:val="005F4CB9"/>
    <w:rsid w:val="005F5652"/>
    <w:rsid w:val="00600CB6"/>
    <w:rsid w:val="00606A64"/>
    <w:rsid w:val="00622B04"/>
    <w:rsid w:val="00624CBE"/>
    <w:rsid w:val="006266D2"/>
    <w:rsid w:val="00633839"/>
    <w:rsid w:val="006358E5"/>
    <w:rsid w:val="00635B08"/>
    <w:rsid w:val="00656414"/>
    <w:rsid w:val="00656BBC"/>
    <w:rsid w:val="00656D58"/>
    <w:rsid w:val="00665DD5"/>
    <w:rsid w:val="006706E0"/>
    <w:rsid w:val="00675904"/>
    <w:rsid w:val="00680561"/>
    <w:rsid w:val="00681C41"/>
    <w:rsid w:val="00683054"/>
    <w:rsid w:val="006840BE"/>
    <w:rsid w:val="0068770B"/>
    <w:rsid w:val="0069003D"/>
    <w:rsid w:val="00695395"/>
    <w:rsid w:val="006A2538"/>
    <w:rsid w:val="006A2EDE"/>
    <w:rsid w:val="006B352E"/>
    <w:rsid w:val="006B4C9F"/>
    <w:rsid w:val="006B68AD"/>
    <w:rsid w:val="006B7B5C"/>
    <w:rsid w:val="006C1489"/>
    <w:rsid w:val="006C58B5"/>
    <w:rsid w:val="006C6600"/>
    <w:rsid w:val="006D1EE6"/>
    <w:rsid w:val="006D3DCC"/>
    <w:rsid w:val="006D48E1"/>
    <w:rsid w:val="006E5374"/>
    <w:rsid w:val="006F5C12"/>
    <w:rsid w:val="007020AE"/>
    <w:rsid w:val="00704CCA"/>
    <w:rsid w:val="0070503B"/>
    <w:rsid w:val="0071415F"/>
    <w:rsid w:val="00720464"/>
    <w:rsid w:val="007212DB"/>
    <w:rsid w:val="00721AB6"/>
    <w:rsid w:val="00736528"/>
    <w:rsid w:val="00737FB5"/>
    <w:rsid w:val="007478FE"/>
    <w:rsid w:val="0075071F"/>
    <w:rsid w:val="00764AC2"/>
    <w:rsid w:val="007755DC"/>
    <w:rsid w:val="00781507"/>
    <w:rsid w:val="00787171"/>
    <w:rsid w:val="00790619"/>
    <w:rsid w:val="00795E26"/>
    <w:rsid w:val="007A379C"/>
    <w:rsid w:val="007B22F8"/>
    <w:rsid w:val="007B3355"/>
    <w:rsid w:val="007C69EE"/>
    <w:rsid w:val="007D04B2"/>
    <w:rsid w:val="007D73E0"/>
    <w:rsid w:val="007E7D69"/>
    <w:rsid w:val="007F1288"/>
    <w:rsid w:val="007F3D91"/>
    <w:rsid w:val="007F6B40"/>
    <w:rsid w:val="00801FF2"/>
    <w:rsid w:val="00823318"/>
    <w:rsid w:val="00824446"/>
    <w:rsid w:val="008365D0"/>
    <w:rsid w:val="00837033"/>
    <w:rsid w:val="00847765"/>
    <w:rsid w:val="00856EFC"/>
    <w:rsid w:val="008737F8"/>
    <w:rsid w:val="0087686F"/>
    <w:rsid w:val="00880750"/>
    <w:rsid w:val="0088326D"/>
    <w:rsid w:val="00895A5F"/>
    <w:rsid w:val="008A4506"/>
    <w:rsid w:val="008B02AB"/>
    <w:rsid w:val="008B105F"/>
    <w:rsid w:val="008C2E69"/>
    <w:rsid w:val="008D3750"/>
    <w:rsid w:val="008D41DA"/>
    <w:rsid w:val="008D7182"/>
    <w:rsid w:val="008F0C0E"/>
    <w:rsid w:val="008F463E"/>
    <w:rsid w:val="009018F1"/>
    <w:rsid w:val="00901EE0"/>
    <w:rsid w:val="00904B67"/>
    <w:rsid w:val="00927312"/>
    <w:rsid w:val="00931093"/>
    <w:rsid w:val="00933325"/>
    <w:rsid w:val="00941799"/>
    <w:rsid w:val="00943044"/>
    <w:rsid w:val="009441AB"/>
    <w:rsid w:val="00955114"/>
    <w:rsid w:val="00955CC0"/>
    <w:rsid w:val="009617C9"/>
    <w:rsid w:val="00966EC1"/>
    <w:rsid w:val="00970545"/>
    <w:rsid w:val="00980EDA"/>
    <w:rsid w:val="009815C7"/>
    <w:rsid w:val="00987681"/>
    <w:rsid w:val="0099136A"/>
    <w:rsid w:val="00997093"/>
    <w:rsid w:val="009A650F"/>
    <w:rsid w:val="009B67BA"/>
    <w:rsid w:val="009D5ED4"/>
    <w:rsid w:val="009D729B"/>
    <w:rsid w:val="009E21C3"/>
    <w:rsid w:val="009E67F5"/>
    <w:rsid w:val="00A01BE4"/>
    <w:rsid w:val="00A061D3"/>
    <w:rsid w:val="00A06347"/>
    <w:rsid w:val="00A073D3"/>
    <w:rsid w:val="00A11F88"/>
    <w:rsid w:val="00A13767"/>
    <w:rsid w:val="00A3087D"/>
    <w:rsid w:val="00A45E31"/>
    <w:rsid w:val="00A70D9B"/>
    <w:rsid w:val="00A801B2"/>
    <w:rsid w:val="00A82E1E"/>
    <w:rsid w:val="00A90B4A"/>
    <w:rsid w:val="00A92912"/>
    <w:rsid w:val="00A95F5E"/>
    <w:rsid w:val="00AA1335"/>
    <w:rsid w:val="00AB3D41"/>
    <w:rsid w:val="00AC5F84"/>
    <w:rsid w:val="00AD0B7D"/>
    <w:rsid w:val="00AD2E5F"/>
    <w:rsid w:val="00AE3676"/>
    <w:rsid w:val="00B2120E"/>
    <w:rsid w:val="00B323B0"/>
    <w:rsid w:val="00B47541"/>
    <w:rsid w:val="00B52415"/>
    <w:rsid w:val="00B64359"/>
    <w:rsid w:val="00B71A81"/>
    <w:rsid w:val="00B73D27"/>
    <w:rsid w:val="00B74732"/>
    <w:rsid w:val="00B767C3"/>
    <w:rsid w:val="00B7682D"/>
    <w:rsid w:val="00B9153D"/>
    <w:rsid w:val="00B944AB"/>
    <w:rsid w:val="00BB50E7"/>
    <w:rsid w:val="00BD1131"/>
    <w:rsid w:val="00BD5FF0"/>
    <w:rsid w:val="00BE3191"/>
    <w:rsid w:val="00BE5A97"/>
    <w:rsid w:val="00BF45AC"/>
    <w:rsid w:val="00C01BE2"/>
    <w:rsid w:val="00C20E10"/>
    <w:rsid w:val="00C24307"/>
    <w:rsid w:val="00C44A4F"/>
    <w:rsid w:val="00C4514F"/>
    <w:rsid w:val="00C46833"/>
    <w:rsid w:val="00C472A0"/>
    <w:rsid w:val="00C50ABA"/>
    <w:rsid w:val="00C53DCE"/>
    <w:rsid w:val="00C56BCC"/>
    <w:rsid w:val="00C64D7D"/>
    <w:rsid w:val="00C709DF"/>
    <w:rsid w:val="00C7241C"/>
    <w:rsid w:val="00C76B07"/>
    <w:rsid w:val="00C86820"/>
    <w:rsid w:val="00CD0771"/>
    <w:rsid w:val="00CD19D7"/>
    <w:rsid w:val="00CF2709"/>
    <w:rsid w:val="00CF75E2"/>
    <w:rsid w:val="00D03729"/>
    <w:rsid w:val="00D1044D"/>
    <w:rsid w:val="00D14E3A"/>
    <w:rsid w:val="00D14E53"/>
    <w:rsid w:val="00D1627C"/>
    <w:rsid w:val="00D17629"/>
    <w:rsid w:val="00D20C30"/>
    <w:rsid w:val="00D323B9"/>
    <w:rsid w:val="00D4076E"/>
    <w:rsid w:val="00D61DE9"/>
    <w:rsid w:val="00D8445D"/>
    <w:rsid w:val="00D93325"/>
    <w:rsid w:val="00D95ECA"/>
    <w:rsid w:val="00DA598C"/>
    <w:rsid w:val="00DA792B"/>
    <w:rsid w:val="00DC4B5A"/>
    <w:rsid w:val="00DC5B6B"/>
    <w:rsid w:val="00DE5651"/>
    <w:rsid w:val="00DF091E"/>
    <w:rsid w:val="00DF11B3"/>
    <w:rsid w:val="00E03DD4"/>
    <w:rsid w:val="00E13129"/>
    <w:rsid w:val="00E13D37"/>
    <w:rsid w:val="00E158EF"/>
    <w:rsid w:val="00E26316"/>
    <w:rsid w:val="00E55D5D"/>
    <w:rsid w:val="00E611C8"/>
    <w:rsid w:val="00E63253"/>
    <w:rsid w:val="00E64519"/>
    <w:rsid w:val="00E84287"/>
    <w:rsid w:val="00E91839"/>
    <w:rsid w:val="00E91868"/>
    <w:rsid w:val="00EA0E9B"/>
    <w:rsid w:val="00EA2491"/>
    <w:rsid w:val="00EA6428"/>
    <w:rsid w:val="00EA7A84"/>
    <w:rsid w:val="00EB0F6D"/>
    <w:rsid w:val="00EB228D"/>
    <w:rsid w:val="00EB2E5B"/>
    <w:rsid w:val="00EC68F0"/>
    <w:rsid w:val="00EE0A6B"/>
    <w:rsid w:val="00EE201F"/>
    <w:rsid w:val="00EE4DC1"/>
    <w:rsid w:val="00EF3D30"/>
    <w:rsid w:val="00F03A1B"/>
    <w:rsid w:val="00F13DC8"/>
    <w:rsid w:val="00F17338"/>
    <w:rsid w:val="00F24D68"/>
    <w:rsid w:val="00F253B2"/>
    <w:rsid w:val="00F33D9A"/>
    <w:rsid w:val="00F35A4B"/>
    <w:rsid w:val="00F40201"/>
    <w:rsid w:val="00F5023B"/>
    <w:rsid w:val="00F64BB8"/>
    <w:rsid w:val="00F65023"/>
    <w:rsid w:val="00F72DD5"/>
    <w:rsid w:val="00F84288"/>
    <w:rsid w:val="00F84692"/>
    <w:rsid w:val="00F9665A"/>
    <w:rsid w:val="00FA220A"/>
    <w:rsid w:val="00FA4018"/>
    <w:rsid w:val="00FC49EA"/>
    <w:rsid w:val="00FD5DB8"/>
    <w:rsid w:val="00FD6E08"/>
    <w:rsid w:val="00FF400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6279E85A"/>
  <w15:docId w15:val="{E441EFA7-A930-4073-86DC-ADE5C7F7B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5D5D"/>
    <w:pPr>
      <w:spacing w:line="220" w:lineRule="atLeast"/>
    </w:pPr>
    <w:rPr>
      <w:sz w:val="18"/>
      <w:szCs w:val="18"/>
      <w:lang w:val="de-DE" w:eastAsia="de-DE"/>
    </w:rPr>
  </w:style>
  <w:style w:type="paragraph" w:styleId="berschrift1">
    <w:name w:val="heading 1"/>
    <w:basedOn w:val="Standard"/>
    <w:next w:val="Standard"/>
    <w:link w:val="berschrift1Zchn"/>
    <w:uiPriority w:val="9"/>
    <w:qFormat/>
    <w:rsid w:val="00E55D5D"/>
    <w:pPr>
      <w:keepNext/>
      <w:spacing w:before="240" w:after="60"/>
      <w:outlineLvl w:val="0"/>
    </w:pPr>
    <w:rPr>
      <w:b/>
      <w:bCs/>
      <w:kern w:val="32"/>
      <w:sz w:val="28"/>
      <w:szCs w:val="32"/>
    </w:rPr>
  </w:style>
  <w:style w:type="paragraph" w:styleId="berschrift2">
    <w:name w:val="heading 2"/>
    <w:basedOn w:val="Standard"/>
    <w:next w:val="Standard"/>
    <w:link w:val="berschrift2Zchn"/>
    <w:uiPriority w:val="9"/>
    <w:semiHidden/>
    <w:unhideWhenUsed/>
    <w:qFormat/>
    <w:rsid w:val="00C46833"/>
    <w:pPr>
      <w:keepNext/>
      <w:keepLines/>
      <w:spacing w:before="200"/>
      <w:outlineLvl w:val="1"/>
    </w:pPr>
    <w:rPr>
      <w:rFonts w:asciiTheme="majorHAnsi" w:eastAsiaTheme="majorEastAsia" w:hAnsiTheme="majorHAnsi" w:cstheme="majorBidi"/>
      <w:b/>
      <w:bCs/>
      <w:color w:val="DC281E" w:themeColor="accent1"/>
      <w:sz w:val="26"/>
      <w:szCs w:val="26"/>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FuzeileZchn">
    <w:name w:val="Fußzeile Zchn"/>
    <w:basedOn w:val="Absatz-Standardschriftart"/>
    <w:link w:val="Fuzeile"/>
    <w:uiPriority w:val="99"/>
    <w:rsid w:val="00DF11B3"/>
    <w:rPr>
      <w:sz w:val="14"/>
      <w:szCs w:val="18"/>
      <w:lang w:val="de-DE" w:eastAsia="de-DE"/>
    </w:rPr>
  </w:style>
  <w:style w:type="character" w:styleId="Hyperlink">
    <w:name w:val="Hyperlink"/>
    <w:basedOn w:val="Absatz-Standardschriftart"/>
    <w:uiPriority w:val="99"/>
    <w:unhideWhenUsed/>
    <w:rsid w:val="00DF11B3"/>
    <w:rPr>
      <w:color w:val="000000" w:themeColor="hyperlink"/>
      <w:u w:val="single"/>
    </w:rPr>
  </w:style>
  <w:style w:type="character" w:customStyle="1" w:styleId="berschrift2Zchn">
    <w:name w:val="Überschrift 2 Zchn"/>
    <w:basedOn w:val="Absatz-Standardschriftart"/>
    <w:link w:val="berschrift2"/>
    <w:uiPriority w:val="9"/>
    <w:semiHidden/>
    <w:rsid w:val="00C46833"/>
    <w:rPr>
      <w:rFonts w:asciiTheme="majorHAnsi" w:eastAsiaTheme="majorEastAsia" w:hAnsiTheme="majorHAnsi" w:cstheme="majorBidi"/>
      <w:b/>
      <w:bCs/>
      <w:color w:val="DC281E" w:themeColor="accent1"/>
      <w:sz w:val="26"/>
      <w:szCs w:val="2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S-info.de@franke.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2</Pages>
  <Words>527</Words>
  <Characters>3326</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TT_Milk_Pump_Module_MU_FM_EC_en</vt:lpstr>
    </vt:vector>
  </TitlesOfParts>
  <Manager/>
  <Company>DSC Software AG</Company>
  <LinksUpToDate>false</LinksUpToDate>
  <CharactersWithSpaces>3846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MB002</dc:creator>
  <cp:keywords/>
  <dc:description/>
  <cp:lastModifiedBy>Bernd Maier</cp:lastModifiedBy>
  <cp:revision>6</cp:revision>
  <cp:lastPrinted>2016-02-09T14:45:00Z</cp:lastPrinted>
  <dcterms:created xsi:type="dcterms:W3CDTF">2021-08-11T07:18:00Z</dcterms:created>
  <dcterms:modified xsi:type="dcterms:W3CDTF">2022-06-22T11:34:00Z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R_01">
    <vt:lpwstr>MB002</vt:lpwstr>
  </property>
  <property fmtid="{D5CDD505-2E9C-101B-9397-08002B2CF9AE}" pid="3" name="DATE_01">
    <vt:lpwstr>11.08.2021</vt:lpwstr>
  </property>
  <property fmtid="{D5CDD505-2E9C-101B-9397-08002B2CF9AE}" pid="4" name="SAP_DESCRIPTION">
    <vt:lpwstr>TT_Milk_Pump_Module_MU_FM_EC_en</vt:lpwstr>
  </property>
  <property fmtid="{D5CDD505-2E9C-101B-9397-08002B2CF9AE}" pid="5" name="SAP_APPLICATION">
    <vt:lpwstr>WRD:P</vt:lpwstr>
  </property>
  <property fmtid="{D5CDD505-2E9C-101B-9397-08002B2CF9AE}" pid="6" name="SAP_DTYPE">
    <vt:lpwstr>ODDWR</vt:lpwstr>
  </property>
  <property fmtid="{D5CDD505-2E9C-101B-9397-08002B2CF9AE}" pid="7" name="SAP_DOCID">
    <vt:lpwstr>20213844</vt:lpwstr>
  </property>
  <property fmtid="{D5CDD505-2E9C-101B-9397-08002B2CF9AE}" pid="8" name="SAP_DOCTYPE">
    <vt:lpwstr>ODD</vt:lpwstr>
  </property>
  <property fmtid="{D5CDD505-2E9C-101B-9397-08002B2CF9AE}" pid="9" name="SAP_DOCPART">
    <vt:lpwstr>EN</vt:lpwstr>
  </property>
  <property fmtid="{D5CDD505-2E9C-101B-9397-08002B2CF9AE}" pid="10" name="SAP_DOCVERSION">
    <vt:lpwstr>01</vt:lpwstr>
  </property>
  <property fmtid="{D5CDD505-2E9C-101B-9397-08002B2CF9AE}" pid="11" name="SAP_REVLEVEL">
    <vt:lpwstr/>
  </property>
  <property fmtid="{D5CDD505-2E9C-101B-9397-08002B2CF9AE}" pid="12" name="SAP_DOCTEXT_EN">
    <vt:lpwstr>TT_Milk_Pump_Module_MU_FM_EC_en</vt:lpwstr>
  </property>
  <property fmtid="{D5CDD505-2E9C-101B-9397-08002B2CF9AE}" pid="13" name="SAP_DOCTEXT_DE">
    <vt:lpwstr>TT_Milk_Pump_Module_MU_FM_EC_en</vt:lpwstr>
  </property>
  <property fmtid="{D5CDD505-2E9C-101B-9397-08002B2CF9AE}" pid="14" name="SAP_DOCTEXT_IT">
    <vt:lpwstr/>
  </property>
  <property fmtid="{D5CDD505-2E9C-101B-9397-08002B2CF9AE}" pid="15" name="SAP_DOCTEXT_EN_1">
    <vt:lpwstr/>
  </property>
  <property fmtid="{D5CDD505-2E9C-101B-9397-08002B2CF9AE}" pid="16" name="SAP_DOCTEXT_DE_1">
    <vt:lpwstr/>
  </property>
  <property fmtid="{D5CDD505-2E9C-101B-9397-08002B2CF9AE}" pid="17" name="SAP_DOCTEXT_IT_1">
    <vt:lpwstr/>
  </property>
  <property fmtid="{D5CDD505-2E9C-101B-9397-08002B2CF9AE}" pid="18" name="SAP_DOCTEXT_EN_2">
    <vt:lpwstr/>
  </property>
  <property fmtid="{D5CDD505-2E9C-101B-9397-08002B2CF9AE}" pid="19" name="SAP_DOCTEXT_DE_2">
    <vt:lpwstr/>
  </property>
  <property fmtid="{D5CDD505-2E9C-101B-9397-08002B2CF9AE}" pid="20" name="SAP_DOCTEXT_IT_2">
    <vt:lpwstr/>
  </property>
  <property fmtid="{D5CDD505-2E9C-101B-9397-08002B2CF9AE}" pid="21" name="SAP_USERNAME">
    <vt:lpwstr>MB002</vt:lpwstr>
  </property>
  <property fmtid="{D5CDD505-2E9C-101B-9397-08002B2CF9AE}" pid="22" name="SAP_LAST_CHANGE_DATE">
    <vt:lpwstr>11.08.2021</vt:lpwstr>
  </property>
  <property fmtid="{D5CDD505-2E9C-101B-9397-08002B2CF9AE}" pid="23" name="SAP_RELEASE_DATE">
    <vt:lpwstr/>
  </property>
  <property fmtid="{D5CDD505-2E9C-101B-9397-08002B2CF9AE}" pid="24" name="SAP_CREATION_USER">
    <vt:lpwstr>MB002</vt:lpwstr>
  </property>
  <property fmtid="{D5CDD505-2E9C-101B-9397-08002B2CF9AE}" pid="25" name="SAP_LAST_CHANGE_USER">
    <vt:lpwstr>MB002</vt:lpwstr>
  </property>
  <property fmtid="{D5CDD505-2E9C-101B-9397-08002B2CF9AE}" pid="26" name="SAP_RELEASE_USER">
    <vt:lpwstr/>
  </property>
  <property fmtid="{D5CDD505-2E9C-101B-9397-08002B2CF9AE}" pid="27" name="SAP_LABORATORY">
    <vt:lpwstr>FDC</vt:lpwstr>
  </property>
  <property fmtid="{D5CDD505-2E9C-101B-9397-08002B2CF9AE}" pid="28" name="SAP_AUTHGROUP">
    <vt:lpwstr>FDC0</vt:lpwstr>
  </property>
  <property fmtid="{D5CDD505-2E9C-101B-9397-08002B2CF9AE}" pid="29" name="SAP_CHGNUMBER">
    <vt:lpwstr>500000001512</vt:lpwstr>
  </property>
  <property fmtid="{D5CDD505-2E9C-101B-9397-08002B2CF9AE}" pid="30" name="SAP_CC_NAME">
    <vt:lpwstr>20213844/ODD/01 TT_Milk_Pump_Module_MU_FM_EC_en</vt:lpwstr>
  </property>
  <property fmtid="{D5CDD505-2E9C-101B-9397-08002B2CF9AE}" pid="31" name="SAP_CREATION_DATE">
    <vt:lpwstr>11.08.2021</vt:lpwstr>
  </property>
  <property fmtid="{D5CDD505-2E9C-101B-9397-08002B2CF9AE}" pid="32" name="SAP_DOCSTATUS">
    <vt:lpwstr>15</vt:lpwstr>
  </property>
  <property fmtid="{D5CDD505-2E9C-101B-9397-08002B2CF9AE}" pid="33" name="MAT_NO">
    <vt:lpwstr/>
  </property>
  <property fmtid="{D5CDD505-2E9C-101B-9397-08002B2CF9AE}" pid="34" name="MAT_DESC">
    <vt:lpwstr/>
  </property>
  <property fmtid="{D5CDD505-2E9C-101B-9397-08002B2CF9AE}" pid="35" name="MAT_WRKST">
    <vt:lpwstr/>
  </property>
  <property fmtid="{D5CDD505-2E9C-101B-9397-08002B2CF9AE}" pid="36" name="MAT_WEIGHT">
    <vt:lpwstr/>
  </property>
  <property fmtid="{D5CDD505-2E9C-101B-9397-08002B2CF9AE}" pid="37" name="MACHINE_TYPE">
    <vt:lpwstr/>
  </property>
  <property fmtid="{D5CDD505-2E9C-101B-9397-08002B2CF9AE}" pid="38" name="REMARK">
    <vt:lpwstr/>
  </property>
  <property fmtid="{D5CDD505-2E9C-101B-9397-08002B2CF9AE}" pid="39" name="WORK_USER">
    <vt:lpwstr/>
  </property>
  <property fmtid="{D5CDD505-2E9C-101B-9397-08002B2CF9AE}" pid="40" name="EHSM_VALUE">
    <vt:lpwstr/>
  </property>
  <property fmtid="{D5CDD505-2E9C-101B-9397-08002B2CF9AE}" pid="41" name="EHSM_FOODSTUFF">
    <vt:lpwstr/>
  </property>
  <property fmtid="{D5CDD505-2E9C-101B-9397-08002B2CF9AE}" pid="42" name="EHSM_TEMPERATURE_WATER">
    <vt:lpwstr/>
  </property>
  <property fmtid="{D5CDD505-2E9C-101B-9397-08002B2CF9AE}" pid="43" name="EHSM_TEMPERATURE_MILK">
    <vt:lpwstr/>
  </property>
  <property fmtid="{D5CDD505-2E9C-101B-9397-08002B2CF9AE}" pid="44" name="EHSM_TEMPERATURE_COFFEE">
    <vt:lpwstr/>
  </property>
  <property fmtid="{D5CDD505-2E9C-101B-9397-08002B2CF9AE}" pid="45" name="EHSM_TEMPERATURE_SIRUP">
    <vt:lpwstr/>
  </property>
  <property fmtid="{D5CDD505-2E9C-101B-9397-08002B2CF9AE}" pid="46" name="EHSM_TEMPERATURE_INSTANT">
    <vt:lpwstr/>
  </property>
  <property fmtid="{D5CDD505-2E9C-101B-9397-08002B2CF9AE}" pid="47" name="EHSM_TEMPERATURE_CLD-ALKALIC">
    <vt:lpwstr/>
  </property>
  <property fmtid="{D5CDD505-2E9C-101B-9397-08002B2CF9AE}" pid="48" name="EHSM_TEMPERATURE_CLD-ACID">
    <vt:lpwstr/>
  </property>
  <property fmtid="{D5CDD505-2E9C-101B-9397-08002B2CF9AE}" pid="49" name="EHSM_AGGREGATE_WATER">
    <vt:lpwstr/>
  </property>
  <property fmtid="{D5CDD505-2E9C-101B-9397-08002B2CF9AE}" pid="50" name="EHSM_AGGREGATE_MILK">
    <vt:lpwstr/>
  </property>
  <property fmtid="{D5CDD505-2E9C-101B-9397-08002B2CF9AE}" pid="51" name="EHSM_AGGREGATE_COFFEE">
    <vt:lpwstr/>
  </property>
  <property fmtid="{D5CDD505-2E9C-101B-9397-08002B2CF9AE}" pid="52" name="EHSM_AGGREGATE_SIRUP">
    <vt:lpwstr/>
  </property>
  <property fmtid="{D5CDD505-2E9C-101B-9397-08002B2CF9AE}" pid="53" name="EHSM_AGGREGATE_INSTANT">
    <vt:lpwstr/>
  </property>
  <property fmtid="{D5CDD505-2E9C-101B-9397-08002B2CF9AE}" pid="54" name="EHSM_AGGREGATE_CLD-ALKALIC">
    <vt:lpwstr/>
  </property>
  <property fmtid="{D5CDD505-2E9C-101B-9397-08002B2CF9AE}" pid="55" name="EHSM_AGGREGATE_CLD-ACID">
    <vt:lpwstr/>
  </property>
  <property fmtid="{D5CDD505-2E9C-101B-9397-08002B2CF9AE}" pid="56" name="EHSM_CONTACTTIME_WATER">
    <vt:lpwstr/>
  </property>
  <property fmtid="{D5CDD505-2E9C-101B-9397-08002B2CF9AE}" pid="57" name="EHSM_CONTACTTIME_MILK">
    <vt:lpwstr/>
  </property>
  <property fmtid="{D5CDD505-2E9C-101B-9397-08002B2CF9AE}" pid="58" name="EHSM_CONTACTTIME_COFFEE">
    <vt:lpwstr/>
  </property>
  <property fmtid="{D5CDD505-2E9C-101B-9397-08002B2CF9AE}" pid="59" name="EHSM_CONTACTTIME_SIRUP">
    <vt:lpwstr/>
  </property>
  <property fmtid="{D5CDD505-2E9C-101B-9397-08002B2CF9AE}" pid="60" name="EHSM_CONTACTTIME_INSTANT">
    <vt:lpwstr/>
  </property>
  <property fmtid="{D5CDD505-2E9C-101B-9397-08002B2CF9AE}" pid="61" name="EHSM_CONTACTTIME_CLD-ALKALIC">
    <vt:lpwstr/>
  </property>
  <property fmtid="{D5CDD505-2E9C-101B-9397-08002B2CF9AE}" pid="62" name="EHSM_CONTACTTIME_CLD-ACID">
    <vt:lpwstr/>
  </property>
  <property fmtid="{D5CDD505-2E9C-101B-9397-08002B2CF9AE}" pid="63" name="EHSM_PRESSURE">
    <vt:lpwstr/>
  </property>
  <property fmtid="{D5CDD505-2E9C-101B-9397-08002B2CF9AE}" pid="64" name="EHSM_VOLUME">
    <vt:lpwstr/>
  </property>
  <property fmtid="{D5CDD505-2E9C-101B-9397-08002B2CF9AE}" pid="65" name="EHSM_WEIGHT">
    <vt:lpwstr/>
  </property>
  <property fmtid="{D5CDD505-2E9C-101B-9397-08002B2CF9AE}" pid="66" name="EHSM_FOOD-AREA_MM2">
    <vt:lpwstr/>
  </property>
  <property fmtid="{D5CDD505-2E9C-101B-9397-08002B2CF9AE}" pid="67" name="EHSM_FOOD-AREA_SQ-IN">
    <vt:lpwstr/>
  </property>
  <property fmtid="{D5CDD505-2E9C-101B-9397-08002B2CF9AE}" pid="68" name="RAW-MATERIAL-TM">
    <vt:lpwstr/>
  </property>
  <property fmtid="{D5CDD505-2E9C-101B-9397-08002B2CF9AE}" pid="69" name="EHSM_TYPE-MODEL">
    <vt:lpwstr/>
  </property>
  <property fmtid="{D5CDD505-2E9C-101B-9397-08002B2CF9AE}" pid="70" name="EHSM_TECHNICAL-DATA">
    <vt:lpwstr/>
  </property>
  <property fmtid="{D5CDD505-2E9C-101B-9397-08002B2CF9AE}" pid="71" name="MSIP_Label_9f4da2c4-5ed6-4de0-89ae-4f857111e79a_Enabled">
    <vt:lpwstr>true</vt:lpwstr>
  </property>
  <property fmtid="{D5CDD505-2E9C-101B-9397-08002B2CF9AE}" pid="72" name="MSIP_Label_9f4da2c4-5ed6-4de0-89ae-4f857111e79a_SetDate">
    <vt:lpwstr>2021-07-15T04:51:06Z</vt:lpwstr>
  </property>
  <property fmtid="{D5CDD505-2E9C-101B-9397-08002B2CF9AE}" pid="73" name="MSIP_Label_9f4da2c4-5ed6-4de0-89ae-4f857111e79a_Method">
    <vt:lpwstr>Standard</vt:lpwstr>
  </property>
  <property fmtid="{D5CDD505-2E9C-101B-9397-08002B2CF9AE}" pid="74" name="MSIP_Label_9f4da2c4-5ed6-4de0-89ae-4f857111e79a_Name">
    <vt:lpwstr>General (not marked)</vt:lpwstr>
  </property>
  <property fmtid="{D5CDD505-2E9C-101B-9397-08002B2CF9AE}" pid="75" name="MSIP_Label_9f4da2c4-5ed6-4de0-89ae-4f857111e79a_SiteId">
    <vt:lpwstr>bc3bbf01-f531-46bd-a22e-129fe76c0345</vt:lpwstr>
  </property>
  <property fmtid="{D5CDD505-2E9C-101B-9397-08002B2CF9AE}" pid="76" name="MSIP_Label_9f4da2c4-5ed6-4de0-89ae-4f857111e79a_ActionId">
    <vt:lpwstr>19313aa7-37fb-414f-b3e7-f71ffdda8de4</vt:lpwstr>
  </property>
  <property fmtid="{D5CDD505-2E9C-101B-9397-08002B2CF9AE}" pid="77" name="MSIP_Label_9f4da2c4-5ed6-4de0-89ae-4f857111e79a_ContentBits">
    <vt:lpwstr>0</vt:lpwstr>
  </property>
  <property fmtid="{D5CDD505-2E9C-101B-9397-08002B2CF9AE}" pid="78" name="REV_1">
    <vt:lpwstr/>
  </property>
  <property fmtid="{D5CDD505-2E9C-101B-9397-08002B2CF9AE}" pid="79" name="VERS_REV_1">
    <vt:lpwstr>01</vt:lpwstr>
  </property>
  <property fmtid="{D5CDD505-2E9C-101B-9397-08002B2CF9AE}" pid="80" name="QTY_REV_1">
    <vt:lpwstr/>
  </property>
  <property fmtid="{D5CDD505-2E9C-101B-9397-08002B2CF9AE}" pid="81" name="ECN_1">
    <vt:lpwstr>500000001512</vt:lpwstr>
  </property>
  <property fmtid="{D5CDD505-2E9C-101B-9397-08002B2CF9AE}" pid="82" name="ECN_DESC_1">
    <vt:lpwstr>Planningdata</vt:lpwstr>
  </property>
  <property fmtid="{D5CDD505-2E9C-101B-9397-08002B2CF9AE}" pid="83" name="REL_DATE_1">
    <vt:lpwstr>26.04.2021</vt:lpwstr>
  </property>
  <property fmtid="{D5CDD505-2E9C-101B-9397-08002B2CF9AE}" pid="84" name="REL_NAME_1">
    <vt:lpwstr>MB002</vt:lpwstr>
  </property>
</Properties>
</file>