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02B7A" w14:textId="3B00500A" w:rsidR="008F1342" w:rsidRPr="009E5EB4" w:rsidRDefault="00B23497" w:rsidP="00E13129">
      <w:pPr>
        <w:pStyle w:val="FrankeTitel"/>
        <w:spacing w:after="0" w:line="240" w:lineRule="auto"/>
        <w:jc w:val="both"/>
        <w:rPr>
          <w:lang w:val="en-US"/>
        </w:rPr>
      </w:pPr>
      <w:bookmarkStart w:id="0" w:name="Start"/>
      <w:r>
        <w:rPr>
          <w:lang w:val="en-US"/>
        </w:rPr>
        <w:t>Tender</w:t>
      </w:r>
      <w:r w:rsidR="008F1342" w:rsidRPr="009E5EB4">
        <w:rPr>
          <w:lang w:val="en-US"/>
        </w:rPr>
        <w:t xml:space="preserve"> text</w:t>
      </w:r>
    </w:p>
    <w:p w14:paraId="5C10E007" w14:textId="0C478B67" w:rsidR="00E13129" w:rsidRPr="009E5EB4" w:rsidRDefault="00E13129" w:rsidP="00E13129">
      <w:pPr>
        <w:pStyle w:val="FrankeTitel"/>
        <w:spacing w:after="0" w:line="240" w:lineRule="auto"/>
        <w:jc w:val="both"/>
        <w:rPr>
          <w:lang w:val="en-US"/>
        </w:rPr>
      </w:pPr>
      <w:r w:rsidRPr="009E5EB4">
        <w:rPr>
          <w:lang w:val="en-US"/>
        </w:rPr>
        <w:t xml:space="preserve">Franke </w:t>
      </w:r>
      <w:r w:rsidR="008F1342" w:rsidRPr="009E5EB4">
        <w:rPr>
          <w:lang w:val="en-US"/>
        </w:rPr>
        <w:t>add-on unit</w:t>
      </w:r>
      <w:r w:rsidR="009E21C3" w:rsidRPr="009E5EB4">
        <w:rPr>
          <w:lang w:val="en-US"/>
        </w:rPr>
        <w:t xml:space="preserve"> </w:t>
      </w:r>
      <w:r w:rsidR="00B32E3C" w:rsidRPr="009E5EB4">
        <w:rPr>
          <w:lang w:val="en-US"/>
        </w:rPr>
        <w:t>Flavor Station</w:t>
      </w:r>
      <w:r w:rsidR="008E059D">
        <w:rPr>
          <w:lang w:val="en-US"/>
        </w:rPr>
        <w:t xml:space="preserve"> FS3</w:t>
      </w:r>
      <w:r w:rsidR="00403E9F">
        <w:rPr>
          <w:lang w:val="en-US"/>
        </w:rPr>
        <w:t>0</w:t>
      </w:r>
    </w:p>
    <w:p w14:paraId="0E6F5E5D" w14:textId="77777777" w:rsidR="00721AB6" w:rsidRPr="009E5EB4" w:rsidRDefault="00721AB6" w:rsidP="00E13129">
      <w:pPr>
        <w:pStyle w:val="FrankeTitel"/>
        <w:spacing w:after="0" w:line="240" w:lineRule="auto"/>
        <w:jc w:val="both"/>
        <w:rPr>
          <w:b w:val="0"/>
          <w:lang w:val="en-US"/>
        </w:rPr>
      </w:pPr>
    </w:p>
    <w:p w14:paraId="6183C5E3" w14:textId="615A2ECF" w:rsidR="00E13129" w:rsidRPr="009E5EB4" w:rsidRDefault="00F5023B" w:rsidP="00E13129">
      <w:pPr>
        <w:pStyle w:val="FrankeTitel"/>
        <w:spacing w:after="0" w:line="240" w:lineRule="auto"/>
        <w:jc w:val="both"/>
        <w:rPr>
          <w:b w:val="0"/>
          <w:lang w:val="en-US"/>
        </w:rPr>
      </w:pPr>
      <w:r w:rsidRPr="009E5EB4">
        <w:rPr>
          <w:b w:val="0"/>
          <w:lang w:val="en-US"/>
        </w:rPr>
        <w:t>F</w:t>
      </w:r>
      <w:r w:rsidR="008F1342" w:rsidRPr="009E5EB4">
        <w:rPr>
          <w:b w:val="0"/>
          <w:lang w:val="en-US"/>
        </w:rPr>
        <w:t>or p</w:t>
      </w:r>
      <w:r w:rsidRPr="009E5EB4">
        <w:rPr>
          <w:b w:val="0"/>
          <w:lang w:val="en-US"/>
        </w:rPr>
        <w:t>rodu</w:t>
      </w:r>
      <w:r w:rsidR="008F1342" w:rsidRPr="009E5EB4">
        <w:rPr>
          <w:b w:val="0"/>
          <w:lang w:val="en-US"/>
        </w:rPr>
        <w:t>c</w:t>
      </w:r>
      <w:r w:rsidRPr="009E5EB4">
        <w:rPr>
          <w:b w:val="0"/>
          <w:lang w:val="en-US"/>
        </w:rPr>
        <w:t>t</w:t>
      </w:r>
      <w:r w:rsidR="008F1342" w:rsidRPr="009E5EB4">
        <w:rPr>
          <w:b w:val="0"/>
          <w:lang w:val="en-US"/>
        </w:rPr>
        <w:t xml:space="preserve"> </w:t>
      </w:r>
      <w:r w:rsidR="00412ECB">
        <w:rPr>
          <w:b w:val="0"/>
          <w:lang w:val="en-US"/>
        </w:rPr>
        <w:t>types</w:t>
      </w:r>
      <w:r w:rsidR="00B32E3C" w:rsidRPr="009E5EB4">
        <w:rPr>
          <w:b w:val="0"/>
          <w:lang w:val="en-US"/>
        </w:rPr>
        <w:t xml:space="preserve"> </w:t>
      </w:r>
      <w:r w:rsidR="008E059D">
        <w:rPr>
          <w:b w:val="0"/>
          <w:lang w:val="en-US"/>
        </w:rPr>
        <w:t>A600 FM EC</w:t>
      </w:r>
      <w:r w:rsidR="00F31347">
        <w:rPr>
          <w:b w:val="0"/>
          <w:lang w:val="en-US"/>
        </w:rPr>
        <w:t>,</w:t>
      </w:r>
      <w:r w:rsidR="008E059D">
        <w:rPr>
          <w:b w:val="0"/>
          <w:lang w:val="en-US"/>
        </w:rPr>
        <w:t xml:space="preserve"> </w:t>
      </w:r>
      <w:r w:rsidR="0087357E" w:rsidRPr="009E5EB4">
        <w:rPr>
          <w:b w:val="0"/>
          <w:lang w:val="en-US"/>
        </w:rPr>
        <w:t xml:space="preserve">A600 </w:t>
      </w:r>
      <w:r w:rsidR="00B32E3C" w:rsidRPr="009E5EB4">
        <w:rPr>
          <w:b w:val="0"/>
          <w:lang w:val="en-US"/>
        </w:rPr>
        <w:t>FM</w:t>
      </w:r>
      <w:r w:rsidR="00F26E3F">
        <w:rPr>
          <w:b w:val="0"/>
          <w:lang w:val="en-US"/>
        </w:rPr>
        <w:t xml:space="preserve"> CM</w:t>
      </w:r>
      <w:r w:rsidR="00F04BBA">
        <w:rPr>
          <w:b w:val="0"/>
          <w:lang w:val="en-US"/>
        </w:rPr>
        <w:t>,</w:t>
      </w:r>
      <w:r w:rsidR="008F1342" w:rsidRPr="009E5EB4">
        <w:rPr>
          <w:b w:val="0"/>
          <w:lang w:val="en-US"/>
        </w:rPr>
        <w:t xml:space="preserve"> </w:t>
      </w:r>
      <w:r w:rsidR="008E3590" w:rsidRPr="009E5EB4">
        <w:rPr>
          <w:b w:val="0"/>
          <w:lang w:val="en-US"/>
        </w:rPr>
        <w:t>A800 FM</w:t>
      </w:r>
      <w:r w:rsidR="00F26E3F">
        <w:rPr>
          <w:b w:val="0"/>
          <w:lang w:val="en-US"/>
        </w:rPr>
        <w:t xml:space="preserve"> EC</w:t>
      </w:r>
      <w:r w:rsidR="008E059D">
        <w:rPr>
          <w:b w:val="0"/>
          <w:lang w:val="en-US"/>
        </w:rPr>
        <w:t>.</w:t>
      </w:r>
    </w:p>
    <w:p w14:paraId="174B86D6" w14:textId="77777777" w:rsidR="00E13129" w:rsidRPr="009E5EB4" w:rsidRDefault="00E13129" w:rsidP="00E13129">
      <w:pPr>
        <w:pStyle w:val="FrankeTitel"/>
        <w:spacing w:after="0" w:line="240" w:lineRule="auto"/>
        <w:jc w:val="both"/>
        <w:rPr>
          <w:lang w:val="en-US"/>
        </w:rPr>
      </w:pPr>
    </w:p>
    <w:p w14:paraId="47806C66" w14:textId="22B55B97" w:rsidR="00F24A60" w:rsidRPr="009E5EB4" w:rsidRDefault="007A286A" w:rsidP="009E5EB4">
      <w:pPr>
        <w:jc w:val="both"/>
        <w:rPr>
          <w:rFonts w:asciiTheme="minorHAnsi" w:hAnsiTheme="minorHAnsi" w:cstheme="minorHAnsi"/>
          <w:b/>
          <w:lang w:val="en-US"/>
        </w:rPr>
      </w:pPr>
      <w:r>
        <w:rPr>
          <w:rFonts w:cs="Arial"/>
          <w:lang w:val="en-US"/>
        </w:rPr>
        <w:t xml:space="preserve">The </w:t>
      </w:r>
      <w:r w:rsidR="00F766E7">
        <w:rPr>
          <w:rFonts w:cs="Arial"/>
          <w:lang w:val="en-US"/>
        </w:rPr>
        <w:t xml:space="preserve">add-on unit </w:t>
      </w:r>
      <w:r w:rsidR="00D60472">
        <w:rPr>
          <w:rFonts w:cs="Arial"/>
          <w:lang w:val="en-US"/>
        </w:rPr>
        <w:t>F</w:t>
      </w:r>
      <w:r>
        <w:rPr>
          <w:rFonts w:cs="Arial"/>
          <w:lang w:val="en-US"/>
        </w:rPr>
        <w:t xml:space="preserve">lavor </w:t>
      </w:r>
      <w:r w:rsidR="00D60472">
        <w:rPr>
          <w:rFonts w:cs="Arial"/>
          <w:lang w:val="en-US"/>
        </w:rPr>
        <w:t>S</w:t>
      </w:r>
      <w:r w:rsidR="00582B5E" w:rsidRPr="009E5EB4">
        <w:rPr>
          <w:rFonts w:cs="Arial"/>
          <w:lang w:val="en-US"/>
        </w:rPr>
        <w:t>tation</w:t>
      </w:r>
      <w:r w:rsidR="00F766E7">
        <w:rPr>
          <w:rFonts w:cs="Arial"/>
          <w:lang w:val="en-US"/>
        </w:rPr>
        <w:t xml:space="preserve"> FS30</w:t>
      </w:r>
      <w:r w:rsidR="00582B5E" w:rsidRPr="009E5EB4">
        <w:rPr>
          <w:rFonts w:cs="Arial"/>
          <w:lang w:val="en-US"/>
        </w:rPr>
        <w:t xml:space="preserve"> enables the automated and constant dosing of syrup in the coffee / milk spout of the coffee machine. </w:t>
      </w:r>
      <w:r w:rsidR="003F141D" w:rsidRPr="009E5EB4">
        <w:rPr>
          <w:rFonts w:cs="Arial"/>
          <w:lang w:val="en-US"/>
        </w:rPr>
        <w:t>The open system is designed for the use of syrup bottles in different sizes from different manufacturers.</w:t>
      </w:r>
      <w:r w:rsidR="009E5EB4" w:rsidRPr="009E5EB4">
        <w:rPr>
          <w:rFonts w:cs="Arial"/>
          <w:lang w:val="en-US"/>
        </w:rPr>
        <w:t xml:space="preserve"> </w:t>
      </w:r>
      <w:r w:rsidR="008F1342" w:rsidRPr="009E5EB4">
        <w:rPr>
          <w:rFonts w:cs="Arial"/>
          <w:lang w:val="en-US"/>
        </w:rPr>
        <w:t>Each type of syrup is dosed in a closed system.</w:t>
      </w:r>
      <w:r w:rsidR="00582B5E" w:rsidRPr="009E5EB4">
        <w:rPr>
          <w:rFonts w:cs="Arial"/>
          <w:lang w:val="en-US"/>
        </w:rPr>
        <w:t xml:space="preserve"> </w:t>
      </w:r>
      <w:r w:rsidR="008F1342" w:rsidRPr="009E5EB4">
        <w:rPr>
          <w:rFonts w:asciiTheme="minorHAnsi" w:hAnsiTheme="minorHAnsi" w:cstheme="minorHAnsi"/>
          <w:lang w:val="en-US"/>
        </w:rPr>
        <w:t>An unwanted mixing of different syrups is therefore excluded</w:t>
      </w:r>
      <w:r w:rsidR="008F1342" w:rsidRPr="009E5EB4">
        <w:rPr>
          <w:rFonts w:asciiTheme="minorHAnsi" w:hAnsiTheme="minorHAnsi" w:cstheme="minorHAnsi"/>
          <w:b/>
          <w:lang w:val="en-US"/>
        </w:rPr>
        <w:t>.</w:t>
      </w:r>
      <w:r w:rsidR="00536D6A" w:rsidRPr="0082739E">
        <w:rPr>
          <w:rFonts w:asciiTheme="minorHAnsi" w:hAnsiTheme="minorHAnsi" w:cstheme="minorHAnsi"/>
          <w:lang w:val="en-US"/>
        </w:rPr>
        <w:t xml:space="preserve"> On top of the device is a </w:t>
      </w:r>
      <w:proofErr w:type="spellStart"/>
      <w:r w:rsidR="00536D6A" w:rsidRPr="0082739E">
        <w:rPr>
          <w:rFonts w:asciiTheme="minorHAnsi" w:hAnsiTheme="minorHAnsi" w:cstheme="minorHAnsi"/>
          <w:lang w:val="en-US"/>
        </w:rPr>
        <w:t>heatable</w:t>
      </w:r>
      <w:proofErr w:type="spellEnd"/>
      <w:r w:rsidR="00536D6A" w:rsidRPr="0082739E">
        <w:rPr>
          <w:rFonts w:asciiTheme="minorHAnsi" w:hAnsiTheme="minorHAnsi" w:cstheme="minorHAnsi"/>
          <w:lang w:val="en-US"/>
        </w:rPr>
        <w:t xml:space="preserve"> tray for the storage of cups.</w:t>
      </w:r>
    </w:p>
    <w:p w14:paraId="24CB68C9" w14:textId="77777777" w:rsidR="009E5EB4" w:rsidRPr="009E5EB4" w:rsidRDefault="009E5EB4" w:rsidP="009E5EB4">
      <w:pPr>
        <w:jc w:val="both"/>
        <w:rPr>
          <w:rFonts w:asciiTheme="minorHAnsi" w:hAnsiTheme="minorHAnsi" w:cstheme="minorHAnsi"/>
          <w:b/>
          <w:lang w:val="en-US"/>
        </w:rPr>
      </w:pPr>
    </w:p>
    <w:p w14:paraId="2A7FB7CB" w14:textId="77777777" w:rsidR="00E13129" w:rsidRPr="009E5EB4" w:rsidRDefault="00E13129" w:rsidP="00E13129">
      <w:pPr>
        <w:pStyle w:val="FrankeTitel"/>
        <w:jc w:val="both"/>
        <w:rPr>
          <w:rFonts w:asciiTheme="minorHAnsi" w:hAnsiTheme="minorHAnsi" w:cstheme="minorHAnsi"/>
          <w:u w:val="single"/>
          <w:lang w:val="en-US"/>
        </w:rPr>
      </w:pPr>
      <w:r w:rsidRPr="009E5EB4">
        <w:rPr>
          <w:rFonts w:asciiTheme="minorHAnsi" w:hAnsiTheme="minorHAnsi" w:cstheme="minorHAnsi"/>
          <w:u w:val="single"/>
          <w:lang w:val="en-US"/>
        </w:rPr>
        <w:t>Techni</w:t>
      </w:r>
      <w:r w:rsidR="00582B5E" w:rsidRPr="009E5EB4">
        <w:rPr>
          <w:rFonts w:asciiTheme="minorHAnsi" w:hAnsiTheme="minorHAnsi" w:cstheme="minorHAnsi"/>
          <w:u w:val="single"/>
          <w:lang w:val="en-US"/>
        </w:rPr>
        <w:t>cal</w:t>
      </w:r>
      <w:r w:rsidRPr="009E5EB4">
        <w:rPr>
          <w:rFonts w:asciiTheme="minorHAnsi" w:hAnsiTheme="minorHAnsi" w:cstheme="minorHAnsi"/>
          <w:u w:val="single"/>
          <w:lang w:val="en-US"/>
        </w:rPr>
        <w:t xml:space="preserve"> </w:t>
      </w:r>
      <w:r w:rsidR="00582B5E" w:rsidRPr="009E5EB4">
        <w:rPr>
          <w:rFonts w:asciiTheme="minorHAnsi" w:hAnsiTheme="minorHAnsi" w:cstheme="minorHAnsi"/>
          <w:u w:val="single"/>
          <w:lang w:val="en-US"/>
        </w:rPr>
        <w:t>d</w:t>
      </w:r>
      <w:r w:rsidRPr="009E5EB4">
        <w:rPr>
          <w:rFonts w:asciiTheme="minorHAnsi" w:hAnsiTheme="minorHAnsi" w:cstheme="minorHAnsi"/>
          <w:u w:val="single"/>
          <w:lang w:val="en-US"/>
        </w:rPr>
        <w:t>at</w:t>
      </w:r>
      <w:r w:rsidR="00582B5E" w:rsidRPr="009E5EB4">
        <w:rPr>
          <w:rFonts w:asciiTheme="minorHAnsi" w:hAnsiTheme="minorHAnsi" w:cstheme="minorHAnsi"/>
          <w:u w:val="single"/>
          <w:lang w:val="en-US"/>
        </w:rPr>
        <w:t>a</w:t>
      </w:r>
    </w:p>
    <w:p w14:paraId="00BAB93F" w14:textId="77777777" w:rsidR="00E13129" w:rsidRPr="009E5EB4" w:rsidRDefault="00E13129" w:rsidP="00E13129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</w:p>
    <w:p w14:paraId="166158D7" w14:textId="77777777" w:rsidR="00E13129" w:rsidRPr="009E5EB4" w:rsidRDefault="008F1342" w:rsidP="00E13129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  <w:r w:rsidRPr="009E5EB4">
        <w:rPr>
          <w:rFonts w:asciiTheme="minorHAnsi" w:hAnsiTheme="minorHAnsi" w:cstheme="minorHAnsi"/>
          <w:b w:val="0"/>
          <w:u w:val="single"/>
          <w:lang w:val="en-US"/>
        </w:rPr>
        <w:t>Storage</w:t>
      </w:r>
      <w:r w:rsidR="00E13129" w:rsidRPr="009E5EB4">
        <w:rPr>
          <w:rFonts w:asciiTheme="minorHAnsi" w:hAnsiTheme="minorHAnsi" w:cstheme="minorHAnsi"/>
          <w:b w:val="0"/>
          <w:u w:val="single"/>
          <w:lang w:val="en-US"/>
        </w:rPr>
        <w:t>:</w:t>
      </w:r>
      <w:r w:rsidR="00E13129" w:rsidRPr="009E5EB4">
        <w:rPr>
          <w:rFonts w:asciiTheme="minorHAnsi" w:hAnsiTheme="minorHAnsi" w:cstheme="minorHAnsi"/>
          <w:b w:val="0"/>
          <w:lang w:val="en-US"/>
        </w:rPr>
        <w:tab/>
      </w:r>
      <w:r w:rsidR="00E13129" w:rsidRPr="009E5EB4">
        <w:rPr>
          <w:rFonts w:asciiTheme="minorHAnsi" w:hAnsiTheme="minorHAnsi" w:cstheme="minorHAnsi"/>
          <w:b w:val="0"/>
          <w:lang w:val="en-US"/>
        </w:rPr>
        <w:tab/>
      </w:r>
      <w:r w:rsidR="00E13129" w:rsidRPr="009E5EB4">
        <w:rPr>
          <w:rFonts w:asciiTheme="minorHAnsi" w:hAnsiTheme="minorHAnsi" w:cstheme="minorHAnsi"/>
          <w:b w:val="0"/>
          <w:lang w:val="en-US"/>
        </w:rPr>
        <w:tab/>
      </w:r>
      <w:r w:rsidRPr="009E5EB4">
        <w:rPr>
          <w:rFonts w:asciiTheme="minorHAnsi" w:hAnsiTheme="minorHAnsi" w:cstheme="minorHAnsi"/>
          <w:b w:val="0"/>
          <w:lang w:val="en-US"/>
        </w:rPr>
        <w:tab/>
      </w:r>
      <w:r w:rsidR="00B32E3C" w:rsidRPr="009E5EB4">
        <w:rPr>
          <w:rFonts w:asciiTheme="minorHAnsi" w:hAnsiTheme="minorHAnsi" w:cstheme="minorHAnsi"/>
          <w:b w:val="0"/>
          <w:lang w:val="en-US"/>
        </w:rPr>
        <w:t>max</w:t>
      </w:r>
      <w:r w:rsidR="00D77DCF" w:rsidRPr="009E5EB4">
        <w:rPr>
          <w:rFonts w:asciiTheme="minorHAnsi" w:hAnsiTheme="minorHAnsi" w:cstheme="minorHAnsi"/>
          <w:b w:val="0"/>
          <w:lang w:val="en-US"/>
        </w:rPr>
        <w:t xml:space="preserve">. </w:t>
      </w:r>
      <w:r w:rsidR="00B32E3C" w:rsidRPr="009E5EB4">
        <w:rPr>
          <w:rFonts w:asciiTheme="minorHAnsi" w:hAnsiTheme="minorHAnsi" w:cstheme="minorHAnsi"/>
          <w:b w:val="0"/>
          <w:lang w:val="en-US"/>
        </w:rPr>
        <w:t xml:space="preserve">3 </w:t>
      </w:r>
      <w:r w:rsidRPr="009E5EB4">
        <w:rPr>
          <w:rFonts w:asciiTheme="minorHAnsi" w:hAnsiTheme="minorHAnsi" w:cstheme="minorHAnsi"/>
          <w:b w:val="0"/>
          <w:lang w:val="en-US"/>
        </w:rPr>
        <w:t>bottles</w:t>
      </w:r>
      <w:r w:rsidR="00E13129" w:rsidRPr="009E5EB4">
        <w:rPr>
          <w:rFonts w:asciiTheme="minorHAnsi" w:hAnsiTheme="minorHAnsi" w:cstheme="minorHAnsi"/>
          <w:b w:val="0"/>
          <w:lang w:val="en-US"/>
        </w:rPr>
        <w:t xml:space="preserve"> </w:t>
      </w:r>
    </w:p>
    <w:p w14:paraId="2F99F75D" w14:textId="77777777" w:rsidR="00E13129" w:rsidRPr="009E5EB4" w:rsidRDefault="00E13129" w:rsidP="00E13129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</w:p>
    <w:p w14:paraId="40B38629" w14:textId="5E1E9FA7" w:rsidR="00514E09" w:rsidRPr="00514E09" w:rsidRDefault="00152667" w:rsidP="00514E09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  <w:r w:rsidRPr="00152667">
        <w:rPr>
          <w:rFonts w:asciiTheme="minorHAnsi" w:hAnsiTheme="minorHAnsi" w:cstheme="minorHAnsi"/>
          <w:b w:val="0"/>
          <w:u w:val="single"/>
          <w:lang w:val="en-US"/>
        </w:rPr>
        <w:t>Mains power connection</w:t>
      </w:r>
      <w:r w:rsidR="00E13129" w:rsidRPr="009E5EB4">
        <w:rPr>
          <w:rFonts w:asciiTheme="minorHAnsi" w:hAnsiTheme="minorHAnsi" w:cstheme="minorHAnsi"/>
          <w:b w:val="0"/>
          <w:u w:val="single"/>
          <w:lang w:val="en-US"/>
        </w:rPr>
        <w:t>:</w:t>
      </w:r>
      <w:r w:rsidR="00B32E3C" w:rsidRPr="009E5EB4">
        <w:rPr>
          <w:rFonts w:asciiTheme="minorHAnsi" w:hAnsiTheme="minorHAnsi" w:cstheme="minorHAnsi"/>
          <w:b w:val="0"/>
          <w:lang w:val="en-US"/>
        </w:rPr>
        <w:tab/>
      </w:r>
      <w:r w:rsidR="00B32E3C" w:rsidRPr="009E5EB4">
        <w:rPr>
          <w:rFonts w:asciiTheme="minorHAnsi" w:hAnsiTheme="minorHAnsi" w:cstheme="minorHAnsi"/>
          <w:b w:val="0"/>
          <w:lang w:val="en-US"/>
        </w:rPr>
        <w:tab/>
      </w:r>
      <w:r w:rsidR="00514E09" w:rsidRPr="00514E09">
        <w:rPr>
          <w:rFonts w:asciiTheme="minorHAnsi" w:hAnsiTheme="minorHAnsi" w:cstheme="minorHAnsi"/>
          <w:b w:val="0"/>
          <w:lang w:val="en-US"/>
        </w:rPr>
        <w:t>220-240 VAC, 1L N PE, 50-60 Hz - CH/EU/GB</w:t>
      </w:r>
    </w:p>
    <w:p w14:paraId="422EAD25" w14:textId="77777777" w:rsidR="00514E09" w:rsidRPr="00514E09" w:rsidRDefault="00514E09" w:rsidP="00514E09">
      <w:pPr>
        <w:pStyle w:val="FrankeTitel"/>
        <w:ind w:left="2124" w:firstLine="708"/>
        <w:jc w:val="both"/>
        <w:rPr>
          <w:rFonts w:asciiTheme="minorHAnsi" w:hAnsiTheme="minorHAnsi" w:cstheme="minorHAnsi"/>
          <w:b w:val="0"/>
          <w:lang w:val="de-DE"/>
        </w:rPr>
      </w:pPr>
      <w:r w:rsidRPr="00514E09">
        <w:rPr>
          <w:rFonts w:asciiTheme="minorHAnsi" w:hAnsiTheme="minorHAnsi" w:cstheme="minorHAnsi"/>
          <w:b w:val="0"/>
          <w:lang w:val="de-DE"/>
        </w:rPr>
        <w:t>110-127 VAC, 1L N PE, 50-60 Hz - USA</w:t>
      </w:r>
    </w:p>
    <w:p w14:paraId="13B5494C" w14:textId="77777777" w:rsidR="00514E09" w:rsidRPr="00514E09" w:rsidRDefault="00514E09" w:rsidP="00514E09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  <w:r>
        <w:rPr>
          <w:rFonts w:asciiTheme="minorHAnsi" w:hAnsiTheme="minorHAnsi" w:cstheme="minorHAnsi"/>
          <w:b w:val="0"/>
          <w:lang w:val="de-DE"/>
        </w:rPr>
        <w:tab/>
      </w:r>
      <w:r>
        <w:rPr>
          <w:rFonts w:asciiTheme="minorHAnsi" w:hAnsiTheme="minorHAnsi" w:cstheme="minorHAnsi"/>
          <w:b w:val="0"/>
          <w:lang w:val="de-DE"/>
        </w:rPr>
        <w:tab/>
      </w:r>
      <w:r>
        <w:rPr>
          <w:rFonts w:asciiTheme="minorHAnsi" w:hAnsiTheme="minorHAnsi" w:cstheme="minorHAnsi"/>
          <w:b w:val="0"/>
          <w:lang w:val="de-DE"/>
        </w:rPr>
        <w:tab/>
      </w:r>
      <w:r>
        <w:rPr>
          <w:rFonts w:asciiTheme="minorHAnsi" w:hAnsiTheme="minorHAnsi" w:cstheme="minorHAnsi"/>
          <w:b w:val="0"/>
          <w:lang w:val="de-DE"/>
        </w:rPr>
        <w:tab/>
      </w:r>
      <w:r w:rsidRPr="009F6440">
        <w:rPr>
          <w:rFonts w:asciiTheme="minorHAnsi" w:hAnsiTheme="minorHAnsi" w:cstheme="minorHAnsi"/>
          <w:b w:val="0"/>
          <w:lang w:val="de-DE"/>
        </w:rPr>
        <w:t xml:space="preserve">       </w:t>
      </w:r>
      <w:r w:rsidRPr="00514E09">
        <w:rPr>
          <w:rFonts w:asciiTheme="minorHAnsi" w:hAnsiTheme="minorHAnsi" w:cstheme="minorHAnsi"/>
          <w:b w:val="0"/>
          <w:lang w:val="en-US"/>
        </w:rPr>
        <w:t>100 VAC, 1L N PE, 50-60 Hz - JP</w:t>
      </w:r>
    </w:p>
    <w:p w14:paraId="2CC9AED2" w14:textId="6C0E9CE3" w:rsidR="00E13129" w:rsidRPr="009E5EB4" w:rsidRDefault="00514E09" w:rsidP="00514E09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  <w:r>
        <w:rPr>
          <w:rFonts w:asciiTheme="minorHAnsi" w:hAnsiTheme="minorHAnsi" w:cstheme="minorHAnsi"/>
          <w:b w:val="0"/>
          <w:lang w:val="en-US"/>
        </w:rPr>
        <w:tab/>
      </w:r>
      <w:r>
        <w:rPr>
          <w:rFonts w:asciiTheme="minorHAnsi" w:hAnsiTheme="minorHAnsi" w:cstheme="minorHAnsi"/>
          <w:b w:val="0"/>
          <w:lang w:val="en-US"/>
        </w:rPr>
        <w:tab/>
      </w:r>
      <w:r>
        <w:rPr>
          <w:rFonts w:asciiTheme="minorHAnsi" w:hAnsiTheme="minorHAnsi" w:cstheme="minorHAnsi"/>
          <w:b w:val="0"/>
          <w:lang w:val="en-US"/>
        </w:rPr>
        <w:tab/>
      </w:r>
      <w:r>
        <w:rPr>
          <w:rFonts w:asciiTheme="minorHAnsi" w:hAnsiTheme="minorHAnsi" w:cstheme="minorHAnsi"/>
          <w:b w:val="0"/>
          <w:lang w:val="en-US"/>
        </w:rPr>
        <w:tab/>
        <w:t xml:space="preserve">       </w:t>
      </w:r>
      <w:r w:rsidRPr="00514E09">
        <w:rPr>
          <w:rFonts w:asciiTheme="minorHAnsi" w:hAnsiTheme="minorHAnsi" w:cstheme="minorHAnsi"/>
          <w:b w:val="0"/>
          <w:lang w:val="en-US"/>
        </w:rPr>
        <w:t xml:space="preserve">220 VAC, 1L N PE,  </w:t>
      </w:r>
      <w:r w:rsidR="009E666C">
        <w:rPr>
          <w:rFonts w:asciiTheme="minorHAnsi" w:hAnsiTheme="minorHAnsi" w:cstheme="minorHAnsi"/>
          <w:b w:val="0"/>
          <w:lang w:val="en-US"/>
        </w:rPr>
        <w:t xml:space="preserve">   </w:t>
      </w:r>
      <w:r w:rsidRPr="00514E09">
        <w:rPr>
          <w:rFonts w:asciiTheme="minorHAnsi" w:hAnsiTheme="minorHAnsi" w:cstheme="minorHAnsi"/>
          <w:b w:val="0"/>
          <w:lang w:val="en-US"/>
        </w:rPr>
        <w:t xml:space="preserve"> 50 Hz - CN</w:t>
      </w:r>
    </w:p>
    <w:p w14:paraId="50446955" w14:textId="77777777" w:rsidR="00E13129" w:rsidRPr="009E5EB4" w:rsidRDefault="00E13129" w:rsidP="00E13129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</w:p>
    <w:p w14:paraId="6B89C0D0" w14:textId="77777777" w:rsidR="00E13129" w:rsidRPr="009E5EB4" w:rsidRDefault="006D441A" w:rsidP="00E13129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  <w:r w:rsidRPr="009E5EB4">
        <w:rPr>
          <w:rFonts w:asciiTheme="minorHAnsi" w:hAnsiTheme="minorHAnsi" w:cstheme="minorHAnsi"/>
          <w:b w:val="0"/>
          <w:u w:val="single"/>
          <w:lang w:val="en-US"/>
        </w:rPr>
        <w:t>Empty weight</w:t>
      </w:r>
      <w:r w:rsidR="00E13129" w:rsidRPr="009E5EB4">
        <w:rPr>
          <w:rFonts w:asciiTheme="minorHAnsi" w:hAnsiTheme="minorHAnsi" w:cstheme="minorHAnsi"/>
          <w:b w:val="0"/>
          <w:u w:val="single"/>
          <w:lang w:val="en-US"/>
        </w:rPr>
        <w:t>:</w:t>
      </w:r>
      <w:r w:rsidR="00B32E3C" w:rsidRPr="009E5EB4">
        <w:rPr>
          <w:rFonts w:asciiTheme="minorHAnsi" w:hAnsiTheme="minorHAnsi" w:cstheme="minorHAnsi"/>
          <w:b w:val="0"/>
          <w:lang w:val="en-US"/>
        </w:rPr>
        <w:tab/>
      </w:r>
      <w:r w:rsidR="008F1342" w:rsidRPr="009E5EB4">
        <w:rPr>
          <w:rFonts w:asciiTheme="minorHAnsi" w:hAnsiTheme="minorHAnsi" w:cstheme="minorHAnsi"/>
          <w:b w:val="0"/>
          <w:lang w:val="en-US"/>
        </w:rPr>
        <w:tab/>
      </w:r>
      <w:r w:rsidR="00B32E3C" w:rsidRPr="009E5EB4">
        <w:rPr>
          <w:rFonts w:asciiTheme="minorHAnsi" w:hAnsiTheme="minorHAnsi" w:cstheme="minorHAnsi"/>
          <w:b w:val="0"/>
          <w:lang w:val="en-US"/>
        </w:rPr>
        <w:tab/>
      </w:r>
      <w:r w:rsidR="00D77DCF" w:rsidRPr="009E5EB4">
        <w:rPr>
          <w:rFonts w:asciiTheme="minorHAnsi" w:hAnsiTheme="minorHAnsi" w:cstheme="minorHAnsi"/>
          <w:b w:val="0"/>
          <w:lang w:val="en-US"/>
        </w:rPr>
        <w:t>max.</w:t>
      </w:r>
      <w:r w:rsidR="00F45FD9" w:rsidRPr="009E5EB4">
        <w:rPr>
          <w:rFonts w:asciiTheme="minorHAnsi" w:hAnsiTheme="minorHAnsi" w:cstheme="minorHAnsi"/>
          <w:b w:val="0"/>
          <w:lang w:val="en-US"/>
        </w:rPr>
        <w:t xml:space="preserve"> </w:t>
      </w:r>
      <w:r w:rsidR="002969FA" w:rsidRPr="009E5EB4">
        <w:rPr>
          <w:rFonts w:asciiTheme="minorHAnsi" w:hAnsiTheme="minorHAnsi" w:cstheme="minorHAnsi"/>
          <w:b w:val="0"/>
          <w:lang w:val="en-US"/>
        </w:rPr>
        <w:t>17</w:t>
      </w:r>
      <w:r w:rsidR="00E13129" w:rsidRPr="009E5EB4">
        <w:rPr>
          <w:rFonts w:asciiTheme="minorHAnsi" w:hAnsiTheme="minorHAnsi" w:cstheme="minorHAnsi"/>
          <w:b w:val="0"/>
          <w:lang w:val="en-US"/>
        </w:rPr>
        <w:t xml:space="preserve"> kg</w:t>
      </w:r>
    </w:p>
    <w:p w14:paraId="1EB6CAB9" w14:textId="77777777" w:rsidR="00E13129" w:rsidRPr="009E5EB4" w:rsidRDefault="00E13129" w:rsidP="00E13129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</w:p>
    <w:p w14:paraId="658BE90E" w14:textId="77777777" w:rsidR="00E13129" w:rsidRPr="009E5EB4" w:rsidRDefault="006D441A" w:rsidP="00E13129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  <w:r w:rsidRPr="009E5EB4">
        <w:rPr>
          <w:rFonts w:asciiTheme="minorHAnsi" w:hAnsiTheme="minorHAnsi" w:cstheme="minorHAnsi"/>
          <w:b w:val="0"/>
          <w:u w:val="single"/>
          <w:lang w:val="en-US"/>
        </w:rPr>
        <w:t>Dimensions</w:t>
      </w:r>
      <w:r w:rsidR="00E13129" w:rsidRPr="009E5EB4">
        <w:rPr>
          <w:rFonts w:asciiTheme="minorHAnsi" w:hAnsiTheme="minorHAnsi" w:cstheme="minorHAnsi"/>
          <w:b w:val="0"/>
          <w:u w:val="single"/>
          <w:lang w:val="en-US"/>
        </w:rPr>
        <w:t>:</w:t>
      </w:r>
      <w:r w:rsidR="00B32E3C" w:rsidRPr="009E5EB4">
        <w:rPr>
          <w:rFonts w:asciiTheme="minorHAnsi" w:hAnsiTheme="minorHAnsi" w:cstheme="minorHAnsi"/>
          <w:b w:val="0"/>
          <w:lang w:val="en-US"/>
        </w:rPr>
        <w:tab/>
      </w:r>
      <w:r w:rsidR="00B32E3C" w:rsidRPr="009E5EB4">
        <w:rPr>
          <w:rFonts w:asciiTheme="minorHAnsi" w:hAnsiTheme="minorHAnsi" w:cstheme="minorHAnsi"/>
          <w:b w:val="0"/>
          <w:lang w:val="en-US"/>
        </w:rPr>
        <w:tab/>
      </w:r>
      <w:r w:rsidR="00B32E3C" w:rsidRPr="009E5EB4">
        <w:rPr>
          <w:rFonts w:asciiTheme="minorHAnsi" w:hAnsiTheme="minorHAnsi" w:cstheme="minorHAnsi"/>
          <w:b w:val="0"/>
          <w:lang w:val="en-US"/>
        </w:rPr>
        <w:tab/>
      </w:r>
      <w:r w:rsidR="003F0E2A">
        <w:rPr>
          <w:rFonts w:asciiTheme="minorHAnsi" w:hAnsiTheme="minorHAnsi" w:cstheme="minorHAnsi"/>
          <w:b w:val="0"/>
          <w:lang w:val="en-US"/>
        </w:rPr>
        <w:t>Width</w:t>
      </w:r>
      <w:r w:rsidR="00B32E3C" w:rsidRPr="009E5EB4">
        <w:rPr>
          <w:rFonts w:asciiTheme="minorHAnsi" w:hAnsiTheme="minorHAnsi" w:cstheme="minorHAnsi"/>
          <w:b w:val="0"/>
          <w:lang w:val="en-US"/>
        </w:rPr>
        <w:t xml:space="preserve">: </w:t>
      </w:r>
      <w:r w:rsidR="00B32E3C" w:rsidRPr="009E5EB4">
        <w:rPr>
          <w:rFonts w:asciiTheme="minorHAnsi" w:hAnsiTheme="minorHAnsi" w:cstheme="minorHAnsi"/>
          <w:b w:val="0"/>
          <w:lang w:val="en-US"/>
        </w:rPr>
        <w:tab/>
      </w:r>
      <w:r w:rsidR="00B32E3C" w:rsidRPr="009E5EB4">
        <w:rPr>
          <w:rFonts w:asciiTheme="minorHAnsi" w:hAnsiTheme="minorHAnsi" w:cstheme="minorHAnsi"/>
          <w:b w:val="0"/>
          <w:lang w:val="en-US"/>
        </w:rPr>
        <w:tab/>
        <w:t>2</w:t>
      </w:r>
      <w:r w:rsidR="00E13129" w:rsidRPr="009E5EB4">
        <w:rPr>
          <w:rFonts w:asciiTheme="minorHAnsi" w:hAnsiTheme="minorHAnsi" w:cstheme="minorHAnsi"/>
          <w:b w:val="0"/>
          <w:lang w:val="en-US"/>
        </w:rPr>
        <w:t>00 mm</w:t>
      </w:r>
    </w:p>
    <w:p w14:paraId="4378B3B9" w14:textId="77777777" w:rsidR="006074B8" w:rsidRPr="009E5EB4" w:rsidRDefault="006D441A" w:rsidP="006074B8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  <w:r w:rsidRPr="009E5EB4">
        <w:rPr>
          <w:rFonts w:asciiTheme="minorHAnsi" w:hAnsiTheme="minorHAnsi" w:cstheme="minorHAnsi"/>
          <w:b w:val="0"/>
          <w:lang w:val="en-US"/>
        </w:rPr>
        <w:tab/>
      </w:r>
      <w:r w:rsidRPr="009E5EB4">
        <w:rPr>
          <w:rFonts w:asciiTheme="minorHAnsi" w:hAnsiTheme="minorHAnsi" w:cstheme="minorHAnsi"/>
          <w:b w:val="0"/>
          <w:lang w:val="en-US"/>
        </w:rPr>
        <w:tab/>
      </w:r>
      <w:r w:rsidRPr="009E5EB4">
        <w:rPr>
          <w:rFonts w:asciiTheme="minorHAnsi" w:hAnsiTheme="minorHAnsi" w:cstheme="minorHAnsi"/>
          <w:b w:val="0"/>
          <w:lang w:val="en-US"/>
        </w:rPr>
        <w:tab/>
      </w:r>
      <w:r w:rsidRPr="009E5EB4">
        <w:rPr>
          <w:rFonts w:asciiTheme="minorHAnsi" w:hAnsiTheme="minorHAnsi" w:cstheme="minorHAnsi"/>
          <w:b w:val="0"/>
          <w:lang w:val="en-US"/>
        </w:rPr>
        <w:tab/>
        <w:t>H</w:t>
      </w:r>
      <w:r w:rsidR="008E059D">
        <w:rPr>
          <w:rFonts w:asciiTheme="minorHAnsi" w:hAnsiTheme="minorHAnsi" w:cstheme="minorHAnsi"/>
          <w:b w:val="0"/>
          <w:lang w:val="en-US"/>
        </w:rPr>
        <w:t>e</w:t>
      </w:r>
      <w:r w:rsidRPr="009E5EB4">
        <w:rPr>
          <w:rFonts w:asciiTheme="minorHAnsi" w:hAnsiTheme="minorHAnsi" w:cstheme="minorHAnsi"/>
          <w:b w:val="0"/>
          <w:lang w:val="en-US"/>
        </w:rPr>
        <w:t>ight</w:t>
      </w:r>
      <w:r w:rsidR="006074B8" w:rsidRPr="009E5EB4">
        <w:rPr>
          <w:rFonts w:asciiTheme="minorHAnsi" w:hAnsiTheme="minorHAnsi" w:cstheme="minorHAnsi"/>
          <w:b w:val="0"/>
          <w:lang w:val="en-US"/>
        </w:rPr>
        <w:t xml:space="preserve">: </w:t>
      </w:r>
      <w:r w:rsidR="006074B8" w:rsidRPr="009E5EB4">
        <w:rPr>
          <w:rFonts w:asciiTheme="minorHAnsi" w:hAnsiTheme="minorHAnsi" w:cstheme="minorHAnsi"/>
          <w:b w:val="0"/>
          <w:lang w:val="en-US"/>
        </w:rPr>
        <w:tab/>
      </w:r>
      <w:r w:rsidR="006074B8" w:rsidRPr="009E5EB4">
        <w:rPr>
          <w:rFonts w:asciiTheme="minorHAnsi" w:hAnsiTheme="minorHAnsi" w:cstheme="minorHAnsi"/>
          <w:b w:val="0"/>
          <w:lang w:val="en-US"/>
        </w:rPr>
        <w:tab/>
      </w:r>
      <w:r w:rsidR="008E059D">
        <w:rPr>
          <w:rFonts w:asciiTheme="minorHAnsi" w:hAnsiTheme="minorHAnsi" w:cstheme="minorHAnsi"/>
          <w:b w:val="0"/>
          <w:lang w:val="en-US"/>
        </w:rPr>
        <w:t>586</w:t>
      </w:r>
      <w:r w:rsidR="006074B8" w:rsidRPr="009E5EB4">
        <w:rPr>
          <w:rFonts w:asciiTheme="minorHAnsi" w:hAnsiTheme="minorHAnsi" w:cstheme="minorHAnsi"/>
          <w:b w:val="0"/>
          <w:lang w:val="en-US"/>
        </w:rPr>
        <w:t xml:space="preserve"> mm (</w:t>
      </w:r>
      <w:r w:rsidR="008E059D">
        <w:rPr>
          <w:rFonts w:asciiTheme="minorHAnsi" w:hAnsiTheme="minorHAnsi" w:cstheme="minorHAnsi"/>
          <w:b w:val="0"/>
          <w:lang w:val="en-US"/>
        </w:rPr>
        <w:t>option – feet 7 mm</w:t>
      </w:r>
      <w:r w:rsidR="006074B8" w:rsidRPr="009E5EB4">
        <w:rPr>
          <w:rFonts w:asciiTheme="minorHAnsi" w:hAnsiTheme="minorHAnsi" w:cstheme="minorHAnsi"/>
          <w:b w:val="0"/>
          <w:lang w:val="en-US"/>
        </w:rPr>
        <w:t>)</w:t>
      </w:r>
    </w:p>
    <w:p w14:paraId="0893A0CB" w14:textId="77777777" w:rsidR="002202CF" w:rsidRPr="009E5EB4" w:rsidRDefault="002202CF" w:rsidP="002202CF">
      <w:pPr>
        <w:pStyle w:val="FrankeTitel"/>
        <w:ind w:left="2124" w:firstLine="708"/>
        <w:jc w:val="both"/>
        <w:rPr>
          <w:rFonts w:asciiTheme="minorHAnsi" w:hAnsiTheme="minorHAnsi" w:cstheme="minorHAnsi"/>
          <w:b w:val="0"/>
          <w:lang w:val="en-US"/>
        </w:rPr>
      </w:pPr>
      <w:r w:rsidRPr="009E5EB4">
        <w:rPr>
          <w:rFonts w:asciiTheme="minorHAnsi" w:hAnsiTheme="minorHAnsi" w:cstheme="minorHAnsi"/>
          <w:b w:val="0"/>
          <w:lang w:val="en-US"/>
        </w:rPr>
        <w:t>H</w:t>
      </w:r>
      <w:r w:rsidR="008E059D">
        <w:rPr>
          <w:rFonts w:asciiTheme="minorHAnsi" w:hAnsiTheme="minorHAnsi" w:cstheme="minorHAnsi"/>
          <w:b w:val="0"/>
          <w:lang w:val="en-US"/>
        </w:rPr>
        <w:t>e</w:t>
      </w:r>
      <w:r w:rsidR="006D441A" w:rsidRPr="009E5EB4">
        <w:rPr>
          <w:rFonts w:asciiTheme="minorHAnsi" w:hAnsiTheme="minorHAnsi" w:cstheme="minorHAnsi"/>
          <w:b w:val="0"/>
          <w:lang w:val="en-US"/>
        </w:rPr>
        <w:t>ight</w:t>
      </w:r>
      <w:r w:rsidRPr="009E5EB4">
        <w:rPr>
          <w:rFonts w:asciiTheme="minorHAnsi" w:hAnsiTheme="minorHAnsi" w:cstheme="minorHAnsi"/>
          <w:b w:val="0"/>
          <w:lang w:val="en-US"/>
        </w:rPr>
        <w:t>:</w:t>
      </w:r>
      <w:r w:rsidRPr="009E5EB4">
        <w:rPr>
          <w:rFonts w:asciiTheme="minorHAnsi" w:hAnsiTheme="minorHAnsi" w:cstheme="minorHAnsi"/>
          <w:b w:val="0"/>
          <w:lang w:val="en-US"/>
        </w:rPr>
        <w:tab/>
      </w:r>
      <w:r w:rsidRPr="009E5EB4">
        <w:rPr>
          <w:rFonts w:asciiTheme="minorHAnsi" w:hAnsiTheme="minorHAnsi" w:cstheme="minorHAnsi"/>
          <w:b w:val="0"/>
          <w:lang w:val="en-US"/>
        </w:rPr>
        <w:tab/>
      </w:r>
      <w:r w:rsidR="008E059D">
        <w:rPr>
          <w:rFonts w:asciiTheme="minorHAnsi" w:hAnsiTheme="minorHAnsi" w:cstheme="minorHAnsi"/>
          <w:b w:val="0"/>
          <w:lang w:val="en-US"/>
        </w:rPr>
        <w:t>625</w:t>
      </w:r>
      <w:r w:rsidRPr="009E5EB4">
        <w:rPr>
          <w:rFonts w:asciiTheme="minorHAnsi" w:hAnsiTheme="minorHAnsi" w:cstheme="minorHAnsi"/>
          <w:b w:val="0"/>
          <w:lang w:val="en-US"/>
        </w:rPr>
        <w:t xml:space="preserve"> mm (</w:t>
      </w:r>
      <w:r w:rsidR="008E059D">
        <w:rPr>
          <w:rFonts w:asciiTheme="minorHAnsi" w:hAnsiTheme="minorHAnsi" w:cstheme="minorHAnsi"/>
          <w:b w:val="0"/>
          <w:lang w:val="en-US"/>
        </w:rPr>
        <w:t>standard – feet 40 mm</w:t>
      </w:r>
      <w:r w:rsidRPr="009E5EB4">
        <w:rPr>
          <w:rFonts w:asciiTheme="minorHAnsi" w:hAnsiTheme="minorHAnsi" w:cstheme="minorHAnsi"/>
          <w:b w:val="0"/>
          <w:lang w:val="en-US"/>
        </w:rPr>
        <w:t>)</w:t>
      </w:r>
    </w:p>
    <w:p w14:paraId="228C4465" w14:textId="77777777" w:rsidR="00E13129" w:rsidRPr="009E5EB4" w:rsidRDefault="00BB172F" w:rsidP="00E13129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  <w:r w:rsidRPr="009E5EB4">
        <w:rPr>
          <w:rFonts w:asciiTheme="minorHAnsi" w:hAnsiTheme="minorHAnsi" w:cstheme="minorHAnsi"/>
          <w:b w:val="0"/>
          <w:lang w:val="en-US"/>
        </w:rPr>
        <w:tab/>
      </w:r>
      <w:r w:rsidRPr="009E5EB4">
        <w:rPr>
          <w:rFonts w:asciiTheme="minorHAnsi" w:hAnsiTheme="minorHAnsi" w:cstheme="minorHAnsi"/>
          <w:b w:val="0"/>
          <w:lang w:val="en-US"/>
        </w:rPr>
        <w:tab/>
      </w:r>
      <w:r w:rsidRPr="009E5EB4">
        <w:rPr>
          <w:rFonts w:asciiTheme="minorHAnsi" w:hAnsiTheme="minorHAnsi" w:cstheme="minorHAnsi"/>
          <w:b w:val="0"/>
          <w:lang w:val="en-US"/>
        </w:rPr>
        <w:tab/>
      </w:r>
      <w:r w:rsidRPr="009E5EB4">
        <w:rPr>
          <w:rFonts w:asciiTheme="minorHAnsi" w:hAnsiTheme="minorHAnsi" w:cstheme="minorHAnsi"/>
          <w:b w:val="0"/>
          <w:lang w:val="en-US"/>
        </w:rPr>
        <w:tab/>
      </w:r>
      <w:r w:rsidR="006D441A" w:rsidRPr="009E5EB4">
        <w:rPr>
          <w:rFonts w:asciiTheme="minorHAnsi" w:hAnsiTheme="minorHAnsi" w:cstheme="minorHAnsi"/>
          <w:b w:val="0"/>
          <w:lang w:val="en-US"/>
        </w:rPr>
        <w:t>Depth</w:t>
      </w:r>
      <w:r w:rsidRPr="009E5EB4">
        <w:rPr>
          <w:rFonts w:asciiTheme="minorHAnsi" w:hAnsiTheme="minorHAnsi" w:cstheme="minorHAnsi"/>
          <w:b w:val="0"/>
          <w:lang w:val="en-US"/>
        </w:rPr>
        <w:t xml:space="preserve">: </w:t>
      </w:r>
      <w:r w:rsidRPr="009E5EB4">
        <w:rPr>
          <w:rFonts w:asciiTheme="minorHAnsi" w:hAnsiTheme="minorHAnsi" w:cstheme="minorHAnsi"/>
          <w:b w:val="0"/>
          <w:lang w:val="en-US"/>
        </w:rPr>
        <w:tab/>
      </w:r>
      <w:r w:rsidRPr="009E5EB4">
        <w:rPr>
          <w:rFonts w:asciiTheme="minorHAnsi" w:hAnsiTheme="minorHAnsi" w:cstheme="minorHAnsi"/>
          <w:b w:val="0"/>
          <w:lang w:val="en-US"/>
        </w:rPr>
        <w:tab/>
        <w:t>4</w:t>
      </w:r>
      <w:r w:rsidR="0087357E" w:rsidRPr="009E5EB4">
        <w:rPr>
          <w:rFonts w:asciiTheme="minorHAnsi" w:hAnsiTheme="minorHAnsi" w:cstheme="minorHAnsi"/>
          <w:b w:val="0"/>
          <w:lang w:val="en-US"/>
        </w:rPr>
        <w:t>5</w:t>
      </w:r>
      <w:r w:rsidR="001F49F4" w:rsidRPr="009E5EB4">
        <w:rPr>
          <w:rFonts w:asciiTheme="minorHAnsi" w:hAnsiTheme="minorHAnsi" w:cstheme="minorHAnsi"/>
          <w:b w:val="0"/>
          <w:lang w:val="en-US"/>
        </w:rPr>
        <w:t>2</w:t>
      </w:r>
      <w:r w:rsidR="0087357E" w:rsidRPr="009E5EB4">
        <w:rPr>
          <w:rFonts w:asciiTheme="minorHAnsi" w:hAnsiTheme="minorHAnsi" w:cstheme="minorHAnsi"/>
          <w:b w:val="0"/>
          <w:lang w:val="en-US"/>
        </w:rPr>
        <w:t xml:space="preserve"> </w:t>
      </w:r>
      <w:r w:rsidR="00E13129" w:rsidRPr="009E5EB4">
        <w:rPr>
          <w:rFonts w:asciiTheme="minorHAnsi" w:hAnsiTheme="minorHAnsi" w:cstheme="minorHAnsi"/>
          <w:b w:val="0"/>
          <w:lang w:val="en-US"/>
        </w:rPr>
        <w:t>mm</w:t>
      </w:r>
    </w:p>
    <w:p w14:paraId="7A289674" w14:textId="77777777" w:rsidR="00E13129" w:rsidRPr="009E5EB4" w:rsidRDefault="00E13129" w:rsidP="00E13129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</w:p>
    <w:p w14:paraId="0220D016" w14:textId="77777777" w:rsidR="008E059D" w:rsidRDefault="006D441A" w:rsidP="008E059D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  <w:r w:rsidRPr="009E5EB4">
        <w:rPr>
          <w:rFonts w:asciiTheme="minorHAnsi" w:hAnsiTheme="minorHAnsi" w:cstheme="minorHAnsi"/>
          <w:b w:val="0"/>
          <w:u w:val="single"/>
          <w:lang w:val="en-US"/>
        </w:rPr>
        <w:t>Approvals</w:t>
      </w:r>
      <w:r w:rsidR="00E13129" w:rsidRPr="009E5EB4">
        <w:rPr>
          <w:rFonts w:asciiTheme="minorHAnsi" w:hAnsiTheme="minorHAnsi" w:cstheme="minorHAnsi"/>
          <w:b w:val="0"/>
          <w:u w:val="single"/>
          <w:lang w:val="en-US"/>
        </w:rPr>
        <w:t>:</w:t>
      </w:r>
      <w:r w:rsidR="00B32E3C" w:rsidRPr="009E5EB4">
        <w:rPr>
          <w:rFonts w:asciiTheme="minorHAnsi" w:hAnsiTheme="minorHAnsi" w:cstheme="minorHAnsi"/>
          <w:b w:val="0"/>
          <w:lang w:val="en-US"/>
        </w:rPr>
        <w:tab/>
      </w:r>
      <w:r w:rsidR="00B32E3C" w:rsidRPr="009E5EB4">
        <w:rPr>
          <w:rFonts w:asciiTheme="minorHAnsi" w:hAnsiTheme="minorHAnsi" w:cstheme="minorHAnsi"/>
          <w:b w:val="0"/>
          <w:lang w:val="en-US"/>
        </w:rPr>
        <w:tab/>
      </w:r>
      <w:r w:rsidR="00B32E3C" w:rsidRPr="009E5EB4">
        <w:rPr>
          <w:rFonts w:asciiTheme="minorHAnsi" w:hAnsiTheme="minorHAnsi" w:cstheme="minorHAnsi"/>
          <w:b w:val="0"/>
          <w:lang w:val="en-US"/>
        </w:rPr>
        <w:tab/>
        <w:t>CE</w:t>
      </w:r>
      <w:r w:rsidR="00087870" w:rsidRPr="009E5EB4">
        <w:rPr>
          <w:rFonts w:asciiTheme="minorHAnsi" w:hAnsiTheme="minorHAnsi" w:cstheme="minorHAnsi"/>
          <w:b w:val="0"/>
          <w:lang w:val="en-US"/>
        </w:rPr>
        <w:t xml:space="preserve"> / CB</w:t>
      </w:r>
    </w:p>
    <w:p w14:paraId="3FDB9DDB" w14:textId="74331ACF" w:rsidR="008E059D" w:rsidRDefault="008E059D" w:rsidP="008E059D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</w:p>
    <w:p w14:paraId="67985D8D" w14:textId="77777777" w:rsidR="009E666C" w:rsidRDefault="009E666C" w:rsidP="008E059D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</w:p>
    <w:p w14:paraId="6743A76F" w14:textId="77777777" w:rsidR="008E059D" w:rsidRDefault="00582B5E" w:rsidP="008E059D">
      <w:pPr>
        <w:pStyle w:val="FrankeTitel"/>
        <w:spacing w:after="0" w:line="240" w:lineRule="auto"/>
        <w:contextualSpacing w:val="0"/>
        <w:jc w:val="both"/>
        <w:rPr>
          <w:rFonts w:asciiTheme="minorHAnsi" w:hAnsiTheme="minorHAnsi" w:cstheme="minorHAnsi"/>
          <w:u w:val="single"/>
          <w:lang w:val="en-US"/>
        </w:rPr>
      </w:pPr>
      <w:r w:rsidRPr="009E5EB4">
        <w:rPr>
          <w:rFonts w:asciiTheme="minorHAnsi" w:hAnsiTheme="minorHAnsi" w:cstheme="minorHAnsi"/>
          <w:u w:val="single"/>
          <w:lang w:val="en-US"/>
        </w:rPr>
        <w:t>Device design</w:t>
      </w:r>
    </w:p>
    <w:p w14:paraId="297B4C1B" w14:textId="35463337" w:rsidR="006D441A" w:rsidRPr="009E666C" w:rsidRDefault="006D441A" w:rsidP="008E059D">
      <w:pPr>
        <w:pStyle w:val="FrankeTitel"/>
        <w:jc w:val="both"/>
        <w:rPr>
          <w:rFonts w:cs="Arial"/>
          <w:b w:val="0"/>
          <w:lang w:val="en-US"/>
        </w:rPr>
      </w:pPr>
      <w:r w:rsidRPr="009E666C">
        <w:rPr>
          <w:rFonts w:cs="Arial"/>
          <w:b w:val="0"/>
          <w:lang w:val="en-US"/>
        </w:rPr>
        <w:t xml:space="preserve">All essential parts are made of stainless steel. The housing parts are made of easy-care plastic. </w:t>
      </w:r>
      <w:r w:rsidR="009E666C" w:rsidRPr="009E666C">
        <w:rPr>
          <w:rFonts w:cs="Arial"/>
          <w:b w:val="0"/>
          <w:lang w:val="en-US"/>
        </w:rPr>
        <w:t xml:space="preserve">The </w:t>
      </w:r>
      <w:proofErr w:type="spellStart"/>
      <w:r w:rsidR="009E666C" w:rsidRPr="009E666C">
        <w:rPr>
          <w:rFonts w:cs="Arial"/>
          <w:b w:val="0"/>
          <w:lang w:val="en-US"/>
        </w:rPr>
        <w:t>heatable</w:t>
      </w:r>
      <w:proofErr w:type="spellEnd"/>
      <w:r w:rsidR="009E666C" w:rsidRPr="009E666C">
        <w:rPr>
          <w:rFonts w:cs="Arial"/>
          <w:b w:val="0"/>
          <w:lang w:val="en-US"/>
        </w:rPr>
        <w:t xml:space="preserve"> tray for the storage of cups is made of </w:t>
      </w:r>
      <w:proofErr w:type="spellStart"/>
      <w:r w:rsidR="009E666C" w:rsidRPr="009E666C">
        <w:rPr>
          <w:rFonts w:cs="Arial"/>
          <w:b w:val="0"/>
          <w:lang w:val="en-US"/>
        </w:rPr>
        <w:t>aluminium</w:t>
      </w:r>
      <w:proofErr w:type="spellEnd"/>
      <w:r w:rsidR="009E666C" w:rsidRPr="009E666C">
        <w:rPr>
          <w:rFonts w:cs="Arial"/>
          <w:b w:val="0"/>
          <w:lang w:val="en-US"/>
        </w:rPr>
        <w:t>.</w:t>
      </w:r>
      <w:r w:rsidRPr="009E666C">
        <w:rPr>
          <w:rFonts w:cs="Arial"/>
          <w:b w:val="0"/>
          <w:lang w:val="en-US"/>
        </w:rPr>
        <w:t xml:space="preserve"> The device front is made of gla</w:t>
      </w:r>
      <w:r w:rsidR="00582B5E" w:rsidRPr="009E666C">
        <w:rPr>
          <w:rFonts w:cs="Arial"/>
          <w:b w:val="0"/>
          <w:lang w:val="en-US"/>
        </w:rPr>
        <w:t>s</w:t>
      </w:r>
      <w:r w:rsidRPr="009E666C">
        <w:rPr>
          <w:rFonts w:cs="Arial"/>
          <w:b w:val="0"/>
          <w:lang w:val="en-US"/>
        </w:rPr>
        <w:t>s.</w:t>
      </w:r>
    </w:p>
    <w:p w14:paraId="7A23682B" w14:textId="77777777" w:rsidR="006D441A" w:rsidRPr="009E5EB4" w:rsidRDefault="006D441A" w:rsidP="00E13129">
      <w:pPr>
        <w:pStyle w:val="FrankeTitel"/>
        <w:jc w:val="both"/>
        <w:rPr>
          <w:rFonts w:asciiTheme="minorHAnsi" w:hAnsiTheme="minorHAnsi" w:cstheme="minorHAnsi"/>
          <w:b w:val="0"/>
          <w:lang w:val="en-US"/>
        </w:rPr>
      </w:pPr>
    </w:p>
    <w:p w14:paraId="3B603AF3" w14:textId="77777777" w:rsidR="00E13129" w:rsidRPr="009E5EB4" w:rsidRDefault="009E5EB4" w:rsidP="00721AB6">
      <w:pPr>
        <w:pStyle w:val="FrankeTitel"/>
        <w:spacing w:after="0" w:line="240" w:lineRule="auto"/>
        <w:contextualSpacing w:val="0"/>
        <w:jc w:val="both"/>
        <w:rPr>
          <w:rFonts w:asciiTheme="minorHAnsi" w:hAnsiTheme="minorHAnsi" w:cstheme="minorHAnsi"/>
          <w:u w:val="single"/>
          <w:lang w:val="en-US"/>
        </w:rPr>
      </w:pPr>
      <w:r w:rsidRPr="009E5EB4">
        <w:rPr>
          <w:rFonts w:asciiTheme="minorHAnsi" w:hAnsiTheme="minorHAnsi" w:cstheme="minorHAnsi"/>
          <w:u w:val="single"/>
          <w:lang w:val="en-US"/>
        </w:rPr>
        <w:t>Features</w:t>
      </w:r>
    </w:p>
    <w:p w14:paraId="6455C2A8" w14:textId="77777777" w:rsidR="00E224DF" w:rsidRDefault="00B83E10" w:rsidP="00E224DF">
      <w:pPr>
        <w:jc w:val="both"/>
        <w:rPr>
          <w:rFonts w:cs="Arial"/>
          <w:lang w:val="en-US"/>
        </w:rPr>
      </w:pPr>
      <w:r w:rsidRPr="009E5EB4">
        <w:rPr>
          <w:rFonts w:cs="Arial"/>
          <w:lang w:val="en-US"/>
        </w:rPr>
        <w:t>The flavor station is adapted to the design of the coffee machine</w:t>
      </w:r>
      <w:r w:rsidR="009E666C">
        <w:rPr>
          <w:rFonts w:cs="Arial"/>
          <w:lang w:val="en-US"/>
        </w:rPr>
        <w:t xml:space="preserve"> and</w:t>
      </w:r>
      <w:r w:rsidR="009E5EB4" w:rsidRPr="009E5EB4">
        <w:rPr>
          <w:rFonts w:cs="Arial"/>
          <w:lang w:val="en-US"/>
        </w:rPr>
        <w:t xml:space="preserve"> must be installed on the right side</w:t>
      </w:r>
      <w:r w:rsidR="009E666C">
        <w:rPr>
          <w:rFonts w:cs="Arial"/>
          <w:lang w:val="en-US"/>
        </w:rPr>
        <w:t xml:space="preserve"> and c</w:t>
      </w:r>
      <w:r w:rsidR="009E5EB4" w:rsidRPr="009E5EB4">
        <w:rPr>
          <w:rFonts w:cs="Arial"/>
          <w:lang w:val="en-US"/>
        </w:rPr>
        <w:t xml:space="preserve">an be fixed </w:t>
      </w:r>
      <w:r w:rsidR="009E666C">
        <w:rPr>
          <w:rFonts w:cs="Arial"/>
          <w:lang w:val="en-US"/>
        </w:rPr>
        <w:t>at the coffee machine</w:t>
      </w:r>
      <w:r w:rsidR="009E5EB4" w:rsidRPr="009E5EB4">
        <w:rPr>
          <w:rFonts w:cs="Arial"/>
          <w:lang w:val="en-US"/>
        </w:rPr>
        <w:t>.</w:t>
      </w:r>
      <w:r w:rsidRPr="009E5EB4">
        <w:rPr>
          <w:rFonts w:cs="Arial"/>
          <w:lang w:val="en-US"/>
        </w:rPr>
        <w:t xml:space="preserve"> 3 separate dosing systems for up to 3 different </w:t>
      </w:r>
      <w:r w:rsidR="009E5EB4" w:rsidRPr="009E5EB4">
        <w:rPr>
          <w:rFonts w:cs="Arial"/>
          <w:lang w:val="en-US"/>
        </w:rPr>
        <w:t xml:space="preserve">sorts of </w:t>
      </w:r>
      <w:r w:rsidRPr="009E5EB4">
        <w:rPr>
          <w:rFonts w:cs="Arial"/>
          <w:lang w:val="en-US"/>
        </w:rPr>
        <w:t xml:space="preserve">syrups ensure </w:t>
      </w:r>
      <w:r w:rsidRPr="009E5EB4">
        <w:rPr>
          <w:rFonts w:asciiTheme="minorHAnsi" w:hAnsiTheme="minorHAnsi" w:cstheme="minorHAnsi"/>
          <w:lang w:val="en-US"/>
        </w:rPr>
        <w:t xml:space="preserve">the optimum dosage of </w:t>
      </w:r>
      <w:r w:rsidR="009E5EB4" w:rsidRPr="009E5EB4">
        <w:rPr>
          <w:rFonts w:asciiTheme="minorHAnsi" w:hAnsiTheme="minorHAnsi" w:cstheme="minorHAnsi"/>
          <w:lang w:val="en-US"/>
        </w:rPr>
        <w:t xml:space="preserve">the </w:t>
      </w:r>
      <w:r w:rsidRPr="009E5EB4">
        <w:rPr>
          <w:rFonts w:asciiTheme="minorHAnsi" w:hAnsiTheme="minorHAnsi" w:cstheme="minorHAnsi"/>
          <w:lang w:val="en-US"/>
        </w:rPr>
        <w:t>quantity of syrup.</w:t>
      </w:r>
      <w:r w:rsidR="009E5EB4" w:rsidRPr="009E5EB4">
        <w:rPr>
          <w:rFonts w:asciiTheme="minorHAnsi" w:hAnsiTheme="minorHAnsi" w:cstheme="minorHAnsi"/>
          <w:lang w:val="en-US"/>
        </w:rPr>
        <w:t xml:space="preserve"> </w:t>
      </w:r>
      <w:bookmarkStart w:id="1" w:name="_Hlk106185887"/>
      <w:r w:rsidR="009E666C" w:rsidRPr="009E5EB4">
        <w:rPr>
          <w:rFonts w:asciiTheme="minorHAnsi" w:hAnsiTheme="minorHAnsi" w:cstheme="minorHAnsi"/>
          <w:lang w:val="en-US"/>
        </w:rPr>
        <w:t>A message is displayed on the touchscreen of the coffee machine by the lack of syrup.</w:t>
      </w:r>
      <w:r w:rsidR="009E666C">
        <w:rPr>
          <w:rFonts w:asciiTheme="minorHAnsi" w:hAnsiTheme="minorHAnsi" w:cstheme="minorHAnsi"/>
          <w:lang w:val="en-US"/>
        </w:rPr>
        <w:t xml:space="preserve"> </w:t>
      </w:r>
      <w:bookmarkEnd w:id="1"/>
      <w:r w:rsidRPr="009E5EB4">
        <w:rPr>
          <w:rFonts w:cs="Arial"/>
          <w:lang w:val="en-US"/>
        </w:rPr>
        <w:t>The max. height of the syrup bottles is 310 mm.</w:t>
      </w:r>
      <w:r w:rsidR="009E5EB4" w:rsidRPr="009E5EB4">
        <w:rPr>
          <w:rFonts w:cs="Arial"/>
          <w:lang w:val="en-US"/>
        </w:rPr>
        <w:t xml:space="preserve"> They are fixed in the lockable drawer. </w:t>
      </w:r>
      <w:r w:rsidR="006D441A" w:rsidRPr="009E5EB4">
        <w:rPr>
          <w:rFonts w:cs="Arial"/>
          <w:lang w:val="en-US"/>
        </w:rPr>
        <w:t>The adapter</w:t>
      </w:r>
      <w:r w:rsidR="009E5EB4" w:rsidRPr="009E5EB4">
        <w:rPr>
          <w:rFonts w:cs="Arial"/>
          <w:lang w:val="en-US"/>
        </w:rPr>
        <w:t>s</w:t>
      </w:r>
      <w:r w:rsidR="006D441A" w:rsidRPr="009E5EB4">
        <w:rPr>
          <w:rFonts w:cs="Arial"/>
          <w:lang w:val="en-US"/>
        </w:rPr>
        <w:t xml:space="preserve"> of the bottles are universally with diameters from 18 to 22 mm.</w:t>
      </w:r>
      <w:r w:rsidR="009E5EB4" w:rsidRPr="009E5EB4">
        <w:rPr>
          <w:rFonts w:cs="Arial"/>
          <w:lang w:val="en-US"/>
        </w:rPr>
        <w:t xml:space="preserve"> </w:t>
      </w:r>
      <w:r w:rsidR="006D441A" w:rsidRPr="009E5EB4">
        <w:rPr>
          <w:rFonts w:cs="Arial"/>
          <w:lang w:val="en-US"/>
        </w:rPr>
        <w:t>2 separate main switches located on the rear panel</w:t>
      </w:r>
      <w:r w:rsidR="00404587">
        <w:rPr>
          <w:rFonts w:cs="Arial"/>
          <w:lang w:val="en-US"/>
        </w:rPr>
        <w:t>.</w:t>
      </w:r>
      <w:r w:rsidR="00E224DF">
        <w:rPr>
          <w:rFonts w:cs="Arial"/>
          <w:lang w:val="en-US"/>
        </w:rPr>
        <w:t xml:space="preserve"> </w:t>
      </w:r>
    </w:p>
    <w:p w14:paraId="72749C8D" w14:textId="77777777" w:rsidR="00E224DF" w:rsidRDefault="00E224DF" w:rsidP="00E224DF">
      <w:pPr>
        <w:jc w:val="both"/>
        <w:rPr>
          <w:rFonts w:cs="Arial"/>
          <w:lang w:val="en-US"/>
        </w:rPr>
      </w:pPr>
    </w:p>
    <w:p w14:paraId="4729BBB2" w14:textId="491980F2" w:rsidR="00B83E10" w:rsidRPr="00B83E10" w:rsidRDefault="00B83E10" w:rsidP="00E224DF">
      <w:pPr>
        <w:jc w:val="both"/>
        <w:rPr>
          <w:rFonts w:cs="Arial"/>
          <w:b/>
          <w:u w:val="single"/>
          <w:lang w:val="en-US"/>
        </w:rPr>
      </w:pPr>
      <w:r w:rsidRPr="00B83E10">
        <w:rPr>
          <w:rFonts w:cs="Arial"/>
          <w:b/>
          <w:u w:val="single"/>
          <w:lang w:val="en-US"/>
        </w:rPr>
        <w:t>Customer settings</w:t>
      </w:r>
    </w:p>
    <w:p w14:paraId="271267A5" w14:textId="49A2B49D" w:rsidR="00B83E10" w:rsidRPr="00B83E10" w:rsidRDefault="00B83E10" w:rsidP="00B83E10">
      <w:pPr>
        <w:autoSpaceDE w:val="0"/>
        <w:autoSpaceDN w:val="0"/>
        <w:adjustRightInd w:val="0"/>
        <w:jc w:val="both"/>
        <w:rPr>
          <w:rFonts w:cs="Arial"/>
          <w:lang w:val="en-US"/>
        </w:rPr>
      </w:pPr>
      <w:bookmarkStart w:id="2" w:name="_Hlk106186024"/>
      <w:r w:rsidRPr="00B83E10">
        <w:rPr>
          <w:rFonts w:cs="Arial"/>
          <w:lang w:val="en-US"/>
        </w:rPr>
        <w:t xml:space="preserve">Customers can adjust parameters as for example the </w:t>
      </w:r>
      <w:r w:rsidRPr="009E5EB4">
        <w:rPr>
          <w:rFonts w:cs="Arial"/>
          <w:lang w:val="en-US"/>
        </w:rPr>
        <w:t xml:space="preserve">quantity of syrup </w:t>
      </w:r>
      <w:r w:rsidRPr="00B83E10">
        <w:rPr>
          <w:rFonts w:cs="Arial"/>
          <w:lang w:val="en-US"/>
        </w:rPr>
        <w:t xml:space="preserve">via the touchscreen of the coffee machine. The backup of the product settings is carried out on the internal memory or via the </w:t>
      </w:r>
      <w:proofErr w:type="spellStart"/>
      <w:r w:rsidRPr="00B83E10">
        <w:rPr>
          <w:rFonts w:cs="Arial"/>
          <w:lang w:val="en-US"/>
        </w:rPr>
        <w:t>usb</w:t>
      </w:r>
      <w:proofErr w:type="spellEnd"/>
      <w:r w:rsidRPr="00B83E10">
        <w:rPr>
          <w:rFonts w:cs="Arial"/>
          <w:lang w:val="en-US"/>
        </w:rPr>
        <w:t xml:space="preserve"> interface. The access can be individually defined and secured with PIN-code.</w:t>
      </w:r>
    </w:p>
    <w:bookmarkEnd w:id="2"/>
    <w:p w14:paraId="081EDF77" w14:textId="77777777" w:rsidR="009E5EB4" w:rsidRPr="009E5EB4" w:rsidRDefault="009E5EB4" w:rsidP="00B83E10">
      <w:pPr>
        <w:jc w:val="both"/>
        <w:rPr>
          <w:rFonts w:asciiTheme="minorHAnsi" w:hAnsiTheme="minorHAnsi" w:cstheme="minorHAnsi"/>
          <w:b/>
          <w:u w:val="single"/>
          <w:lang w:val="en-US" w:eastAsia="de-CH"/>
        </w:rPr>
      </w:pPr>
    </w:p>
    <w:p w14:paraId="236F8663" w14:textId="77777777" w:rsidR="00B83E10" w:rsidRPr="00B83E10" w:rsidRDefault="00B83E10" w:rsidP="00B83E10">
      <w:pPr>
        <w:jc w:val="both"/>
        <w:rPr>
          <w:rFonts w:asciiTheme="minorHAnsi" w:hAnsiTheme="minorHAnsi" w:cstheme="minorHAnsi"/>
          <w:b/>
          <w:u w:val="single"/>
          <w:lang w:val="en-US" w:eastAsia="de-CH"/>
        </w:rPr>
      </w:pPr>
      <w:r w:rsidRPr="00B83E10">
        <w:rPr>
          <w:rFonts w:asciiTheme="minorHAnsi" w:hAnsiTheme="minorHAnsi" w:cstheme="minorHAnsi"/>
          <w:b/>
          <w:u w:val="single"/>
          <w:lang w:val="en-US" w:eastAsia="de-CH"/>
        </w:rPr>
        <w:t>Billing systems</w:t>
      </w:r>
    </w:p>
    <w:p w14:paraId="0883599D" w14:textId="77777777" w:rsidR="00B83E10" w:rsidRPr="00B83E10" w:rsidRDefault="00B83E10" w:rsidP="00B83E10">
      <w:pPr>
        <w:jc w:val="both"/>
        <w:rPr>
          <w:rFonts w:asciiTheme="majorHAnsi" w:hAnsiTheme="majorHAnsi" w:cstheme="majorHAnsi"/>
          <w:lang w:val="en-US"/>
        </w:rPr>
      </w:pPr>
      <w:bookmarkStart w:id="3" w:name="_Hlk106186046"/>
      <w:r w:rsidRPr="00B83E10">
        <w:rPr>
          <w:rFonts w:asciiTheme="minorHAnsi" w:hAnsiTheme="minorHAnsi" w:cstheme="minorHAnsi"/>
          <w:lang w:val="en-US"/>
        </w:rPr>
        <w:t xml:space="preserve">Product billing of the prepared products is possible via the connected coffee machine which can be </w:t>
      </w:r>
      <w:r w:rsidRPr="00B83E10">
        <w:rPr>
          <w:rFonts w:asciiTheme="majorHAnsi" w:hAnsiTheme="majorHAnsi" w:cstheme="majorHAnsi"/>
          <w:lang w:val="en-US"/>
        </w:rPr>
        <w:t>connected to commercial billing systems such as a coin validator, coin changer or card reader via an MDB interface. Integrated counters</w:t>
      </w:r>
      <w:r w:rsidRPr="009E5EB4">
        <w:rPr>
          <w:rFonts w:asciiTheme="majorHAnsi" w:hAnsiTheme="majorHAnsi" w:cstheme="majorHAnsi"/>
          <w:lang w:val="en-US"/>
        </w:rPr>
        <w:t xml:space="preserve"> in the coffee machine</w:t>
      </w:r>
      <w:r w:rsidRPr="00B83E10">
        <w:rPr>
          <w:rFonts w:asciiTheme="majorHAnsi" w:hAnsiTheme="majorHAnsi" w:cstheme="majorHAnsi"/>
          <w:lang w:val="en-US"/>
        </w:rPr>
        <w:t xml:space="preserve"> per product purchase and total product purchase.</w:t>
      </w:r>
    </w:p>
    <w:bookmarkEnd w:id="3"/>
    <w:p w14:paraId="321180C0" w14:textId="77777777" w:rsidR="00B83E10" w:rsidRPr="006C609A" w:rsidRDefault="00B83E10" w:rsidP="00E13129">
      <w:pPr>
        <w:jc w:val="both"/>
        <w:rPr>
          <w:rFonts w:asciiTheme="minorHAnsi" w:hAnsiTheme="minorHAnsi" w:cstheme="minorHAnsi"/>
          <w:lang w:val="en-US"/>
        </w:rPr>
      </w:pPr>
    </w:p>
    <w:p w14:paraId="64851FBD" w14:textId="77777777" w:rsidR="00B83E10" w:rsidRPr="00B83E10" w:rsidRDefault="00B83E10" w:rsidP="00B83E10">
      <w:pPr>
        <w:jc w:val="both"/>
        <w:rPr>
          <w:rFonts w:asciiTheme="minorHAnsi" w:hAnsiTheme="minorHAnsi" w:cstheme="minorHAnsi"/>
          <w:i/>
          <w:u w:val="single"/>
          <w:lang w:val="en-US"/>
        </w:rPr>
      </w:pPr>
      <w:r w:rsidRPr="00B83E10">
        <w:rPr>
          <w:rFonts w:asciiTheme="minorHAnsi" w:hAnsiTheme="minorHAnsi" w:cstheme="minorHAnsi"/>
          <w:b/>
          <w:u w:val="single"/>
          <w:lang w:val="en-US"/>
        </w:rPr>
        <w:t>Cleaning</w:t>
      </w:r>
    </w:p>
    <w:p w14:paraId="621F7544" w14:textId="6344EB64" w:rsidR="00996910" w:rsidRPr="009E5EB4" w:rsidRDefault="00996910" w:rsidP="00E13129">
      <w:pPr>
        <w:jc w:val="both"/>
        <w:rPr>
          <w:rFonts w:cs="Arial"/>
          <w:lang w:val="en-US"/>
        </w:rPr>
      </w:pPr>
      <w:bookmarkStart w:id="4" w:name="_Hlk106186055"/>
      <w:r w:rsidRPr="009E5EB4">
        <w:rPr>
          <w:rFonts w:asciiTheme="minorHAnsi" w:hAnsiTheme="minorHAnsi" w:cstheme="minorHAnsi"/>
          <w:lang w:val="en-US"/>
        </w:rPr>
        <w:t xml:space="preserve">The integrated, automatic rinsing and cleaning program of the coffee machine makes maintaining the device easier. </w:t>
      </w:r>
      <w:bookmarkStart w:id="5" w:name="_Hlk106182548"/>
      <w:r w:rsidR="009E666C" w:rsidRPr="003D59C7">
        <w:rPr>
          <w:rFonts w:cs="Arial"/>
          <w:lang w:val="en-US"/>
        </w:rPr>
        <w:t>Visual user guide and display of cleaning steps on the touch screen of the coffee machine.</w:t>
      </w:r>
      <w:bookmarkEnd w:id="5"/>
    </w:p>
    <w:bookmarkEnd w:id="0"/>
    <w:bookmarkEnd w:id="4"/>
    <w:p w14:paraId="6BE2A936" w14:textId="77777777" w:rsidR="00F24A60" w:rsidRPr="009E5EB4" w:rsidRDefault="00F24A60" w:rsidP="00904B67">
      <w:pPr>
        <w:rPr>
          <w:lang w:val="en-US"/>
        </w:rPr>
      </w:pPr>
    </w:p>
    <w:p w14:paraId="718271F4" w14:textId="77777777" w:rsidR="00996910" w:rsidRPr="009E5EB4" w:rsidRDefault="00996910" w:rsidP="009E5EB4">
      <w:pPr>
        <w:jc w:val="both"/>
        <w:rPr>
          <w:rFonts w:asciiTheme="minorHAnsi" w:hAnsiTheme="minorHAnsi" w:cstheme="minorHAnsi"/>
        </w:rPr>
      </w:pPr>
      <w:proofErr w:type="spellStart"/>
      <w:r w:rsidRPr="009E5EB4">
        <w:rPr>
          <w:rFonts w:asciiTheme="minorHAnsi" w:hAnsiTheme="minorHAnsi" w:cstheme="minorHAnsi"/>
          <w:b/>
          <w:u w:val="single"/>
          <w:lang w:eastAsia="de-CH"/>
        </w:rPr>
        <w:t>Manufacturer</w:t>
      </w:r>
      <w:proofErr w:type="spellEnd"/>
      <w:r w:rsidRPr="009E5EB4">
        <w:rPr>
          <w:rFonts w:asciiTheme="minorHAnsi" w:hAnsiTheme="minorHAnsi" w:cstheme="minorHAnsi"/>
          <w:lang w:eastAsia="de-CH"/>
        </w:rPr>
        <w:tab/>
      </w:r>
      <w:r w:rsidRPr="009E5EB4">
        <w:rPr>
          <w:rFonts w:asciiTheme="minorHAnsi" w:hAnsiTheme="minorHAnsi" w:cstheme="minorHAnsi"/>
          <w:lang w:eastAsia="de-CH"/>
        </w:rPr>
        <w:tab/>
      </w:r>
      <w:r w:rsidRPr="009E5EB4">
        <w:rPr>
          <w:rFonts w:asciiTheme="minorHAnsi" w:hAnsiTheme="minorHAnsi" w:cstheme="minorHAnsi"/>
          <w:lang w:eastAsia="de-CH"/>
        </w:rPr>
        <w:tab/>
        <w:t>Franke Kaffeemaschinen AG (ISO 9001 certified)</w:t>
      </w:r>
    </w:p>
    <w:sectPr w:rsidR="00996910" w:rsidRPr="009E5EB4" w:rsidSect="008E059D">
      <w:headerReference w:type="default" r:id="rId6"/>
      <w:footerReference w:type="default" r:id="rId7"/>
      <w:headerReference w:type="first" r:id="rId8"/>
      <w:type w:val="continuous"/>
      <w:pgSz w:w="11906" w:h="16838" w:code="9"/>
      <w:pgMar w:top="2835" w:right="1247" w:bottom="1701" w:left="1304" w:header="1049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31D4EC" w14:textId="77777777" w:rsidR="003C5849" w:rsidRDefault="003C5849" w:rsidP="002949B1">
      <w:r>
        <w:separator/>
      </w:r>
    </w:p>
  </w:endnote>
  <w:endnote w:type="continuationSeparator" w:id="0">
    <w:p w14:paraId="33D80A13" w14:textId="77777777" w:rsidR="003C5849" w:rsidRDefault="003C5849" w:rsidP="00294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571A2" w14:textId="1D826F2D" w:rsidR="00B17C67" w:rsidRDefault="008F1342" w:rsidP="00B17C67">
    <w:pPr>
      <w:rPr>
        <w:sz w:val="14"/>
        <w:szCs w:val="14"/>
      </w:rPr>
    </w:pPr>
    <w:r w:rsidRPr="008F1342">
      <w:rPr>
        <w:sz w:val="14"/>
        <w:szCs w:val="14"/>
      </w:rPr>
      <w:t>Franke Kaffeemaschinen AG    -    Franke-</w:t>
    </w:r>
    <w:proofErr w:type="spellStart"/>
    <w:r w:rsidRPr="008F1342">
      <w:rPr>
        <w:sz w:val="14"/>
        <w:szCs w:val="14"/>
      </w:rPr>
      <w:t>Strasse</w:t>
    </w:r>
    <w:proofErr w:type="spellEnd"/>
    <w:r w:rsidRPr="008F1342">
      <w:rPr>
        <w:sz w:val="14"/>
        <w:szCs w:val="14"/>
      </w:rPr>
      <w:t xml:space="preserve"> 9    -    CH-4663 Aarburg    -    </w:t>
    </w:r>
    <w:proofErr w:type="spellStart"/>
    <w:r w:rsidRPr="008F1342">
      <w:rPr>
        <w:sz w:val="14"/>
        <w:szCs w:val="14"/>
      </w:rPr>
      <w:t>Switzerland</w:t>
    </w:r>
    <w:proofErr w:type="spellEnd"/>
    <w:r w:rsidRPr="008F1342">
      <w:rPr>
        <w:sz w:val="14"/>
        <w:szCs w:val="14"/>
      </w:rPr>
      <w:t xml:space="preserve">    -    BM/</w:t>
    </w:r>
    <w:r w:rsidR="00B23497">
      <w:rPr>
        <w:sz w:val="14"/>
        <w:szCs w:val="14"/>
      </w:rPr>
      <w:t>2</w:t>
    </w:r>
    <w:r w:rsidR="00A679B6">
      <w:rPr>
        <w:sz w:val="14"/>
        <w:szCs w:val="14"/>
      </w:rPr>
      <w:t>4</w:t>
    </w:r>
    <w:r w:rsidRPr="008F1342">
      <w:rPr>
        <w:sz w:val="14"/>
        <w:szCs w:val="14"/>
      </w:rPr>
      <w:t>.</w:t>
    </w:r>
    <w:r w:rsidR="00A679B6">
      <w:rPr>
        <w:sz w:val="14"/>
        <w:szCs w:val="14"/>
      </w:rPr>
      <w:t>0</w:t>
    </w:r>
    <w:r w:rsidR="009E666C">
      <w:rPr>
        <w:sz w:val="14"/>
        <w:szCs w:val="14"/>
      </w:rPr>
      <w:t>6</w:t>
    </w:r>
    <w:r w:rsidRPr="008F1342">
      <w:rPr>
        <w:sz w:val="14"/>
        <w:szCs w:val="14"/>
      </w:rPr>
      <w:t>.20</w:t>
    </w:r>
    <w:r w:rsidR="00A679B6">
      <w:rPr>
        <w:sz w:val="14"/>
        <w:szCs w:val="14"/>
      </w:rPr>
      <w:t>2</w:t>
    </w:r>
    <w:r w:rsidR="00403E9F">
      <w:rPr>
        <w:sz w:val="14"/>
        <w:szCs w:val="14"/>
      </w:rPr>
      <w:t>2</w:t>
    </w:r>
    <w:r w:rsidRPr="008F1342">
      <w:rPr>
        <w:sz w:val="14"/>
        <w:szCs w:val="14"/>
      </w:rPr>
      <w:t xml:space="preserve">    -    </w:t>
    </w:r>
    <w:proofErr w:type="spellStart"/>
    <w:r w:rsidRPr="008F1342">
      <w:rPr>
        <w:sz w:val="14"/>
        <w:szCs w:val="14"/>
      </w:rPr>
      <w:t>Dok</w:t>
    </w:r>
    <w:proofErr w:type="spellEnd"/>
    <w:r w:rsidRPr="008F1342">
      <w:rPr>
        <w:sz w:val="14"/>
        <w:szCs w:val="14"/>
      </w:rPr>
      <w:t xml:space="preserve">.-Nr. </w:t>
    </w:r>
    <w:r w:rsidR="008E059D">
      <w:rPr>
        <w:sz w:val="14"/>
        <w:szCs w:val="14"/>
      </w:rPr>
      <w:t>20072228</w:t>
    </w:r>
    <w:r w:rsidRPr="008F1342">
      <w:rPr>
        <w:sz w:val="14"/>
        <w:szCs w:val="14"/>
      </w:rPr>
      <w:t xml:space="preserve">    -    </w:t>
    </w:r>
    <w:r w:rsidR="00F77F82">
      <w:rPr>
        <w:sz w:val="14"/>
        <w:szCs w:val="14"/>
      </w:rPr>
      <w:fldChar w:fldCharType="begin"/>
    </w:r>
    <w:r w:rsidR="00B17C67">
      <w:rPr>
        <w:sz w:val="14"/>
        <w:szCs w:val="14"/>
      </w:rPr>
      <w:instrText xml:space="preserve"> PAGE  \* MERGEFORMAT </w:instrText>
    </w:r>
    <w:r w:rsidR="00F77F82">
      <w:rPr>
        <w:sz w:val="14"/>
        <w:szCs w:val="14"/>
      </w:rPr>
      <w:fldChar w:fldCharType="separate"/>
    </w:r>
    <w:r w:rsidR="00A679B6">
      <w:rPr>
        <w:noProof/>
        <w:sz w:val="14"/>
        <w:szCs w:val="14"/>
      </w:rPr>
      <w:t>1</w:t>
    </w:r>
    <w:r w:rsidR="00F77F82">
      <w:rPr>
        <w:sz w:val="14"/>
        <w:szCs w:val="14"/>
      </w:rPr>
      <w:fldChar w:fldCharType="end"/>
    </w:r>
    <w:r w:rsidR="00B17C67">
      <w:rPr>
        <w:sz w:val="14"/>
        <w:szCs w:val="14"/>
      </w:rPr>
      <w:t>/</w:t>
    </w:r>
    <w:r w:rsidR="00152667">
      <w:fldChar w:fldCharType="begin"/>
    </w:r>
    <w:r w:rsidR="00152667">
      <w:instrText xml:space="preserve"> NUMPAGES  \* MERGEFORMAT </w:instrText>
    </w:r>
    <w:r w:rsidR="00152667">
      <w:fldChar w:fldCharType="separate"/>
    </w:r>
    <w:r w:rsidR="00A679B6" w:rsidRPr="00A679B6">
      <w:rPr>
        <w:noProof/>
        <w:sz w:val="14"/>
        <w:szCs w:val="14"/>
      </w:rPr>
      <w:t>1</w:t>
    </w:r>
    <w:r w:rsidR="00152667">
      <w:rPr>
        <w:noProof/>
        <w:sz w:val="14"/>
        <w:szCs w:val="14"/>
      </w:rPr>
      <w:fldChar w:fldCharType="end"/>
    </w:r>
  </w:p>
  <w:p w14:paraId="51552ED0" w14:textId="77777777" w:rsidR="00B32E3C" w:rsidRPr="00B17C67" w:rsidRDefault="00B32E3C" w:rsidP="00B17C6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A88DD" w14:textId="77777777" w:rsidR="003C5849" w:rsidRDefault="003C5849" w:rsidP="002949B1">
      <w:r>
        <w:separator/>
      </w:r>
    </w:p>
  </w:footnote>
  <w:footnote w:type="continuationSeparator" w:id="0">
    <w:p w14:paraId="36AA01F4" w14:textId="77777777" w:rsidR="003C5849" w:rsidRDefault="003C5849" w:rsidP="00294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908B0" w14:textId="009A3D08" w:rsidR="00B32E3C" w:rsidRDefault="00D4172F" w:rsidP="009D5ED4">
    <w:pPr>
      <w:pStyle w:val="Kopfzeile"/>
    </w:pPr>
    <w:r w:rsidRPr="009D4AB6">
      <w:rPr>
        <w:noProof/>
        <w:lang w:val="en-US" w:eastAsia="en-US"/>
      </w:rPr>
      <w:drawing>
        <wp:anchor distT="0" distB="0" distL="114300" distR="114300" simplePos="0" relativeHeight="251660800" behindDoc="0" locked="0" layoutInCell="1" allowOverlap="1" wp14:anchorId="74112976" wp14:editId="517090D9">
          <wp:simplePos x="0" y="0"/>
          <wp:positionH relativeFrom="column">
            <wp:posOffset>4699181</wp:posOffset>
          </wp:positionH>
          <wp:positionV relativeFrom="paragraph">
            <wp:posOffset>-135436</wp:posOffset>
          </wp:positionV>
          <wp:extent cx="1298122" cy="506185"/>
          <wp:effectExtent l="0" t="0" r="0" b="0"/>
          <wp:wrapNone/>
          <wp:docPr id="246" name="Picture 2" descr="FRA_Logo_P-Blac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_Logo_P-Black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7305" cy="501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94452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671ADC5" wp14:editId="01E9C794">
              <wp:simplePos x="0" y="0"/>
              <wp:positionH relativeFrom="column">
                <wp:posOffset>4679950</wp:posOffset>
              </wp:positionH>
              <wp:positionV relativeFrom="page">
                <wp:posOffset>547370</wp:posOffset>
              </wp:positionV>
              <wp:extent cx="1347470" cy="478790"/>
              <wp:effectExtent l="3175" t="4445" r="1905" b="2540"/>
              <wp:wrapNone/>
              <wp:docPr id="3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47470" cy="478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1D05714" id="Rectangle 15" o:spid="_x0000_s1026" style="position:absolute;margin-left:368.5pt;margin-top:43.1pt;width:106.1pt;height:37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bn5/gEAANwDAAAOAAAAZHJzL2Uyb0RvYy54bWysU8GO0zAQvSPxD5bvNE03S3ejpqtVV0VI&#10;C6xY+ADHcRILx2PGbtPy9YydbilwQ+RgeTzjl/fejFd3h8GwvUKvwVY8n805U1ZCo21X8a9ftm9u&#10;OPNB2EYYsKriR+X53fr1q9XoSrWAHkyjkBGI9eXoKt6H4Mos87JXg/AzcMpSsgUcRKAQu6xBMRL6&#10;YLLFfP42GwEbhyCV93T6MCX5OuG3rZLhU9t6FZipOHELacW01nHN1itRdihcr+WJhvgHFoPQln56&#10;hnoQQbAd6r+gBi0RPLRhJmHIoG21VEkDqcnnf6h57oVTSQuZ493ZJv//YOXH/RMy3VT8ijMrBmrR&#10;ZzJN2M4oll9Hf0bnSyp7dk8YFXr3CPKbZxY2PZWpe0QYeyUaYpXH+uy3CzHwdJXV4wdoCF7sAiSr&#10;Di0OEZBMYIfUkeO5I+oQmKTD/KpYFktqnKRcsbxZ3qaWZaJ8ue3Qh3cKBhY3FUcin9DF/tGHyEaU&#10;LyWJPRjdbLUxKcCu3hhke0HTsU1fEkAiL8uMjcUW4rUJMZ4kmVHZ5FANzZFUIkwjRk+CNj3gD85G&#10;Gq+K++87gYoz896SU7d5UcR5TEFxvVxQgJeZ+jIjrCSoigfOpu0mTDO8c6i7nv6UJ9EW7sndVifh&#10;0fmJ1YksjVDy4zTucUYv41T161GufwIAAP//AwBQSwMEFAAGAAgAAAAhADIdq2vfAAAACgEAAA8A&#10;AABkcnMvZG93bnJldi54bWxMj01PwzAMhu9I/IfISNxYsg+ytTSdENJOwIENiavXZG1F45Qm3cq/&#10;x5zgZsuPXj9vsZ18J85uiG0gA/OZAuGoCral2sD7YXe3ARETksUukDPw7SJsy+urAnMbLvTmzvtU&#10;Cw6hmKOBJqU+lzJWjfMYZ6F3xLdTGDwmXoda2gEvHO47uVBKS48t8YcGe/fUuOpzP3oDqFf26/W0&#10;fDk8jxqzelK7+w9lzO3N9PgAIrkp/cHwq8/qULLTMYxko+gMrJdr7pIMbPQCBAPZKuPhyKSea5Bl&#10;If9XKH8AAAD//wMAUEsBAi0AFAAGAAgAAAAhALaDOJL+AAAA4QEAABMAAAAAAAAAAAAAAAAAAAAA&#10;AFtDb250ZW50X1R5cGVzXS54bWxQSwECLQAUAAYACAAAACEAOP0h/9YAAACUAQAACwAAAAAAAAAA&#10;AAAAAAAvAQAAX3JlbHMvLnJlbHNQSwECLQAUAAYACAAAACEAm3m5+f4BAADcAwAADgAAAAAAAAAA&#10;AAAAAAAuAgAAZHJzL2Uyb0RvYy54bWxQSwECLQAUAAYACAAAACEAMh2ra98AAAAKAQAADwAAAAAA&#10;AAAAAAAAAABYBAAAZHJzL2Rvd25yZXYueG1sUEsFBgAAAAAEAAQA8wAAAGQFAAAAAA==&#10;" stroked="f">
              <w10:wrap anchory="page"/>
            </v:rect>
          </w:pict>
        </mc:Fallback>
      </mc:AlternateContent>
    </w:r>
    <w:r w:rsidR="00194452"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2244FB6" wp14:editId="7B80F1D3">
              <wp:simplePos x="0" y="0"/>
              <wp:positionH relativeFrom="column">
                <wp:posOffset>4679950</wp:posOffset>
              </wp:positionH>
              <wp:positionV relativeFrom="page">
                <wp:posOffset>547370</wp:posOffset>
              </wp:positionV>
              <wp:extent cx="1347470" cy="478790"/>
              <wp:effectExtent l="3175" t="4445" r="1905" b="254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47470" cy="4787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C25126" id="Rectangle 3" o:spid="_x0000_s1026" style="position:absolute;margin-left:368.5pt;margin-top:43.1pt;width:106.1pt;height:3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0CY/QEAANsDAAAOAAAAZHJzL2Uyb0RvYy54bWysU8GO0zAQvSPxD5bvNE030N2o6WrVVRHS&#10;wq5Y+ADHcRILx2PGbtPy9YydbilwQ+RgeTzjl/fejFe3h8GwvUKvwVY8n805U1ZCo21X8a9ftm+u&#10;OfNB2EYYsKriR+X57fr1q9XoSrWAHkyjkBGI9eXoKt6H4Mos87JXg/AzcMpSsgUcRKAQu6xBMRL6&#10;YLLFfP4uGwEbhyCV93R6PyX5OuG3rZLhsW29CsxUnLiFtGJa67hm65UoOxSu1/JEQ/wDi0FoSz89&#10;Q92LINgO9V9Qg5YIHtowkzBk0LZaqqSB1OTzP9Q898KppIXM8e5sk/9/sPLT/gmZbiq+4MyKgVr0&#10;mUwTtjOKXUV7RudLqnp2TxgFevcA8ptnFjY9Vak7RBh7JRoilcf67LcLMfB0ldXjR2gIXewCJKcO&#10;LQ4RkDxgh9SQ47kh6hCYpMP8qlgWS+qbpFyxvF7epI5lony57dCH9woGFjcVR+Ke0MX+wYfIRpQv&#10;JYk9GN1stTEpwK7eGGR7QcOxTV8SQCIvy4yNxRbitQkxniSZUdnkUA3NkVQiTBNGL4I2PeAPzkaa&#10;ror77zuBijPzwZJTN3lRxHFMQfF2uaAALzP1ZUZYSVAVD5xN202YRnjnUHc9/SlPoi3ckbutTsKj&#10;8xOrE1maoOTHadrjiF7GqerXm1z/BAAA//8DAFBLAwQUAAYACAAAACEAMh2ra98AAAAKAQAADwAA&#10;AGRycy9kb3ducmV2LnhtbEyPTU/DMAyG70j8h8hI3FiyD7K1NJ0Q0k7AgQ2Jq9dkbUXjlCbdyr/H&#10;nOBmy49eP2+xnXwnzm6IbSAD85kC4agKtqXawPthd7cBEROSxS6QM/DtImzL66sCcxsu9ObO+1QL&#10;DqGYo4EmpT6XMlaN8xhnoXfEt1MYPCZeh1raAS8c7ju5UEpLjy3xhwZ799S46nM/egOoV/br9bR8&#10;OTyPGrN6Urv7D2XM7c30+AAiuSn9wfCrz+pQstMxjGSj6Aysl2vukgxs9AIEA9kq4+HIpJ5rkGUh&#10;/1cofwAAAP//AwBQSwECLQAUAAYACAAAACEAtoM4kv4AAADhAQAAEwAAAAAAAAAAAAAAAAAAAAAA&#10;W0NvbnRlbnRfVHlwZXNdLnhtbFBLAQItABQABgAIAAAAIQA4/SH/1gAAAJQBAAALAAAAAAAAAAAA&#10;AAAAAC8BAABfcmVscy8ucmVsc1BLAQItABQABgAIAAAAIQD150CY/QEAANsDAAAOAAAAAAAAAAAA&#10;AAAAAC4CAABkcnMvZTJvRG9jLnhtbFBLAQItABQABgAIAAAAIQAyHatr3wAAAAoBAAAPAAAAAAAA&#10;AAAAAAAAAFcEAABkcnMvZG93bnJldi54bWxQSwUGAAAAAAQABADzAAAAYwUAAAAA&#10;" stroked="f">
              <w10:wrap anchory="page"/>
            </v:rect>
          </w:pict>
        </mc:Fallback>
      </mc:AlternateContent>
    </w:r>
    <w:r w:rsidR="00B32E3C"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3612B73C" wp14:editId="070C4288">
          <wp:simplePos x="0" y="0"/>
          <wp:positionH relativeFrom="column">
            <wp:posOffset>4752340</wp:posOffset>
          </wp:positionH>
          <wp:positionV relativeFrom="page">
            <wp:posOffset>594360</wp:posOffset>
          </wp:positionV>
          <wp:extent cx="1188085" cy="381000"/>
          <wp:effectExtent l="19050" t="0" r="0" b="0"/>
          <wp:wrapNone/>
          <wp:docPr id="11" name="Picture 11" descr="FRA_Logo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FRA_LogoBlac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32E3C">
      <w:rPr>
        <w:noProof/>
        <w:lang w:val="en-US" w:eastAsia="en-US"/>
      </w:rPr>
      <w:drawing>
        <wp:anchor distT="0" distB="0" distL="114300" distR="114300" simplePos="0" relativeHeight="251654656" behindDoc="0" locked="0" layoutInCell="0" allowOverlap="1" wp14:anchorId="7C6104B0" wp14:editId="30FDD75D">
          <wp:simplePos x="0" y="0"/>
          <wp:positionH relativeFrom="column">
            <wp:posOffset>4772025</wp:posOffset>
          </wp:positionH>
          <wp:positionV relativeFrom="page">
            <wp:posOffset>594360</wp:posOffset>
          </wp:positionV>
          <wp:extent cx="1188085" cy="381000"/>
          <wp:effectExtent l="19050" t="0" r="0" b="0"/>
          <wp:wrapTopAndBottom/>
          <wp:docPr id="1" name="Picture 1" descr="A4-positiv-bw-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4-positiv-bw-150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04E36" w14:textId="77777777" w:rsidR="00B32E3C" w:rsidRDefault="00B32E3C">
    <w:pPr>
      <w:pStyle w:val="Kopfzeile"/>
    </w:pPr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0" allowOverlap="1" wp14:anchorId="153BD557" wp14:editId="33743A2E">
          <wp:simplePos x="0" y="0"/>
          <wp:positionH relativeFrom="column">
            <wp:posOffset>4772025</wp:posOffset>
          </wp:positionH>
          <wp:positionV relativeFrom="page">
            <wp:posOffset>594360</wp:posOffset>
          </wp:positionV>
          <wp:extent cx="1188085" cy="381000"/>
          <wp:effectExtent l="19050" t="0" r="0" b="0"/>
          <wp:wrapTopAndBottom/>
          <wp:docPr id="8" name="Picture 8" descr="A4-positiv-bw-1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4-positiv-bw-15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08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535"/>
    <w:rsid w:val="00003B3B"/>
    <w:rsid w:val="00015DF9"/>
    <w:rsid w:val="00033744"/>
    <w:rsid w:val="000533FA"/>
    <w:rsid w:val="0005426B"/>
    <w:rsid w:val="00055D94"/>
    <w:rsid w:val="00087870"/>
    <w:rsid w:val="000A024B"/>
    <w:rsid w:val="000A0A6F"/>
    <w:rsid w:val="000B0150"/>
    <w:rsid w:val="000D0678"/>
    <w:rsid w:val="000D22A0"/>
    <w:rsid w:val="000D5FF2"/>
    <w:rsid w:val="000D6236"/>
    <w:rsid w:val="000E000C"/>
    <w:rsid w:val="000F1312"/>
    <w:rsid w:val="00106DCD"/>
    <w:rsid w:val="00151C10"/>
    <w:rsid w:val="00152667"/>
    <w:rsid w:val="00161535"/>
    <w:rsid w:val="00164005"/>
    <w:rsid w:val="00164185"/>
    <w:rsid w:val="00167DEF"/>
    <w:rsid w:val="0018109C"/>
    <w:rsid w:val="00194452"/>
    <w:rsid w:val="001A09C1"/>
    <w:rsid w:val="001A533E"/>
    <w:rsid w:val="001F49F4"/>
    <w:rsid w:val="00201435"/>
    <w:rsid w:val="00215AE6"/>
    <w:rsid w:val="00216B66"/>
    <w:rsid w:val="002202CF"/>
    <w:rsid w:val="00233D5C"/>
    <w:rsid w:val="002444DE"/>
    <w:rsid w:val="00251450"/>
    <w:rsid w:val="00262C77"/>
    <w:rsid w:val="00280B88"/>
    <w:rsid w:val="00292844"/>
    <w:rsid w:val="002949B1"/>
    <w:rsid w:val="00294FF7"/>
    <w:rsid w:val="002961ED"/>
    <w:rsid w:val="002969FA"/>
    <w:rsid w:val="002A0FDF"/>
    <w:rsid w:val="002A1469"/>
    <w:rsid w:val="002A2E7D"/>
    <w:rsid w:val="002B1287"/>
    <w:rsid w:val="002B6A1E"/>
    <w:rsid w:val="002C158C"/>
    <w:rsid w:val="002D50FB"/>
    <w:rsid w:val="002E0806"/>
    <w:rsid w:val="002E2123"/>
    <w:rsid w:val="002E7884"/>
    <w:rsid w:val="00301FD6"/>
    <w:rsid w:val="00302268"/>
    <w:rsid w:val="00305665"/>
    <w:rsid w:val="00314F08"/>
    <w:rsid w:val="0034073D"/>
    <w:rsid w:val="00344606"/>
    <w:rsid w:val="00344D63"/>
    <w:rsid w:val="00354F22"/>
    <w:rsid w:val="0037156A"/>
    <w:rsid w:val="003747E2"/>
    <w:rsid w:val="00376759"/>
    <w:rsid w:val="003A1A5A"/>
    <w:rsid w:val="003A30F2"/>
    <w:rsid w:val="003A53B0"/>
    <w:rsid w:val="003A7C24"/>
    <w:rsid w:val="003C5849"/>
    <w:rsid w:val="003D3361"/>
    <w:rsid w:val="003D5862"/>
    <w:rsid w:val="003E4921"/>
    <w:rsid w:val="003E7932"/>
    <w:rsid w:val="003F0E2A"/>
    <w:rsid w:val="003F141D"/>
    <w:rsid w:val="003F654B"/>
    <w:rsid w:val="00403E9F"/>
    <w:rsid w:val="00404397"/>
    <w:rsid w:val="00404587"/>
    <w:rsid w:val="00412ECB"/>
    <w:rsid w:val="0042376E"/>
    <w:rsid w:val="00430BB7"/>
    <w:rsid w:val="004338A0"/>
    <w:rsid w:val="00447337"/>
    <w:rsid w:val="00456C91"/>
    <w:rsid w:val="00465202"/>
    <w:rsid w:val="004A09DB"/>
    <w:rsid w:val="004B7C45"/>
    <w:rsid w:val="004D505B"/>
    <w:rsid w:val="004E1E77"/>
    <w:rsid w:val="004E41A7"/>
    <w:rsid w:val="004F6273"/>
    <w:rsid w:val="00501230"/>
    <w:rsid w:val="005050D3"/>
    <w:rsid w:val="005063B8"/>
    <w:rsid w:val="00514E09"/>
    <w:rsid w:val="00525BC9"/>
    <w:rsid w:val="0053614D"/>
    <w:rsid w:val="00536D6A"/>
    <w:rsid w:val="00554BB1"/>
    <w:rsid w:val="00554F61"/>
    <w:rsid w:val="0056541B"/>
    <w:rsid w:val="00574FC6"/>
    <w:rsid w:val="00577869"/>
    <w:rsid w:val="00582B5E"/>
    <w:rsid w:val="00583107"/>
    <w:rsid w:val="0058453C"/>
    <w:rsid w:val="005A7095"/>
    <w:rsid w:val="005B77E4"/>
    <w:rsid w:val="005C31CE"/>
    <w:rsid w:val="005D570E"/>
    <w:rsid w:val="005E4744"/>
    <w:rsid w:val="005F3447"/>
    <w:rsid w:val="005F5652"/>
    <w:rsid w:val="006074B8"/>
    <w:rsid w:val="00622B04"/>
    <w:rsid w:val="00627820"/>
    <w:rsid w:val="00633839"/>
    <w:rsid w:val="00634240"/>
    <w:rsid w:val="00635B08"/>
    <w:rsid w:val="00643E57"/>
    <w:rsid w:val="00656BBC"/>
    <w:rsid w:val="00665DD5"/>
    <w:rsid w:val="0067238C"/>
    <w:rsid w:val="00675904"/>
    <w:rsid w:val="00681C41"/>
    <w:rsid w:val="006840BE"/>
    <w:rsid w:val="00684264"/>
    <w:rsid w:val="0068770B"/>
    <w:rsid w:val="0069003D"/>
    <w:rsid w:val="006938B0"/>
    <w:rsid w:val="006A2538"/>
    <w:rsid w:val="006B4C9F"/>
    <w:rsid w:val="006C58B5"/>
    <w:rsid w:val="006C609A"/>
    <w:rsid w:val="006D180F"/>
    <w:rsid w:val="006D441A"/>
    <w:rsid w:val="006D48E1"/>
    <w:rsid w:val="00704CCA"/>
    <w:rsid w:val="0070503B"/>
    <w:rsid w:val="00715CB2"/>
    <w:rsid w:val="007212DB"/>
    <w:rsid w:val="007219AE"/>
    <w:rsid w:val="00721AB6"/>
    <w:rsid w:val="0075071F"/>
    <w:rsid w:val="007558AE"/>
    <w:rsid w:val="00760C1D"/>
    <w:rsid w:val="00764AC2"/>
    <w:rsid w:val="0076589A"/>
    <w:rsid w:val="00790619"/>
    <w:rsid w:val="007A286A"/>
    <w:rsid w:val="007D73E0"/>
    <w:rsid w:val="007E7D69"/>
    <w:rsid w:val="007F3D91"/>
    <w:rsid w:val="0080019D"/>
    <w:rsid w:val="008141E5"/>
    <w:rsid w:val="00823318"/>
    <w:rsid w:val="00824446"/>
    <w:rsid w:val="00837033"/>
    <w:rsid w:val="00856EFC"/>
    <w:rsid w:val="0087357E"/>
    <w:rsid w:val="008737F8"/>
    <w:rsid w:val="0087686F"/>
    <w:rsid w:val="00880750"/>
    <w:rsid w:val="00895A5F"/>
    <w:rsid w:val="00896AA6"/>
    <w:rsid w:val="008A4506"/>
    <w:rsid w:val="008B02AB"/>
    <w:rsid w:val="008D3750"/>
    <w:rsid w:val="008D41DA"/>
    <w:rsid w:val="008E059D"/>
    <w:rsid w:val="008E3590"/>
    <w:rsid w:val="008F0C0E"/>
    <w:rsid w:val="008F1342"/>
    <w:rsid w:val="009018F1"/>
    <w:rsid w:val="00901EE0"/>
    <w:rsid w:val="00904B67"/>
    <w:rsid w:val="00927312"/>
    <w:rsid w:val="00931093"/>
    <w:rsid w:val="00933325"/>
    <w:rsid w:val="009378C8"/>
    <w:rsid w:val="00941799"/>
    <w:rsid w:val="00943044"/>
    <w:rsid w:val="00980EDA"/>
    <w:rsid w:val="009815C7"/>
    <w:rsid w:val="00996910"/>
    <w:rsid w:val="00997093"/>
    <w:rsid w:val="009A650F"/>
    <w:rsid w:val="009C5EF4"/>
    <w:rsid w:val="009D5ED4"/>
    <w:rsid w:val="009D729B"/>
    <w:rsid w:val="009E21C3"/>
    <w:rsid w:val="009E5EB4"/>
    <w:rsid w:val="009E666C"/>
    <w:rsid w:val="009E67F5"/>
    <w:rsid w:val="009F6440"/>
    <w:rsid w:val="00A0191D"/>
    <w:rsid w:val="00A061D3"/>
    <w:rsid w:val="00A073D3"/>
    <w:rsid w:val="00A54C6C"/>
    <w:rsid w:val="00A63ABB"/>
    <w:rsid w:val="00A679B6"/>
    <w:rsid w:val="00A90B4A"/>
    <w:rsid w:val="00A92912"/>
    <w:rsid w:val="00AC5F84"/>
    <w:rsid w:val="00AC71DB"/>
    <w:rsid w:val="00AD20EC"/>
    <w:rsid w:val="00AD2E5F"/>
    <w:rsid w:val="00AE1CD0"/>
    <w:rsid w:val="00B038BD"/>
    <w:rsid w:val="00B17C67"/>
    <w:rsid w:val="00B2120E"/>
    <w:rsid w:val="00B23497"/>
    <w:rsid w:val="00B32E3C"/>
    <w:rsid w:val="00B47A4E"/>
    <w:rsid w:val="00B62D6D"/>
    <w:rsid w:val="00B64359"/>
    <w:rsid w:val="00B71A81"/>
    <w:rsid w:val="00B7682D"/>
    <w:rsid w:val="00B83E10"/>
    <w:rsid w:val="00B9153D"/>
    <w:rsid w:val="00B92F39"/>
    <w:rsid w:val="00BB172F"/>
    <w:rsid w:val="00BB50E7"/>
    <w:rsid w:val="00BC00B2"/>
    <w:rsid w:val="00BD1131"/>
    <w:rsid w:val="00BF2741"/>
    <w:rsid w:val="00C05175"/>
    <w:rsid w:val="00C12ADE"/>
    <w:rsid w:val="00C15A4C"/>
    <w:rsid w:val="00C20E10"/>
    <w:rsid w:val="00C24307"/>
    <w:rsid w:val="00C44A4F"/>
    <w:rsid w:val="00C44CB7"/>
    <w:rsid w:val="00C472A0"/>
    <w:rsid w:val="00C50ABA"/>
    <w:rsid w:val="00C53DCE"/>
    <w:rsid w:val="00C543E9"/>
    <w:rsid w:val="00C709DF"/>
    <w:rsid w:val="00C70D93"/>
    <w:rsid w:val="00C7241C"/>
    <w:rsid w:val="00C87669"/>
    <w:rsid w:val="00CC1951"/>
    <w:rsid w:val="00CC479E"/>
    <w:rsid w:val="00CE29D9"/>
    <w:rsid w:val="00CF75E2"/>
    <w:rsid w:val="00D03729"/>
    <w:rsid w:val="00D1044D"/>
    <w:rsid w:val="00D1627C"/>
    <w:rsid w:val="00D4172F"/>
    <w:rsid w:val="00D60472"/>
    <w:rsid w:val="00D61DE9"/>
    <w:rsid w:val="00D61EBC"/>
    <w:rsid w:val="00D65CD6"/>
    <w:rsid w:val="00D67BEC"/>
    <w:rsid w:val="00D77DCF"/>
    <w:rsid w:val="00D8445D"/>
    <w:rsid w:val="00D95ECA"/>
    <w:rsid w:val="00DA792B"/>
    <w:rsid w:val="00DC3094"/>
    <w:rsid w:val="00DD644B"/>
    <w:rsid w:val="00DF11B3"/>
    <w:rsid w:val="00DF3516"/>
    <w:rsid w:val="00E03DD4"/>
    <w:rsid w:val="00E13129"/>
    <w:rsid w:val="00E158EF"/>
    <w:rsid w:val="00E224DF"/>
    <w:rsid w:val="00E26316"/>
    <w:rsid w:val="00E55D5D"/>
    <w:rsid w:val="00E5607A"/>
    <w:rsid w:val="00E611C8"/>
    <w:rsid w:val="00E62B82"/>
    <w:rsid w:val="00E64519"/>
    <w:rsid w:val="00E71B9E"/>
    <w:rsid w:val="00E84287"/>
    <w:rsid w:val="00EB2E5B"/>
    <w:rsid w:val="00EE201F"/>
    <w:rsid w:val="00EE5CC7"/>
    <w:rsid w:val="00EF10E4"/>
    <w:rsid w:val="00F04BBA"/>
    <w:rsid w:val="00F24A60"/>
    <w:rsid w:val="00F253B2"/>
    <w:rsid w:val="00F26E3F"/>
    <w:rsid w:val="00F31347"/>
    <w:rsid w:val="00F33D9A"/>
    <w:rsid w:val="00F35A4B"/>
    <w:rsid w:val="00F44913"/>
    <w:rsid w:val="00F45FD9"/>
    <w:rsid w:val="00F5023B"/>
    <w:rsid w:val="00F64BB8"/>
    <w:rsid w:val="00F65023"/>
    <w:rsid w:val="00F72A3C"/>
    <w:rsid w:val="00F72DD5"/>
    <w:rsid w:val="00F766E7"/>
    <w:rsid w:val="00F77F82"/>
    <w:rsid w:val="00F83648"/>
    <w:rsid w:val="00F84692"/>
    <w:rsid w:val="00F9665A"/>
    <w:rsid w:val="00FA220A"/>
    <w:rsid w:val="00FA6E94"/>
    <w:rsid w:val="00FB34F5"/>
    <w:rsid w:val="00FC3728"/>
    <w:rsid w:val="00FC49EA"/>
    <w:rsid w:val="00FD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5A05C95C"/>
  <w15:docId w15:val="{0F47BC72-E777-4C31-B915-BAA85E339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5D5D"/>
    <w:pPr>
      <w:spacing w:line="220" w:lineRule="atLeast"/>
    </w:pPr>
    <w:rPr>
      <w:sz w:val="18"/>
      <w:szCs w:val="18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55D5D"/>
    <w:pPr>
      <w:keepNext/>
      <w:spacing w:before="240" w:after="60"/>
      <w:outlineLvl w:val="0"/>
    </w:pPr>
    <w:rPr>
      <w:b/>
      <w:bCs/>
      <w:kern w:val="32"/>
      <w:sz w:val="28"/>
      <w:szCs w:val="32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55D5D"/>
    <w:rPr>
      <w:b/>
      <w:bCs/>
      <w:kern w:val="32"/>
      <w:sz w:val="28"/>
      <w:szCs w:val="32"/>
      <w:lang w:val="de-DE" w:eastAsia="de-DE"/>
    </w:rPr>
  </w:style>
  <w:style w:type="paragraph" w:styleId="Kopfzeile">
    <w:name w:val="header"/>
    <w:basedOn w:val="Standard"/>
    <w:rsid w:val="00E55D5D"/>
    <w:pPr>
      <w:tabs>
        <w:tab w:val="center" w:pos="4536"/>
        <w:tab w:val="right" w:pos="9072"/>
      </w:tabs>
      <w:spacing w:line="180" w:lineRule="atLeast"/>
    </w:pPr>
    <w:rPr>
      <w:sz w:val="14"/>
    </w:rPr>
  </w:style>
  <w:style w:type="paragraph" w:styleId="Fuzeile">
    <w:name w:val="footer"/>
    <w:basedOn w:val="Standard"/>
    <w:link w:val="FuzeileZchn"/>
    <w:uiPriority w:val="99"/>
    <w:rsid w:val="00901EE0"/>
    <w:pPr>
      <w:tabs>
        <w:tab w:val="left" w:pos="7484"/>
        <w:tab w:val="left" w:pos="8505"/>
      </w:tabs>
      <w:spacing w:line="180" w:lineRule="atLeast"/>
      <w:contextualSpacing/>
    </w:pPr>
    <w:rPr>
      <w:sz w:val="14"/>
    </w:rPr>
  </w:style>
  <w:style w:type="paragraph" w:customStyle="1" w:styleId="FrankeSalutation">
    <w:name w:val="Franke: Salutation"/>
    <w:basedOn w:val="Standard"/>
    <w:qFormat/>
    <w:rsid w:val="005F3447"/>
    <w:pPr>
      <w:spacing w:after="60"/>
      <w:contextualSpacing/>
    </w:pPr>
    <w:rPr>
      <w:lang w:val="en-GB"/>
    </w:rPr>
  </w:style>
  <w:style w:type="paragraph" w:customStyle="1" w:styleId="FrankeTitel">
    <w:name w:val="Franke: Titel"/>
    <w:basedOn w:val="Standard"/>
    <w:qFormat/>
    <w:locked/>
    <w:rsid w:val="00856EFC"/>
    <w:pPr>
      <w:spacing w:after="220"/>
      <w:contextualSpacing/>
    </w:pPr>
    <w:rPr>
      <w:b/>
      <w:lang w:val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643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64359"/>
    <w:rPr>
      <w:rFonts w:ascii="Tahoma" w:hAnsi="Tahoma" w:cs="Tahoma"/>
      <w:sz w:val="16"/>
      <w:szCs w:val="16"/>
      <w:lang w:val="de-DE"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DF11B3"/>
    <w:rPr>
      <w:sz w:val="14"/>
      <w:szCs w:val="18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DF11B3"/>
    <w:rPr>
      <w:color w:val="0000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3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G004\Application%20Data\Microsoft\Templates_Franke\Franke_Portrait.dotx" TargetMode="External"/></Relationships>
</file>

<file path=word/theme/theme1.xml><?xml version="1.0" encoding="utf-8"?>
<a:theme xmlns:a="http://schemas.openxmlformats.org/drawingml/2006/main" name="Franke colors">
  <a:themeElements>
    <a:clrScheme name="Franke colors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DC281E"/>
      </a:accent1>
      <a:accent2>
        <a:srgbClr val="B6B7B7"/>
      </a:accent2>
      <a:accent3>
        <a:srgbClr val="EDAC00"/>
      </a:accent3>
      <a:accent4>
        <a:srgbClr val="6294BC"/>
      </a:accent4>
      <a:accent5>
        <a:srgbClr val="8E785E"/>
      </a:accent5>
      <a:accent6>
        <a:srgbClr val="969E10"/>
      </a:accent6>
      <a:hlink>
        <a:srgbClr val="000000"/>
      </a:hlink>
      <a:folHlink>
        <a:srgbClr val="B6B7B7"/>
      </a:folHlink>
    </a:clrScheme>
    <a:fontScheme name="Franke color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Franke colors"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0" cap="rnd" cmpd="sng" algn="ctr">
          <a:solidFill>
            <a:schemeClr val="phClr"/>
          </a:solidFill>
          <a:prstDash val="solid"/>
        </a:ln>
        <a:ln w="0" cap="rnd" cmpd="sng" algn="ctr">
          <a:solidFill>
            <a:schemeClr val="phClr"/>
          </a:solidFill>
          <a:prstDash val="solid"/>
        </a:ln>
        <a:ln w="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Franke_Portrait.dotx</Template>
  <TotalTime>0</TotalTime>
  <Pages>1</Pages>
  <Words>450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FHO-Cideon</dc:creator>
  <cp:keywords/>
  <dc:description/>
  <cp:lastModifiedBy>Bernd Maier</cp:lastModifiedBy>
  <cp:revision>12</cp:revision>
  <cp:lastPrinted>2016-06-09T12:51:00Z</cp:lastPrinted>
  <dcterms:created xsi:type="dcterms:W3CDTF">2021-04-26T17:11:00Z</dcterms:created>
  <dcterms:modified xsi:type="dcterms:W3CDTF">2022-06-22T11:28:00Z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P_DOCSTATUS">
    <vt:lpwstr>80</vt:lpwstr>
  </property>
  <property fmtid="{D5CDD505-2E9C-101B-9397-08002B2CF9AE}" pid="3" name="SAP_REVLEVEL">
    <vt:lpwstr/>
  </property>
  <property fmtid="{D5CDD505-2E9C-101B-9397-08002B2CF9AE}" pid="4" name="MAT_NO">
    <vt:lpwstr/>
  </property>
  <property fmtid="{D5CDD505-2E9C-101B-9397-08002B2CF9AE}" pid="5" name="SAP_CHGNUMBER">
    <vt:lpwstr>500000001512</vt:lpwstr>
  </property>
  <property fmtid="{D5CDD505-2E9C-101B-9397-08002B2CF9AE}" pid="6" name="SAP_RELEASE_USER">
    <vt:lpwstr>MB002</vt:lpwstr>
  </property>
  <property fmtid="{D5CDD505-2E9C-101B-9397-08002B2CF9AE}" pid="7" name="SAP_RELEASE_DATE">
    <vt:lpwstr>26.04.2021</vt:lpwstr>
  </property>
  <property fmtid="{D5CDD505-2E9C-101B-9397-08002B2CF9AE}" pid="8" name="MSIP_Label_9f4da2c4-5ed6-4de0-89ae-4f857111e79a_Enabled">
    <vt:lpwstr>true</vt:lpwstr>
  </property>
  <property fmtid="{D5CDD505-2E9C-101B-9397-08002B2CF9AE}" pid="9" name="MSIP_Label_9f4da2c4-5ed6-4de0-89ae-4f857111e79a_SetDate">
    <vt:lpwstr>2021-09-24T06:35:42Z</vt:lpwstr>
  </property>
  <property fmtid="{D5CDD505-2E9C-101B-9397-08002B2CF9AE}" pid="10" name="MSIP_Label_9f4da2c4-5ed6-4de0-89ae-4f857111e79a_Method">
    <vt:lpwstr>Standard</vt:lpwstr>
  </property>
  <property fmtid="{D5CDD505-2E9C-101B-9397-08002B2CF9AE}" pid="11" name="MSIP_Label_9f4da2c4-5ed6-4de0-89ae-4f857111e79a_Name">
    <vt:lpwstr>General (not marked)</vt:lpwstr>
  </property>
  <property fmtid="{D5CDD505-2E9C-101B-9397-08002B2CF9AE}" pid="12" name="MSIP_Label_9f4da2c4-5ed6-4de0-89ae-4f857111e79a_SiteId">
    <vt:lpwstr>bc3bbf01-f531-46bd-a22e-129fe76c0345</vt:lpwstr>
  </property>
  <property fmtid="{D5CDD505-2E9C-101B-9397-08002B2CF9AE}" pid="13" name="MSIP_Label_9f4da2c4-5ed6-4de0-89ae-4f857111e79a_ActionId">
    <vt:lpwstr>e0c55e06-7e4c-488b-bbdd-946f0282f6b7</vt:lpwstr>
  </property>
  <property fmtid="{D5CDD505-2E9C-101B-9397-08002B2CF9AE}" pid="14" name="MSIP_Label_9f4da2c4-5ed6-4de0-89ae-4f857111e79a_ContentBits">
    <vt:lpwstr>0</vt:lpwstr>
  </property>
</Properties>
</file>