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AE54C" w14:textId="42C87706" w:rsidR="007B2F8C" w:rsidRPr="00E356A2" w:rsidRDefault="00F80EF7" w:rsidP="007B2F8C">
      <w:pPr>
        <w:spacing w:after="220"/>
        <w:contextualSpacing/>
        <w:jc w:val="both"/>
        <w:rPr>
          <w:rFonts w:cs="Arial"/>
          <w:b/>
          <w:sz w:val="18"/>
          <w:lang w:val="en-US"/>
        </w:rPr>
      </w:pPr>
      <w:r>
        <w:rPr>
          <w:rFonts w:cs="Arial"/>
          <w:b/>
          <w:sz w:val="18"/>
          <w:lang w:val="en-US"/>
        </w:rPr>
        <w:t>Tender</w:t>
      </w:r>
      <w:r w:rsidR="007B2F8C" w:rsidRPr="00E356A2">
        <w:rPr>
          <w:rFonts w:cs="Arial"/>
          <w:b/>
          <w:sz w:val="18"/>
          <w:lang w:val="en-US"/>
        </w:rPr>
        <w:t xml:space="preserve"> text</w:t>
      </w:r>
    </w:p>
    <w:p w14:paraId="2BEB81C8" w14:textId="72103DC3" w:rsidR="007B2F8C" w:rsidRPr="00E356A2" w:rsidRDefault="007B2F8C" w:rsidP="007B2F8C">
      <w:pPr>
        <w:spacing w:line="240" w:lineRule="auto"/>
        <w:contextualSpacing/>
        <w:jc w:val="both"/>
        <w:rPr>
          <w:rFonts w:cs="Arial"/>
          <w:b/>
          <w:sz w:val="18"/>
          <w:lang w:val="en-US"/>
        </w:rPr>
      </w:pPr>
      <w:r w:rsidRPr="00A131A2">
        <w:rPr>
          <w:rFonts w:cs="Arial"/>
          <w:b/>
          <w:sz w:val="18"/>
          <w:lang w:val="en-US"/>
        </w:rPr>
        <w:t xml:space="preserve">Franke </w:t>
      </w:r>
      <w:r w:rsidR="00331F8D" w:rsidRPr="00A131A2">
        <w:rPr>
          <w:rFonts w:cs="Arial"/>
          <w:b/>
          <w:sz w:val="18"/>
          <w:lang w:val="en-US"/>
        </w:rPr>
        <w:t>add-on cooling unit</w:t>
      </w:r>
      <w:r w:rsidRPr="00A131A2">
        <w:rPr>
          <w:rFonts w:cs="Arial"/>
          <w:b/>
          <w:sz w:val="18"/>
          <w:lang w:val="en-US"/>
        </w:rPr>
        <w:t xml:space="preserve"> </w:t>
      </w:r>
      <w:r w:rsidR="00064245" w:rsidRPr="00A131A2">
        <w:rPr>
          <w:rFonts w:cs="Arial"/>
          <w:b/>
          <w:sz w:val="18"/>
          <w:lang w:val="en-US"/>
        </w:rPr>
        <w:t>SU</w:t>
      </w:r>
      <w:r w:rsidR="006138B8" w:rsidRPr="00A131A2">
        <w:rPr>
          <w:rFonts w:cs="Arial"/>
          <w:b/>
          <w:sz w:val="18"/>
          <w:lang w:val="en-US"/>
        </w:rPr>
        <w:t>12</w:t>
      </w:r>
      <w:r w:rsidR="003C7272" w:rsidRPr="00A131A2">
        <w:rPr>
          <w:rFonts w:cs="Arial"/>
          <w:b/>
          <w:sz w:val="18"/>
          <w:lang w:val="en-US"/>
        </w:rPr>
        <w:t xml:space="preserve"> </w:t>
      </w:r>
      <w:r w:rsidR="00402DBF" w:rsidRPr="00A131A2">
        <w:rPr>
          <w:rFonts w:cs="Arial"/>
          <w:b/>
          <w:sz w:val="18"/>
          <w:lang w:val="en-US"/>
        </w:rPr>
        <w:t xml:space="preserve">EC </w:t>
      </w:r>
      <w:r w:rsidR="003C7272" w:rsidRPr="00A131A2">
        <w:rPr>
          <w:rFonts w:cs="Arial"/>
          <w:b/>
          <w:sz w:val="18"/>
          <w:lang w:val="en-US"/>
        </w:rPr>
        <w:t>Twin</w:t>
      </w:r>
    </w:p>
    <w:p w14:paraId="04DEA229" w14:textId="77777777" w:rsidR="00395937" w:rsidRPr="00E356A2" w:rsidRDefault="00395937" w:rsidP="00395937">
      <w:pPr>
        <w:pStyle w:val="FrankeTitel"/>
        <w:spacing w:after="0" w:line="240" w:lineRule="auto"/>
        <w:jc w:val="both"/>
        <w:rPr>
          <w:rFonts w:cs="Arial"/>
          <w:sz w:val="18"/>
          <w:lang w:val="en-US"/>
        </w:rPr>
      </w:pPr>
    </w:p>
    <w:p w14:paraId="6BFFC3D4" w14:textId="5DC26A4B" w:rsidR="00487930" w:rsidRPr="00E356A2" w:rsidRDefault="007B2F8C" w:rsidP="00487930">
      <w:pPr>
        <w:rPr>
          <w:rFonts w:cs="Arial"/>
          <w:sz w:val="18"/>
          <w:lang w:val="en-US"/>
        </w:rPr>
      </w:pPr>
      <w:r w:rsidRPr="00E356A2">
        <w:rPr>
          <w:rFonts w:cs="Arial"/>
          <w:sz w:val="18"/>
          <w:lang w:val="en-US"/>
        </w:rPr>
        <w:t xml:space="preserve">For product </w:t>
      </w:r>
      <w:r w:rsidR="00862C52">
        <w:rPr>
          <w:rFonts w:cs="Arial"/>
          <w:sz w:val="18"/>
          <w:lang w:val="en-US"/>
        </w:rPr>
        <w:t>types</w:t>
      </w:r>
      <w:r w:rsidR="00487930" w:rsidRPr="00E356A2">
        <w:rPr>
          <w:rFonts w:cs="Arial"/>
          <w:sz w:val="18"/>
          <w:lang w:val="en-US"/>
        </w:rPr>
        <w:t xml:space="preserve"> </w:t>
      </w:r>
      <w:r w:rsidR="00064245" w:rsidRPr="00E356A2">
        <w:rPr>
          <w:rFonts w:cs="Arial"/>
          <w:sz w:val="18"/>
          <w:lang w:val="en-US"/>
        </w:rPr>
        <w:t>A</w:t>
      </w:r>
      <w:r w:rsidR="000C7403" w:rsidRPr="00E356A2">
        <w:rPr>
          <w:rFonts w:cs="Arial"/>
          <w:sz w:val="18"/>
          <w:lang w:val="en-US"/>
        </w:rPr>
        <w:t>6</w:t>
      </w:r>
      <w:r w:rsidR="00064245" w:rsidRPr="00E356A2">
        <w:rPr>
          <w:rFonts w:cs="Arial"/>
          <w:sz w:val="18"/>
          <w:lang w:val="en-US"/>
        </w:rPr>
        <w:t>00 M</w:t>
      </w:r>
      <w:r w:rsidR="000C7403" w:rsidRPr="00E356A2">
        <w:rPr>
          <w:rFonts w:cs="Arial"/>
          <w:sz w:val="18"/>
          <w:lang w:val="en-US"/>
        </w:rPr>
        <w:t>S</w:t>
      </w:r>
      <w:r w:rsidR="00B1070C" w:rsidRPr="00E356A2">
        <w:rPr>
          <w:rFonts w:cs="Arial"/>
          <w:sz w:val="18"/>
          <w:lang w:val="en-US"/>
        </w:rPr>
        <w:t xml:space="preserve"> EC</w:t>
      </w:r>
      <w:r w:rsidR="00064245" w:rsidRPr="00E356A2">
        <w:rPr>
          <w:rFonts w:cs="Arial"/>
          <w:sz w:val="18"/>
          <w:lang w:val="en-US"/>
        </w:rPr>
        <w:t>,</w:t>
      </w:r>
      <w:r w:rsidR="005A6457" w:rsidRPr="00E356A2">
        <w:rPr>
          <w:rFonts w:cs="Arial"/>
          <w:sz w:val="18"/>
          <w:lang w:val="en-US"/>
        </w:rPr>
        <w:t xml:space="preserve"> A600 FM EC and </w:t>
      </w:r>
      <w:r w:rsidR="00A128C2" w:rsidRPr="00E356A2">
        <w:rPr>
          <w:rFonts w:cs="Arial"/>
          <w:sz w:val="18"/>
          <w:lang w:val="en-US"/>
        </w:rPr>
        <w:t>A</w:t>
      </w:r>
      <w:r w:rsidR="000C7403" w:rsidRPr="00E356A2">
        <w:rPr>
          <w:rFonts w:cs="Arial"/>
          <w:sz w:val="18"/>
          <w:lang w:val="en-US"/>
        </w:rPr>
        <w:t>8</w:t>
      </w:r>
      <w:r w:rsidR="00A128C2" w:rsidRPr="00E356A2">
        <w:rPr>
          <w:rFonts w:cs="Arial"/>
          <w:sz w:val="18"/>
          <w:lang w:val="en-US"/>
        </w:rPr>
        <w:t xml:space="preserve">00 </w:t>
      </w:r>
      <w:r w:rsidR="00064245" w:rsidRPr="00E356A2">
        <w:rPr>
          <w:rFonts w:cs="Arial"/>
          <w:sz w:val="18"/>
          <w:lang w:val="en-US"/>
        </w:rPr>
        <w:t>F</w:t>
      </w:r>
      <w:r w:rsidR="00A128C2" w:rsidRPr="00E356A2">
        <w:rPr>
          <w:rFonts w:cs="Arial"/>
          <w:sz w:val="18"/>
          <w:lang w:val="en-US"/>
        </w:rPr>
        <w:t>M</w:t>
      </w:r>
      <w:r w:rsidR="00B1070C" w:rsidRPr="00E356A2">
        <w:rPr>
          <w:rFonts w:cs="Arial"/>
          <w:sz w:val="18"/>
          <w:lang w:val="en-US"/>
        </w:rPr>
        <w:t xml:space="preserve"> EC</w:t>
      </w:r>
    </w:p>
    <w:p w14:paraId="4E087A0D" w14:textId="77777777" w:rsidR="003F549E" w:rsidRPr="00E356A2" w:rsidRDefault="003F549E" w:rsidP="00487930">
      <w:pPr>
        <w:rPr>
          <w:rFonts w:cs="Arial"/>
          <w:sz w:val="18"/>
          <w:lang w:val="en-US"/>
        </w:rPr>
      </w:pPr>
    </w:p>
    <w:p w14:paraId="363F1D10" w14:textId="069C07D6" w:rsidR="007B2F8C" w:rsidRPr="00E356A2" w:rsidRDefault="007B2F8C" w:rsidP="007B2F8C">
      <w:pPr>
        <w:ind w:right="210"/>
        <w:jc w:val="both"/>
        <w:rPr>
          <w:rFonts w:cs="Arial"/>
          <w:sz w:val="18"/>
          <w:lang w:val="en-US"/>
        </w:rPr>
      </w:pPr>
      <w:r w:rsidRPr="00E356A2">
        <w:rPr>
          <w:rFonts w:cs="Arial"/>
          <w:sz w:val="18"/>
          <w:lang w:val="en-US"/>
        </w:rPr>
        <w:t xml:space="preserve">The </w:t>
      </w:r>
      <w:r w:rsidR="00331F8D">
        <w:rPr>
          <w:rFonts w:cs="Arial"/>
          <w:sz w:val="18"/>
          <w:lang w:val="en-US"/>
        </w:rPr>
        <w:t>add-on cooling</w:t>
      </w:r>
      <w:r w:rsidRPr="00E356A2">
        <w:rPr>
          <w:rFonts w:cs="Arial"/>
          <w:sz w:val="18"/>
          <w:lang w:val="en-US"/>
        </w:rPr>
        <w:t xml:space="preserve"> unit </w:t>
      </w:r>
      <w:r w:rsidR="00064245" w:rsidRPr="00E356A2">
        <w:rPr>
          <w:rFonts w:cs="Arial"/>
          <w:sz w:val="18"/>
          <w:lang w:val="en-US"/>
        </w:rPr>
        <w:t>SU</w:t>
      </w:r>
      <w:r w:rsidR="006138B8" w:rsidRPr="00E356A2">
        <w:rPr>
          <w:rFonts w:cs="Arial"/>
          <w:sz w:val="18"/>
          <w:lang w:val="en-US"/>
        </w:rPr>
        <w:t>12</w:t>
      </w:r>
      <w:r w:rsidR="00B1070C" w:rsidRPr="00E356A2">
        <w:rPr>
          <w:rFonts w:cs="Arial"/>
          <w:sz w:val="18"/>
          <w:lang w:val="en-US"/>
        </w:rPr>
        <w:t xml:space="preserve"> EC</w:t>
      </w:r>
      <w:r w:rsidR="003C7272" w:rsidRPr="00E356A2">
        <w:rPr>
          <w:rFonts w:cs="Arial"/>
          <w:sz w:val="18"/>
          <w:lang w:val="en-US"/>
        </w:rPr>
        <w:t xml:space="preserve"> Twin</w:t>
      </w:r>
      <w:r w:rsidR="00064245" w:rsidRPr="00E356A2">
        <w:rPr>
          <w:rFonts w:cs="Arial"/>
          <w:sz w:val="18"/>
          <w:lang w:val="en-US"/>
        </w:rPr>
        <w:t xml:space="preserve"> </w:t>
      </w:r>
      <w:r w:rsidR="00481DE2" w:rsidRPr="00E356A2">
        <w:rPr>
          <w:rFonts w:cs="Arial"/>
          <w:sz w:val="18"/>
          <w:lang w:val="en-US"/>
        </w:rPr>
        <w:t>is</w:t>
      </w:r>
      <w:r w:rsidRPr="00E356A2">
        <w:rPr>
          <w:rFonts w:cs="Arial"/>
          <w:sz w:val="18"/>
          <w:lang w:val="en-US"/>
        </w:rPr>
        <w:t xml:space="preserve"> designed for storage of cooled milk for the preparation of coffee specialties.</w:t>
      </w:r>
      <w:r w:rsidR="00227989" w:rsidRPr="00E356A2">
        <w:rPr>
          <w:rFonts w:cs="Arial"/>
          <w:sz w:val="18"/>
          <w:lang w:val="en-US"/>
        </w:rPr>
        <w:t xml:space="preserve"> </w:t>
      </w:r>
      <w:r w:rsidR="00957CFE" w:rsidRPr="00E356A2">
        <w:rPr>
          <w:rFonts w:cs="Arial"/>
          <w:sz w:val="18"/>
          <w:lang w:val="en-US"/>
        </w:rPr>
        <w:t xml:space="preserve">On top of the device is a </w:t>
      </w:r>
      <w:proofErr w:type="spellStart"/>
      <w:r w:rsidR="00957CFE" w:rsidRPr="00E356A2">
        <w:rPr>
          <w:rFonts w:cs="Arial"/>
          <w:sz w:val="18"/>
          <w:lang w:val="en-US"/>
        </w:rPr>
        <w:t>heatable</w:t>
      </w:r>
      <w:proofErr w:type="spellEnd"/>
      <w:r w:rsidR="00957CFE" w:rsidRPr="00E356A2">
        <w:rPr>
          <w:rFonts w:cs="Arial"/>
          <w:sz w:val="18"/>
          <w:lang w:val="en-US"/>
        </w:rPr>
        <w:t xml:space="preserve"> tray for the storage of cups</w:t>
      </w:r>
      <w:r w:rsidR="00227989" w:rsidRPr="00E356A2">
        <w:rPr>
          <w:rFonts w:cs="Arial"/>
          <w:sz w:val="18"/>
          <w:lang w:val="en-US"/>
        </w:rPr>
        <w:t>.</w:t>
      </w:r>
      <w:r w:rsidR="003C7272" w:rsidRPr="00E356A2">
        <w:rPr>
          <w:rFonts w:cs="Arial"/>
          <w:sz w:val="18"/>
          <w:lang w:val="en-US"/>
        </w:rPr>
        <w:t xml:space="preserve"> </w:t>
      </w:r>
      <w:bookmarkStart w:id="0" w:name="_Hlk94169787"/>
      <w:r w:rsidR="003C7272" w:rsidRPr="00E356A2">
        <w:rPr>
          <w:rFonts w:cs="Arial"/>
          <w:sz w:val="18"/>
          <w:lang w:val="en-US"/>
        </w:rPr>
        <w:t xml:space="preserve">The </w:t>
      </w:r>
      <w:r w:rsidR="00331F8D">
        <w:rPr>
          <w:rFonts w:cs="Arial"/>
          <w:sz w:val="18"/>
          <w:lang w:val="en-US"/>
        </w:rPr>
        <w:t xml:space="preserve">add-on cooling </w:t>
      </w:r>
      <w:r w:rsidR="003C7272" w:rsidRPr="00E356A2">
        <w:rPr>
          <w:rFonts w:cs="Arial"/>
          <w:sz w:val="18"/>
          <w:lang w:val="en-US"/>
        </w:rPr>
        <w:t xml:space="preserve">unit SU12 </w:t>
      </w:r>
      <w:r w:rsidR="00402DBF" w:rsidRPr="00E356A2">
        <w:rPr>
          <w:rFonts w:cs="Arial"/>
          <w:sz w:val="18"/>
          <w:lang w:val="en-US"/>
        </w:rPr>
        <w:t xml:space="preserve">EC </w:t>
      </w:r>
      <w:r w:rsidR="003C7272" w:rsidRPr="00E356A2">
        <w:rPr>
          <w:rFonts w:cs="Arial"/>
          <w:sz w:val="18"/>
          <w:lang w:val="en-US"/>
        </w:rPr>
        <w:t>Twin is prepared for the connection of two coffee machines.</w:t>
      </w:r>
    </w:p>
    <w:bookmarkEnd w:id="0"/>
    <w:p w14:paraId="2E4ACE92" w14:textId="77777777" w:rsidR="00B859C9" w:rsidRPr="00E356A2" w:rsidRDefault="00B859C9" w:rsidP="00D4221D">
      <w:pPr>
        <w:ind w:right="210"/>
        <w:jc w:val="both"/>
        <w:rPr>
          <w:rFonts w:cs="Arial"/>
          <w:sz w:val="18"/>
          <w:lang w:val="en-US"/>
        </w:rPr>
      </w:pPr>
    </w:p>
    <w:p w14:paraId="06E39620" w14:textId="77777777" w:rsidR="007B2F8C" w:rsidRPr="00E356A2" w:rsidRDefault="007B2F8C" w:rsidP="007B2F8C">
      <w:pPr>
        <w:spacing w:after="220"/>
        <w:contextualSpacing/>
        <w:jc w:val="both"/>
        <w:rPr>
          <w:rFonts w:cs="Arial"/>
          <w:b/>
          <w:sz w:val="18"/>
          <w:u w:val="single"/>
          <w:lang w:val="en-US"/>
        </w:rPr>
      </w:pPr>
      <w:r w:rsidRPr="00E356A2">
        <w:rPr>
          <w:rFonts w:cs="Arial"/>
          <w:b/>
          <w:sz w:val="18"/>
          <w:u w:val="single"/>
          <w:lang w:val="en-US"/>
        </w:rPr>
        <w:t>Technical data</w:t>
      </w:r>
    </w:p>
    <w:p w14:paraId="6403105B" w14:textId="77777777" w:rsidR="007B2F8C" w:rsidRPr="00E356A2" w:rsidRDefault="007B2F8C" w:rsidP="007B2F8C">
      <w:pPr>
        <w:spacing w:after="220"/>
        <w:contextualSpacing/>
        <w:jc w:val="both"/>
        <w:rPr>
          <w:rFonts w:cs="Arial"/>
          <w:sz w:val="18"/>
          <w:lang w:val="en-US"/>
        </w:rPr>
      </w:pPr>
    </w:p>
    <w:p w14:paraId="64975EE1" w14:textId="77777777" w:rsidR="000E7191" w:rsidRPr="00454F25" w:rsidRDefault="000E7191" w:rsidP="000E7191">
      <w:pPr>
        <w:spacing w:after="220"/>
        <w:contextualSpacing/>
        <w:jc w:val="both"/>
        <w:rPr>
          <w:rFonts w:asciiTheme="minorHAnsi" w:hAnsiTheme="minorHAnsi" w:cstheme="minorHAnsi"/>
          <w:sz w:val="18"/>
          <w:lang w:val="en-US"/>
        </w:rPr>
      </w:pPr>
      <w:r w:rsidRPr="00454F25">
        <w:rPr>
          <w:rFonts w:asciiTheme="minorHAnsi" w:hAnsiTheme="minorHAnsi" w:cstheme="minorHAnsi"/>
          <w:sz w:val="18"/>
          <w:u w:val="single"/>
          <w:lang w:val="en-US"/>
        </w:rPr>
        <w:t>Milk storage:</w:t>
      </w:r>
      <w:r w:rsidRPr="00454F25">
        <w:rPr>
          <w:rFonts w:asciiTheme="minorHAnsi" w:hAnsiTheme="minorHAnsi" w:cstheme="minorHAnsi"/>
          <w:sz w:val="18"/>
          <w:lang w:val="en-US"/>
        </w:rPr>
        <w:tab/>
      </w:r>
      <w:r w:rsidRPr="00454F25">
        <w:rPr>
          <w:rFonts w:asciiTheme="minorHAnsi" w:hAnsiTheme="minorHAnsi" w:cstheme="minorHAnsi"/>
          <w:sz w:val="18"/>
          <w:lang w:val="en-US"/>
        </w:rPr>
        <w:tab/>
      </w:r>
      <w:r w:rsidRPr="00454F25">
        <w:rPr>
          <w:rFonts w:asciiTheme="minorHAnsi" w:hAnsiTheme="minorHAnsi" w:cstheme="minorHAnsi"/>
          <w:sz w:val="18"/>
          <w:lang w:val="en-US"/>
        </w:rPr>
        <w:tab/>
        <w:t>1 container:</w:t>
      </w:r>
      <w:r w:rsidRPr="00454F25">
        <w:rPr>
          <w:rFonts w:asciiTheme="minorHAnsi" w:hAnsiTheme="minorHAnsi" w:cstheme="minorHAnsi"/>
          <w:sz w:val="18"/>
          <w:lang w:val="en-US"/>
        </w:rPr>
        <w:tab/>
        <w:t>12 l</w:t>
      </w:r>
    </w:p>
    <w:p w14:paraId="1E1FC631" w14:textId="77777777" w:rsidR="000E7191" w:rsidRPr="00EE2DAF" w:rsidRDefault="000E7191" w:rsidP="000E7191">
      <w:pPr>
        <w:spacing w:after="220"/>
        <w:contextualSpacing/>
        <w:jc w:val="both"/>
        <w:rPr>
          <w:rFonts w:asciiTheme="minorHAnsi" w:hAnsiTheme="minorHAnsi" w:cstheme="minorHAnsi"/>
          <w:i/>
          <w:sz w:val="18"/>
          <w:lang w:val="en-US"/>
        </w:rPr>
      </w:pPr>
      <w:bookmarkStart w:id="1" w:name="_Hlk94169831"/>
      <w:r w:rsidRPr="00EE2DAF">
        <w:rPr>
          <w:rFonts w:asciiTheme="minorHAnsi" w:hAnsiTheme="minorHAnsi" w:cstheme="minorHAnsi"/>
          <w:sz w:val="18"/>
          <w:lang w:val="en-US"/>
        </w:rPr>
        <w:tab/>
      </w:r>
      <w:r w:rsidRPr="00EE2DAF">
        <w:rPr>
          <w:rFonts w:asciiTheme="minorHAnsi" w:hAnsiTheme="minorHAnsi" w:cstheme="minorHAnsi"/>
          <w:sz w:val="18"/>
          <w:lang w:val="en-US"/>
        </w:rPr>
        <w:tab/>
      </w:r>
      <w:r w:rsidRPr="00EE2DAF">
        <w:rPr>
          <w:rFonts w:asciiTheme="minorHAnsi" w:hAnsiTheme="minorHAnsi" w:cstheme="minorHAnsi"/>
          <w:sz w:val="18"/>
          <w:lang w:val="en-US"/>
        </w:rPr>
        <w:tab/>
      </w:r>
      <w:r w:rsidRPr="00EE2DAF">
        <w:rPr>
          <w:rFonts w:asciiTheme="minorHAnsi" w:hAnsiTheme="minorHAnsi" w:cstheme="minorHAnsi"/>
          <w:sz w:val="18"/>
          <w:lang w:val="en-US"/>
        </w:rPr>
        <w:tab/>
        <w:t>o</w:t>
      </w:r>
      <w:r w:rsidRPr="00EE2DAF">
        <w:rPr>
          <w:rFonts w:asciiTheme="minorHAnsi" w:hAnsiTheme="minorHAnsi" w:cstheme="minorHAnsi"/>
          <w:i/>
          <w:sz w:val="18"/>
          <w:lang w:val="en-US"/>
        </w:rPr>
        <w:t>ption:</w:t>
      </w:r>
    </w:p>
    <w:p w14:paraId="44030138" w14:textId="4FE4E725" w:rsidR="000E7191" w:rsidRPr="00EE2DAF" w:rsidRDefault="000E7191" w:rsidP="000E7191">
      <w:pPr>
        <w:spacing w:after="220"/>
        <w:contextualSpacing/>
        <w:jc w:val="both"/>
        <w:rPr>
          <w:rFonts w:asciiTheme="minorHAnsi" w:hAnsiTheme="minorHAnsi" w:cstheme="minorHAnsi"/>
          <w:sz w:val="18"/>
          <w:lang w:val="en-US"/>
        </w:rPr>
      </w:pPr>
      <w:r w:rsidRPr="00EE2DAF">
        <w:rPr>
          <w:rFonts w:asciiTheme="minorHAnsi" w:hAnsiTheme="minorHAnsi" w:cstheme="minorHAnsi"/>
          <w:sz w:val="18"/>
          <w:lang w:val="en-US"/>
        </w:rPr>
        <w:tab/>
      </w:r>
      <w:r w:rsidRPr="00EE2DAF">
        <w:rPr>
          <w:rFonts w:asciiTheme="minorHAnsi" w:hAnsiTheme="minorHAnsi" w:cstheme="minorHAnsi"/>
          <w:sz w:val="18"/>
          <w:lang w:val="en-US"/>
        </w:rPr>
        <w:tab/>
      </w:r>
      <w:r w:rsidRPr="00EE2DAF">
        <w:rPr>
          <w:rFonts w:asciiTheme="minorHAnsi" w:hAnsiTheme="minorHAnsi" w:cstheme="minorHAnsi"/>
          <w:sz w:val="18"/>
          <w:lang w:val="en-US"/>
        </w:rPr>
        <w:tab/>
      </w:r>
      <w:r w:rsidRPr="00EE2DAF">
        <w:rPr>
          <w:rFonts w:asciiTheme="minorHAnsi" w:hAnsiTheme="minorHAnsi" w:cstheme="minorHAnsi"/>
          <w:sz w:val="18"/>
          <w:lang w:val="en-US"/>
        </w:rPr>
        <w:tab/>
        <w:t xml:space="preserve">2 </w:t>
      </w:r>
      <w:r w:rsidRPr="000E7191">
        <w:rPr>
          <w:rFonts w:asciiTheme="minorHAnsi" w:hAnsiTheme="minorHAnsi" w:cstheme="minorHAnsi"/>
          <w:sz w:val="18"/>
          <w:lang w:val="en-US"/>
        </w:rPr>
        <w:t>container</w:t>
      </w:r>
      <w:r w:rsidR="008840D7">
        <w:rPr>
          <w:rFonts w:asciiTheme="minorHAnsi" w:hAnsiTheme="minorHAnsi" w:cstheme="minorHAnsi"/>
          <w:sz w:val="18"/>
          <w:lang w:val="en-US"/>
        </w:rPr>
        <w:t>s</w:t>
      </w:r>
      <w:r w:rsidRPr="00EE2DAF">
        <w:rPr>
          <w:rFonts w:asciiTheme="minorHAnsi" w:hAnsiTheme="minorHAnsi" w:cstheme="minorHAnsi"/>
          <w:sz w:val="18"/>
          <w:lang w:val="en-US"/>
        </w:rPr>
        <w:t>:</w:t>
      </w:r>
      <w:r w:rsidRPr="00EE2DAF">
        <w:rPr>
          <w:rFonts w:asciiTheme="minorHAnsi" w:hAnsiTheme="minorHAnsi" w:cstheme="minorHAnsi"/>
          <w:sz w:val="18"/>
          <w:lang w:val="en-US"/>
        </w:rPr>
        <w:tab/>
        <w:t>á 4,5 l</w:t>
      </w:r>
    </w:p>
    <w:bookmarkEnd w:id="1"/>
    <w:p w14:paraId="42529CC2" w14:textId="77777777" w:rsidR="007B2F8C" w:rsidRPr="00E356A2" w:rsidRDefault="007B2F8C" w:rsidP="007B2F8C">
      <w:pPr>
        <w:spacing w:after="220"/>
        <w:contextualSpacing/>
        <w:jc w:val="both"/>
        <w:rPr>
          <w:rFonts w:cs="Arial"/>
          <w:sz w:val="18"/>
          <w:lang w:val="en-US"/>
        </w:rPr>
      </w:pPr>
    </w:p>
    <w:p w14:paraId="4EB14EFD" w14:textId="35B327EC" w:rsidR="008302DF" w:rsidRPr="00D50746" w:rsidRDefault="00C32DFF" w:rsidP="008302DF">
      <w:pPr>
        <w:spacing w:after="220"/>
        <w:contextualSpacing/>
        <w:jc w:val="both"/>
        <w:rPr>
          <w:rFonts w:asciiTheme="minorHAnsi" w:hAnsiTheme="minorHAnsi" w:cstheme="minorHAnsi"/>
          <w:sz w:val="18"/>
          <w:lang w:val="en-US"/>
        </w:rPr>
      </w:pPr>
      <w:r w:rsidRPr="00C32DFF">
        <w:rPr>
          <w:rFonts w:asciiTheme="minorHAnsi" w:hAnsiTheme="minorHAnsi" w:cstheme="minorHAnsi"/>
          <w:sz w:val="18"/>
          <w:u w:val="single"/>
          <w:lang w:val="en-US"/>
        </w:rPr>
        <w:t>Mains power connection</w:t>
      </w:r>
      <w:r w:rsidR="008302DF" w:rsidRPr="00D50746">
        <w:rPr>
          <w:rFonts w:asciiTheme="minorHAnsi" w:hAnsiTheme="minorHAnsi" w:cstheme="minorHAnsi"/>
          <w:sz w:val="18"/>
          <w:u w:val="single"/>
          <w:lang w:val="en-US"/>
        </w:rPr>
        <w:t>:</w:t>
      </w:r>
      <w:r w:rsidR="008302DF" w:rsidRPr="00D50746">
        <w:rPr>
          <w:rFonts w:asciiTheme="minorHAnsi" w:hAnsiTheme="minorHAnsi" w:cstheme="minorHAnsi"/>
          <w:sz w:val="18"/>
          <w:lang w:val="en-US"/>
        </w:rPr>
        <w:tab/>
      </w:r>
      <w:r w:rsidR="008302DF" w:rsidRPr="00D50746">
        <w:rPr>
          <w:rFonts w:asciiTheme="minorHAnsi" w:hAnsiTheme="minorHAnsi" w:cstheme="minorHAnsi"/>
          <w:sz w:val="18"/>
          <w:lang w:val="en-US"/>
        </w:rPr>
        <w:tab/>
        <w:t>220-240 VAC, 1L N PE, 0,71-0,77 À, 50-60 Hz (CH, EU, GB)</w:t>
      </w:r>
    </w:p>
    <w:p w14:paraId="03300DD7" w14:textId="77777777" w:rsidR="008302DF" w:rsidRPr="00D50746" w:rsidRDefault="008302DF" w:rsidP="008302DF">
      <w:pPr>
        <w:spacing w:after="220"/>
        <w:contextualSpacing/>
        <w:jc w:val="both"/>
        <w:rPr>
          <w:rFonts w:asciiTheme="minorHAnsi" w:hAnsiTheme="minorHAnsi" w:cstheme="minorHAnsi"/>
          <w:sz w:val="18"/>
          <w:lang w:val="en-US"/>
        </w:rPr>
      </w:pPr>
      <w:r w:rsidRPr="00D50746">
        <w:rPr>
          <w:rFonts w:asciiTheme="minorHAnsi" w:hAnsiTheme="minorHAnsi" w:cstheme="minorHAnsi"/>
          <w:sz w:val="18"/>
          <w:lang w:val="en-US"/>
        </w:rPr>
        <w:tab/>
      </w:r>
      <w:r w:rsidRPr="00D50746">
        <w:rPr>
          <w:rFonts w:asciiTheme="minorHAnsi" w:hAnsiTheme="minorHAnsi" w:cstheme="minorHAnsi"/>
          <w:sz w:val="18"/>
          <w:lang w:val="en-US"/>
        </w:rPr>
        <w:tab/>
      </w:r>
      <w:r w:rsidRPr="00D50746">
        <w:rPr>
          <w:rFonts w:asciiTheme="minorHAnsi" w:hAnsiTheme="minorHAnsi" w:cstheme="minorHAnsi"/>
          <w:sz w:val="18"/>
          <w:lang w:val="en-US"/>
        </w:rPr>
        <w:tab/>
      </w:r>
      <w:r w:rsidRPr="00D50746">
        <w:rPr>
          <w:rFonts w:asciiTheme="minorHAnsi" w:hAnsiTheme="minorHAnsi" w:cstheme="minorHAnsi"/>
          <w:sz w:val="18"/>
          <w:lang w:val="en-US"/>
        </w:rPr>
        <w:tab/>
        <w:t xml:space="preserve">       220 VAC, 1L N PE,         0,80 À,       50 Hz (CN)</w:t>
      </w:r>
    </w:p>
    <w:p w14:paraId="658FA0FC" w14:textId="77777777" w:rsidR="008302DF" w:rsidRPr="00D50746" w:rsidRDefault="008302DF" w:rsidP="008302DF">
      <w:pPr>
        <w:spacing w:after="220"/>
        <w:contextualSpacing/>
        <w:jc w:val="both"/>
        <w:rPr>
          <w:rFonts w:asciiTheme="minorHAnsi" w:hAnsiTheme="minorHAnsi" w:cstheme="minorHAnsi"/>
          <w:sz w:val="18"/>
          <w:lang w:val="en-US"/>
        </w:rPr>
      </w:pPr>
      <w:r w:rsidRPr="00D50746">
        <w:rPr>
          <w:rFonts w:asciiTheme="minorHAnsi" w:hAnsiTheme="minorHAnsi" w:cstheme="minorHAnsi"/>
          <w:sz w:val="18"/>
          <w:lang w:val="en-US"/>
        </w:rPr>
        <w:tab/>
      </w:r>
      <w:r w:rsidRPr="00D50746">
        <w:rPr>
          <w:rFonts w:asciiTheme="minorHAnsi" w:hAnsiTheme="minorHAnsi" w:cstheme="minorHAnsi"/>
          <w:sz w:val="18"/>
          <w:lang w:val="en-US"/>
        </w:rPr>
        <w:tab/>
      </w:r>
      <w:r w:rsidRPr="00D50746">
        <w:rPr>
          <w:rFonts w:asciiTheme="minorHAnsi" w:hAnsiTheme="minorHAnsi" w:cstheme="minorHAnsi"/>
          <w:sz w:val="18"/>
          <w:lang w:val="en-US"/>
        </w:rPr>
        <w:tab/>
      </w:r>
      <w:r w:rsidRPr="00D50746">
        <w:rPr>
          <w:rFonts w:asciiTheme="minorHAnsi" w:hAnsiTheme="minorHAnsi" w:cstheme="minorHAnsi"/>
          <w:sz w:val="18"/>
          <w:lang w:val="en-US"/>
        </w:rPr>
        <w:tab/>
        <w:t>110-127 VAC, 1L N PE, 1,33-1,70 À, 50-60 Hz (JP)</w:t>
      </w:r>
    </w:p>
    <w:p w14:paraId="521FC003" w14:textId="77777777" w:rsidR="008302DF" w:rsidRPr="00D50746" w:rsidRDefault="008302DF" w:rsidP="008302DF">
      <w:pPr>
        <w:spacing w:after="220"/>
        <w:contextualSpacing/>
        <w:jc w:val="both"/>
        <w:rPr>
          <w:rFonts w:asciiTheme="minorHAnsi" w:hAnsiTheme="minorHAnsi" w:cstheme="minorHAnsi"/>
          <w:sz w:val="18"/>
          <w:lang w:val="en-US"/>
        </w:rPr>
      </w:pPr>
      <w:r w:rsidRPr="00D50746">
        <w:rPr>
          <w:rFonts w:asciiTheme="minorHAnsi" w:hAnsiTheme="minorHAnsi" w:cstheme="minorHAnsi"/>
          <w:sz w:val="18"/>
          <w:lang w:val="en-US"/>
        </w:rPr>
        <w:tab/>
      </w:r>
      <w:r w:rsidRPr="00D50746">
        <w:rPr>
          <w:rFonts w:asciiTheme="minorHAnsi" w:hAnsiTheme="minorHAnsi" w:cstheme="minorHAnsi"/>
          <w:sz w:val="18"/>
          <w:lang w:val="en-US"/>
        </w:rPr>
        <w:tab/>
      </w:r>
      <w:r w:rsidRPr="00D50746">
        <w:rPr>
          <w:rFonts w:asciiTheme="minorHAnsi" w:hAnsiTheme="minorHAnsi" w:cstheme="minorHAnsi"/>
          <w:sz w:val="18"/>
          <w:lang w:val="en-US"/>
        </w:rPr>
        <w:tab/>
      </w:r>
      <w:r w:rsidRPr="00D50746">
        <w:rPr>
          <w:rFonts w:asciiTheme="minorHAnsi" w:hAnsiTheme="minorHAnsi" w:cstheme="minorHAnsi"/>
          <w:sz w:val="18"/>
          <w:lang w:val="en-US"/>
        </w:rPr>
        <w:tab/>
        <w:t>110-127 VAC, 1L N PE, 1,54-1,70 À,      60 Hz (US, CN)</w:t>
      </w:r>
    </w:p>
    <w:p w14:paraId="2716031D" w14:textId="77777777" w:rsidR="008302DF" w:rsidRPr="00454F25" w:rsidRDefault="008302DF" w:rsidP="008302DF">
      <w:pPr>
        <w:jc w:val="both"/>
        <w:rPr>
          <w:rFonts w:asciiTheme="majorHAnsi" w:hAnsiTheme="majorHAnsi" w:cstheme="majorHAnsi"/>
          <w:sz w:val="18"/>
          <w:u w:val="single"/>
          <w:lang w:val="en-US" w:eastAsia="ja-JP"/>
        </w:rPr>
      </w:pPr>
    </w:p>
    <w:p w14:paraId="12824914" w14:textId="77777777" w:rsidR="008302DF" w:rsidRPr="00454F25" w:rsidRDefault="008302DF" w:rsidP="008302DF">
      <w:pPr>
        <w:jc w:val="both"/>
        <w:rPr>
          <w:rFonts w:asciiTheme="majorHAnsi" w:hAnsiTheme="majorHAnsi" w:cstheme="majorHAnsi"/>
          <w:sz w:val="18"/>
          <w:lang w:val="en-US" w:eastAsia="ja-JP"/>
        </w:rPr>
      </w:pPr>
      <w:r w:rsidRPr="00454F25">
        <w:rPr>
          <w:rFonts w:asciiTheme="majorHAnsi" w:hAnsiTheme="majorHAnsi" w:cstheme="majorHAnsi"/>
          <w:sz w:val="18"/>
          <w:u w:val="single"/>
          <w:lang w:val="en-US" w:eastAsia="ja-JP"/>
        </w:rPr>
        <w:t>Energy loss:</w:t>
      </w:r>
      <w:r w:rsidRPr="00454F25">
        <w:rPr>
          <w:rFonts w:asciiTheme="majorHAnsi" w:hAnsiTheme="majorHAnsi" w:cstheme="majorHAnsi"/>
          <w:sz w:val="18"/>
          <w:lang w:val="en-US" w:eastAsia="ja-JP"/>
        </w:rPr>
        <w:tab/>
      </w:r>
      <w:r w:rsidRPr="00454F25">
        <w:rPr>
          <w:rFonts w:asciiTheme="majorHAnsi" w:hAnsiTheme="majorHAnsi" w:cstheme="majorHAnsi"/>
          <w:sz w:val="18"/>
          <w:lang w:val="en-US" w:eastAsia="ja-JP"/>
        </w:rPr>
        <w:tab/>
      </w:r>
      <w:r w:rsidRPr="00454F25">
        <w:rPr>
          <w:rFonts w:asciiTheme="majorHAnsi" w:hAnsiTheme="majorHAnsi" w:cstheme="majorHAnsi"/>
          <w:sz w:val="18"/>
          <w:lang w:val="en-US" w:eastAsia="ja-JP"/>
        </w:rPr>
        <w:tab/>
      </w:r>
      <w:r>
        <w:rPr>
          <w:rFonts w:asciiTheme="majorHAnsi" w:hAnsiTheme="majorHAnsi" w:cstheme="majorHAnsi"/>
          <w:sz w:val="18"/>
          <w:lang w:val="en-US" w:eastAsia="ja-JP"/>
        </w:rPr>
        <w:t>0,563</w:t>
      </w:r>
      <w:r w:rsidRPr="00454F25">
        <w:rPr>
          <w:rFonts w:asciiTheme="majorHAnsi" w:hAnsiTheme="majorHAnsi" w:cstheme="majorHAnsi"/>
          <w:sz w:val="18"/>
          <w:lang w:val="en-US" w:eastAsia="ja-JP"/>
        </w:rPr>
        <w:t xml:space="preserve"> kWh/24h</w:t>
      </w:r>
      <w:r>
        <w:rPr>
          <w:rFonts w:asciiTheme="majorHAnsi" w:hAnsiTheme="majorHAnsi" w:cstheme="majorHAnsi"/>
          <w:sz w:val="18"/>
          <w:lang w:val="en-US" w:eastAsia="ja-JP"/>
        </w:rPr>
        <w:t xml:space="preserve"> – 220-240 VAC 50 Hz </w:t>
      </w:r>
      <w:r w:rsidRPr="00454F25">
        <w:rPr>
          <w:rFonts w:asciiTheme="majorHAnsi" w:hAnsiTheme="majorHAnsi" w:cstheme="majorHAnsi"/>
          <w:sz w:val="18"/>
          <w:lang w:val="en-US" w:eastAsia="ja-JP"/>
        </w:rPr>
        <w:t xml:space="preserve">(according to </w:t>
      </w:r>
      <w:proofErr w:type="spellStart"/>
      <w:r w:rsidRPr="00454F25">
        <w:rPr>
          <w:rFonts w:asciiTheme="majorHAnsi" w:hAnsiTheme="majorHAnsi" w:cstheme="majorHAnsi"/>
          <w:sz w:val="18"/>
          <w:lang w:val="en-US" w:eastAsia="ja-JP"/>
        </w:rPr>
        <w:t>DlN</w:t>
      </w:r>
      <w:proofErr w:type="spellEnd"/>
      <w:r w:rsidRPr="00454F25">
        <w:rPr>
          <w:rFonts w:asciiTheme="majorHAnsi" w:hAnsiTheme="majorHAnsi" w:cstheme="majorHAnsi"/>
          <w:sz w:val="18"/>
          <w:lang w:val="en-US" w:eastAsia="ja-JP"/>
        </w:rPr>
        <w:t xml:space="preserve"> 18873-2)</w:t>
      </w:r>
    </w:p>
    <w:p w14:paraId="2B3A3A11" w14:textId="77777777" w:rsidR="008302DF" w:rsidRDefault="008302DF" w:rsidP="008302DF">
      <w:pPr>
        <w:spacing w:after="220"/>
        <w:contextualSpacing/>
        <w:jc w:val="both"/>
        <w:rPr>
          <w:rFonts w:asciiTheme="minorHAnsi" w:hAnsiTheme="minorHAnsi" w:cstheme="minorHAnsi"/>
          <w:sz w:val="18"/>
          <w:lang w:val="en-US"/>
        </w:rPr>
      </w:pPr>
      <w:r>
        <w:rPr>
          <w:rFonts w:asciiTheme="minorHAnsi" w:hAnsiTheme="minorHAnsi" w:cstheme="minorHAnsi"/>
          <w:sz w:val="18"/>
          <w:lang w:val="en-US"/>
        </w:rPr>
        <w:tab/>
      </w:r>
      <w:r>
        <w:rPr>
          <w:rFonts w:asciiTheme="minorHAnsi" w:hAnsiTheme="minorHAnsi" w:cstheme="minorHAnsi"/>
          <w:sz w:val="18"/>
          <w:lang w:val="en-US"/>
        </w:rPr>
        <w:tab/>
      </w:r>
      <w:r>
        <w:rPr>
          <w:rFonts w:asciiTheme="minorHAnsi" w:hAnsiTheme="minorHAnsi" w:cstheme="minorHAnsi"/>
          <w:sz w:val="18"/>
          <w:lang w:val="en-US"/>
        </w:rPr>
        <w:tab/>
      </w:r>
      <w:r>
        <w:rPr>
          <w:rFonts w:asciiTheme="minorHAnsi" w:hAnsiTheme="minorHAnsi" w:cstheme="minorHAnsi"/>
          <w:sz w:val="18"/>
          <w:lang w:val="en-US"/>
        </w:rPr>
        <w:tab/>
      </w:r>
      <w:r>
        <w:rPr>
          <w:rFonts w:asciiTheme="majorHAnsi" w:hAnsiTheme="majorHAnsi" w:cstheme="majorHAnsi"/>
          <w:sz w:val="18"/>
          <w:lang w:val="en-US" w:eastAsia="ja-JP"/>
        </w:rPr>
        <w:t>0,656</w:t>
      </w:r>
      <w:r w:rsidRPr="00454F25">
        <w:rPr>
          <w:rFonts w:asciiTheme="majorHAnsi" w:hAnsiTheme="majorHAnsi" w:cstheme="majorHAnsi"/>
          <w:sz w:val="18"/>
          <w:lang w:val="en-US" w:eastAsia="ja-JP"/>
        </w:rPr>
        <w:t xml:space="preserve"> kWh/24h</w:t>
      </w:r>
      <w:r>
        <w:rPr>
          <w:rFonts w:asciiTheme="majorHAnsi" w:hAnsiTheme="majorHAnsi" w:cstheme="majorHAnsi"/>
          <w:sz w:val="18"/>
          <w:lang w:val="en-US" w:eastAsia="ja-JP"/>
        </w:rPr>
        <w:t xml:space="preserve"> – 110-127 VAC 60 Hz </w:t>
      </w:r>
      <w:r w:rsidRPr="00454F25">
        <w:rPr>
          <w:rFonts w:asciiTheme="majorHAnsi" w:hAnsiTheme="majorHAnsi" w:cstheme="majorHAnsi"/>
          <w:sz w:val="18"/>
          <w:lang w:val="en-US" w:eastAsia="ja-JP"/>
        </w:rPr>
        <w:t xml:space="preserve">(according to </w:t>
      </w:r>
      <w:proofErr w:type="spellStart"/>
      <w:r w:rsidRPr="00454F25">
        <w:rPr>
          <w:rFonts w:asciiTheme="majorHAnsi" w:hAnsiTheme="majorHAnsi" w:cstheme="majorHAnsi"/>
          <w:sz w:val="18"/>
          <w:lang w:val="en-US" w:eastAsia="ja-JP"/>
        </w:rPr>
        <w:t>DlN</w:t>
      </w:r>
      <w:proofErr w:type="spellEnd"/>
      <w:r w:rsidRPr="00454F25">
        <w:rPr>
          <w:rFonts w:asciiTheme="majorHAnsi" w:hAnsiTheme="majorHAnsi" w:cstheme="majorHAnsi"/>
          <w:sz w:val="18"/>
          <w:lang w:val="en-US" w:eastAsia="ja-JP"/>
        </w:rPr>
        <w:t xml:space="preserve"> 18873-2)</w:t>
      </w:r>
    </w:p>
    <w:p w14:paraId="73D261AF" w14:textId="3BB05597" w:rsidR="008302DF" w:rsidRDefault="008302DF" w:rsidP="008302DF">
      <w:pPr>
        <w:spacing w:after="220"/>
        <w:contextualSpacing/>
        <w:jc w:val="both"/>
        <w:rPr>
          <w:rFonts w:asciiTheme="minorHAnsi" w:hAnsiTheme="minorHAnsi" w:cstheme="minorHAnsi"/>
          <w:sz w:val="18"/>
          <w:lang w:val="en-US"/>
        </w:rPr>
      </w:pPr>
      <w:r>
        <w:rPr>
          <w:rFonts w:asciiTheme="minorHAnsi" w:hAnsiTheme="minorHAnsi" w:cstheme="minorHAnsi"/>
          <w:sz w:val="18"/>
          <w:lang w:val="en-US"/>
        </w:rPr>
        <w:tab/>
      </w:r>
      <w:r>
        <w:rPr>
          <w:rFonts w:asciiTheme="minorHAnsi" w:hAnsiTheme="minorHAnsi" w:cstheme="minorHAnsi"/>
          <w:sz w:val="18"/>
          <w:lang w:val="en-US"/>
        </w:rPr>
        <w:tab/>
      </w:r>
      <w:r>
        <w:rPr>
          <w:rFonts w:asciiTheme="minorHAnsi" w:hAnsiTheme="minorHAnsi" w:cstheme="minorHAnsi"/>
          <w:sz w:val="18"/>
          <w:lang w:val="en-US"/>
        </w:rPr>
        <w:tab/>
      </w:r>
      <w:r>
        <w:rPr>
          <w:rFonts w:asciiTheme="minorHAnsi" w:hAnsiTheme="minorHAnsi" w:cstheme="minorHAnsi"/>
          <w:sz w:val="18"/>
          <w:lang w:val="en-US"/>
        </w:rPr>
        <w:tab/>
      </w:r>
      <w:r>
        <w:rPr>
          <w:rFonts w:asciiTheme="majorHAnsi" w:hAnsiTheme="majorHAnsi" w:cstheme="majorHAnsi"/>
          <w:sz w:val="18"/>
          <w:lang w:val="en-US" w:eastAsia="ja-JP"/>
        </w:rPr>
        <w:t>0,62</w:t>
      </w:r>
      <w:r w:rsidR="00331F8D">
        <w:rPr>
          <w:rFonts w:asciiTheme="majorHAnsi" w:hAnsiTheme="majorHAnsi" w:cstheme="majorHAnsi"/>
          <w:sz w:val="18"/>
          <w:lang w:val="en-US" w:eastAsia="ja-JP"/>
        </w:rPr>
        <w:t>7</w:t>
      </w:r>
      <w:r w:rsidRPr="00454F25">
        <w:rPr>
          <w:rFonts w:asciiTheme="majorHAnsi" w:hAnsiTheme="majorHAnsi" w:cstheme="majorHAnsi"/>
          <w:sz w:val="18"/>
          <w:lang w:val="en-US" w:eastAsia="ja-JP"/>
        </w:rPr>
        <w:t xml:space="preserve"> kWh/24h</w:t>
      </w:r>
      <w:r>
        <w:rPr>
          <w:rFonts w:asciiTheme="majorHAnsi" w:hAnsiTheme="majorHAnsi" w:cstheme="majorHAnsi"/>
          <w:sz w:val="18"/>
          <w:lang w:val="en-US" w:eastAsia="ja-JP"/>
        </w:rPr>
        <w:t xml:space="preserve"> –        100 VAC 50 Hz </w:t>
      </w:r>
      <w:r w:rsidRPr="00454F25">
        <w:rPr>
          <w:rFonts w:asciiTheme="majorHAnsi" w:hAnsiTheme="majorHAnsi" w:cstheme="majorHAnsi"/>
          <w:sz w:val="18"/>
          <w:lang w:val="en-US" w:eastAsia="ja-JP"/>
        </w:rPr>
        <w:t xml:space="preserve">(according to </w:t>
      </w:r>
      <w:proofErr w:type="spellStart"/>
      <w:r w:rsidRPr="00454F25">
        <w:rPr>
          <w:rFonts w:asciiTheme="majorHAnsi" w:hAnsiTheme="majorHAnsi" w:cstheme="majorHAnsi"/>
          <w:sz w:val="18"/>
          <w:lang w:val="en-US" w:eastAsia="ja-JP"/>
        </w:rPr>
        <w:t>DlN</w:t>
      </w:r>
      <w:proofErr w:type="spellEnd"/>
      <w:r w:rsidRPr="00454F25">
        <w:rPr>
          <w:rFonts w:asciiTheme="majorHAnsi" w:hAnsiTheme="majorHAnsi" w:cstheme="majorHAnsi"/>
          <w:sz w:val="18"/>
          <w:lang w:val="en-US" w:eastAsia="ja-JP"/>
        </w:rPr>
        <w:t xml:space="preserve"> 18873-2)</w:t>
      </w:r>
    </w:p>
    <w:p w14:paraId="68FA69A9" w14:textId="77777777" w:rsidR="008302DF" w:rsidRDefault="008302DF" w:rsidP="008302DF">
      <w:pPr>
        <w:spacing w:after="220"/>
        <w:contextualSpacing/>
        <w:jc w:val="both"/>
        <w:rPr>
          <w:rFonts w:asciiTheme="minorHAnsi" w:hAnsiTheme="minorHAnsi" w:cstheme="minorHAnsi"/>
          <w:sz w:val="18"/>
          <w:lang w:val="en-US"/>
        </w:rPr>
      </w:pPr>
      <w:r>
        <w:rPr>
          <w:rFonts w:asciiTheme="minorHAnsi" w:hAnsiTheme="minorHAnsi" w:cstheme="minorHAnsi"/>
          <w:sz w:val="18"/>
          <w:lang w:val="en-US"/>
        </w:rPr>
        <w:tab/>
      </w:r>
      <w:r>
        <w:rPr>
          <w:rFonts w:asciiTheme="minorHAnsi" w:hAnsiTheme="minorHAnsi" w:cstheme="minorHAnsi"/>
          <w:sz w:val="18"/>
          <w:lang w:val="en-US"/>
        </w:rPr>
        <w:tab/>
      </w:r>
      <w:r>
        <w:rPr>
          <w:rFonts w:asciiTheme="minorHAnsi" w:hAnsiTheme="minorHAnsi" w:cstheme="minorHAnsi"/>
          <w:sz w:val="18"/>
          <w:lang w:val="en-US"/>
        </w:rPr>
        <w:tab/>
      </w:r>
      <w:r>
        <w:rPr>
          <w:rFonts w:asciiTheme="minorHAnsi" w:hAnsiTheme="minorHAnsi" w:cstheme="minorHAnsi"/>
          <w:sz w:val="18"/>
          <w:lang w:val="en-US"/>
        </w:rPr>
        <w:tab/>
      </w:r>
      <w:r>
        <w:rPr>
          <w:rFonts w:asciiTheme="majorHAnsi" w:hAnsiTheme="majorHAnsi" w:cstheme="majorHAnsi"/>
          <w:sz w:val="18"/>
          <w:lang w:val="en-US" w:eastAsia="ja-JP"/>
        </w:rPr>
        <w:t>0,444</w:t>
      </w:r>
      <w:r w:rsidRPr="00454F25">
        <w:rPr>
          <w:rFonts w:asciiTheme="majorHAnsi" w:hAnsiTheme="majorHAnsi" w:cstheme="majorHAnsi"/>
          <w:sz w:val="18"/>
          <w:lang w:val="en-US" w:eastAsia="ja-JP"/>
        </w:rPr>
        <w:t xml:space="preserve"> kWh/24h</w:t>
      </w:r>
      <w:r>
        <w:rPr>
          <w:rFonts w:asciiTheme="majorHAnsi" w:hAnsiTheme="majorHAnsi" w:cstheme="majorHAnsi"/>
          <w:sz w:val="18"/>
          <w:lang w:val="en-US" w:eastAsia="ja-JP"/>
        </w:rPr>
        <w:t xml:space="preserve"> –        100 VAC 60 Hz </w:t>
      </w:r>
      <w:r w:rsidRPr="00454F25">
        <w:rPr>
          <w:rFonts w:asciiTheme="majorHAnsi" w:hAnsiTheme="majorHAnsi" w:cstheme="majorHAnsi"/>
          <w:sz w:val="18"/>
          <w:lang w:val="en-US" w:eastAsia="ja-JP"/>
        </w:rPr>
        <w:t xml:space="preserve">(according to </w:t>
      </w:r>
      <w:proofErr w:type="spellStart"/>
      <w:r w:rsidRPr="00454F25">
        <w:rPr>
          <w:rFonts w:asciiTheme="majorHAnsi" w:hAnsiTheme="majorHAnsi" w:cstheme="majorHAnsi"/>
          <w:sz w:val="18"/>
          <w:lang w:val="en-US" w:eastAsia="ja-JP"/>
        </w:rPr>
        <w:t>DlN</w:t>
      </w:r>
      <w:proofErr w:type="spellEnd"/>
      <w:r w:rsidRPr="00454F25">
        <w:rPr>
          <w:rFonts w:asciiTheme="majorHAnsi" w:hAnsiTheme="majorHAnsi" w:cstheme="majorHAnsi"/>
          <w:sz w:val="18"/>
          <w:lang w:val="en-US" w:eastAsia="ja-JP"/>
        </w:rPr>
        <w:t xml:space="preserve"> 18873-2)</w:t>
      </w:r>
    </w:p>
    <w:p w14:paraId="1CA82742" w14:textId="77777777" w:rsidR="007B2F8C" w:rsidRPr="00E356A2" w:rsidRDefault="007B2F8C" w:rsidP="007B2F8C">
      <w:pPr>
        <w:spacing w:after="220"/>
        <w:contextualSpacing/>
        <w:jc w:val="both"/>
        <w:rPr>
          <w:rFonts w:cs="Arial"/>
          <w:sz w:val="18"/>
          <w:lang w:val="en-US"/>
        </w:rPr>
      </w:pPr>
    </w:p>
    <w:p w14:paraId="79F6CE70" w14:textId="77777777" w:rsidR="007B2F8C" w:rsidRPr="00E356A2" w:rsidRDefault="007B2F8C" w:rsidP="007B2F8C">
      <w:pPr>
        <w:spacing w:after="220"/>
        <w:contextualSpacing/>
        <w:jc w:val="both"/>
        <w:rPr>
          <w:rFonts w:cs="Arial"/>
          <w:sz w:val="18"/>
          <w:lang w:val="en-US"/>
        </w:rPr>
      </w:pPr>
      <w:r w:rsidRPr="00E356A2">
        <w:rPr>
          <w:rFonts w:cs="Arial"/>
          <w:sz w:val="18"/>
          <w:u w:val="single"/>
          <w:lang w:val="en-US"/>
        </w:rPr>
        <w:t>Cooling temperature:</w:t>
      </w:r>
      <w:r w:rsidRPr="00E356A2">
        <w:rPr>
          <w:rFonts w:cs="Arial"/>
          <w:sz w:val="18"/>
          <w:lang w:val="en-US"/>
        </w:rPr>
        <w:t xml:space="preserve"> </w:t>
      </w:r>
      <w:r w:rsidRPr="00E356A2">
        <w:rPr>
          <w:rFonts w:cs="Arial"/>
          <w:sz w:val="18"/>
          <w:lang w:val="en-US"/>
        </w:rPr>
        <w:tab/>
      </w:r>
      <w:r w:rsidRPr="00E356A2">
        <w:rPr>
          <w:rFonts w:cs="Arial"/>
          <w:sz w:val="18"/>
          <w:lang w:val="en-US"/>
        </w:rPr>
        <w:tab/>
        <w:t>+ 3°C to + 8°C</w:t>
      </w:r>
      <w:r w:rsidRPr="00E356A2">
        <w:rPr>
          <w:rFonts w:cs="Arial"/>
          <w:sz w:val="18"/>
          <w:lang w:val="en-US"/>
        </w:rPr>
        <w:tab/>
      </w:r>
      <w:r w:rsidRPr="00E356A2">
        <w:rPr>
          <w:rFonts w:cs="Arial"/>
          <w:lang w:val="en-US"/>
        </w:rPr>
        <w:t>(Milk)</w:t>
      </w:r>
    </w:p>
    <w:p w14:paraId="0C5A9920" w14:textId="77777777" w:rsidR="007B2F8C" w:rsidRPr="00E356A2" w:rsidRDefault="007B2F8C" w:rsidP="007B2F8C">
      <w:pPr>
        <w:spacing w:after="220"/>
        <w:contextualSpacing/>
        <w:jc w:val="both"/>
        <w:rPr>
          <w:rFonts w:cs="Arial"/>
          <w:sz w:val="18"/>
          <w:lang w:val="en-US"/>
        </w:rPr>
      </w:pPr>
    </w:p>
    <w:p w14:paraId="0AB10C9D" w14:textId="77777777" w:rsidR="007B2F8C" w:rsidRPr="00E356A2" w:rsidRDefault="003B62D6" w:rsidP="00C60366">
      <w:pPr>
        <w:contextualSpacing/>
        <w:jc w:val="both"/>
        <w:rPr>
          <w:rFonts w:cs="Arial"/>
          <w:sz w:val="18"/>
          <w:lang w:val="en-US"/>
        </w:rPr>
      </w:pPr>
      <w:r w:rsidRPr="00E356A2">
        <w:rPr>
          <w:rFonts w:cs="Arial"/>
          <w:sz w:val="18"/>
          <w:u w:val="single"/>
          <w:lang w:val="en-US"/>
        </w:rPr>
        <w:t>Net</w:t>
      </w:r>
      <w:r w:rsidR="007B2F8C" w:rsidRPr="00E356A2">
        <w:rPr>
          <w:rFonts w:cs="Arial"/>
          <w:sz w:val="18"/>
          <w:u w:val="single"/>
          <w:lang w:val="en-US"/>
        </w:rPr>
        <w:t xml:space="preserve"> weight:</w:t>
      </w:r>
      <w:r w:rsidR="007B2F8C" w:rsidRPr="00E356A2">
        <w:rPr>
          <w:rFonts w:cs="Arial"/>
          <w:sz w:val="18"/>
          <w:lang w:val="en-US"/>
        </w:rPr>
        <w:tab/>
      </w:r>
      <w:r w:rsidR="007B2F8C" w:rsidRPr="00E356A2">
        <w:rPr>
          <w:rFonts w:cs="Arial"/>
          <w:sz w:val="18"/>
          <w:lang w:val="en-US"/>
        </w:rPr>
        <w:tab/>
      </w:r>
      <w:r w:rsidR="007B2F8C" w:rsidRPr="00E356A2">
        <w:rPr>
          <w:rFonts w:cs="Arial"/>
          <w:sz w:val="18"/>
          <w:lang w:val="en-US"/>
        </w:rPr>
        <w:tab/>
      </w:r>
      <w:r w:rsidRPr="00E356A2">
        <w:rPr>
          <w:rFonts w:cs="Arial"/>
          <w:sz w:val="18"/>
          <w:lang w:val="en-US"/>
        </w:rPr>
        <w:t xml:space="preserve">up to </w:t>
      </w:r>
      <w:r w:rsidR="007B2F8C" w:rsidRPr="00E356A2">
        <w:rPr>
          <w:rFonts w:cs="Arial"/>
          <w:sz w:val="18"/>
          <w:lang w:val="en-US"/>
        </w:rPr>
        <w:t xml:space="preserve">max. </w:t>
      </w:r>
      <w:r w:rsidR="006138B8" w:rsidRPr="00E356A2">
        <w:rPr>
          <w:rFonts w:cs="Arial"/>
          <w:sz w:val="18"/>
          <w:lang w:val="en-US"/>
        </w:rPr>
        <w:t>26</w:t>
      </w:r>
      <w:r w:rsidR="007B2F8C" w:rsidRPr="00E356A2">
        <w:rPr>
          <w:rFonts w:cs="Arial"/>
          <w:sz w:val="18"/>
          <w:lang w:val="en-US"/>
        </w:rPr>
        <w:t xml:space="preserve"> kg</w:t>
      </w:r>
    </w:p>
    <w:p w14:paraId="453D880D" w14:textId="77777777" w:rsidR="00D4221D" w:rsidRPr="00E356A2" w:rsidRDefault="00D4221D" w:rsidP="00D4221D">
      <w:pPr>
        <w:pStyle w:val="FrankeTitel"/>
        <w:jc w:val="both"/>
        <w:rPr>
          <w:rFonts w:cs="Arial"/>
          <w:b w:val="0"/>
          <w:sz w:val="18"/>
          <w:lang w:val="en-US"/>
        </w:rPr>
      </w:pPr>
    </w:p>
    <w:p w14:paraId="64992A38" w14:textId="77777777" w:rsidR="007B2F8C" w:rsidRPr="00E356A2" w:rsidRDefault="007B2F8C" w:rsidP="007B2F8C">
      <w:pPr>
        <w:pStyle w:val="FrankeTitel"/>
        <w:jc w:val="both"/>
        <w:rPr>
          <w:rFonts w:cs="Arial"/>
          <w:b w:val="0"/>
          <w:sz w:val="18"/>
          <w:lang w:val="en-US"/>
        </w:rPr>
      </w:pPr>
      <w:r w:rsidRPr="00E356A2">
        <w:rPr>
          <w:rFonts w:cs="Arial"/>
          <w:b w:val="0"/>
          <w:sz w:val="18"/>
          <w:u w:val="single"/>
          <w:lang w:val="en-US"/>
        </w:rPr>
        <w:t>Dimensions:</w:t>
      </w:r>
      <w:r w:rsidRPr="00E356A2">
        <w:rPr>
          <w:rFonts w:cs="Arial"/>
          <w:b w:val="0"/>
          <w:sz w:val="18"/>
          <w:lang w:val="en-US"/>
        </w:rPr>
        <w:tab/>
      </w:r>
      <w:r w:rsidRPr="00E356A2">
        <w:rPr>
          <w:rFonts w:cs="Arial"/>
          <w:b w:val="0"/>
          <w:sz w:val="18"/>
          <w:lang w:val="en-US"/>
        </w:rPr>
        <w:tab/>
      </w:r>
      <w:r w:rsidRPr="00E356A2">
        <w:rPr>
          <w:rFonts w:cs="Arial"/>
          <w:b w:val="0"/>
          <w:sz w:val="18"/>
          <w:lang w:val="en-US"/>
        </w:rPr>
        <w:tab/>
        <w:t xml:space="preserve">Width: </w:t>
      </w:r>
      <w:r w:rsidRPr="00E356A2">
        <w:rPr>
          <w:rFonts w:cs="Arial"/>
          <w:b w:val="0"/>
          <w:sz w:val="18"/>
          <w:lang w:val="en-US"/>
        </w:rPr>
        <w:tab/>
      </w:r>
      <w:r w:rsidRPr="00E356A2">
        <w:rPr>
          <w:rFonts w:cs="Arial"/>
          <w:b w:val="0"/>
          <w:sz w:val="18"/>
          <w:lang w:val="en-US"/>
        </w:rPr>
        <w:tab/>
      </w:r>
      <w:r w:rsidR="006138B8" w:rsidRPr="00E356A2">
        <w:rPr>
          <w:rFonts w:cs="Arial"/>
          <w:b w:val="0"/>
          <w:sz w:val="18"/>
          <w:lang w:val="en-US"/>
        </w:rPr>
        <w:t>34</w:t>
      </w:r>
      <w:r w:rsidR="00227989" w:rsidRPr="00E356A2">
        <w:rPr>
          <w:rFonts w:cs="Arial"/>
          <w:b w:val="0"/>
          <w:sz w:val="18"/>
          <w:lang w:val="en-US"/>
        </w:rPr>
        <w:t>0</w:t>
      </w:r>
      <w:r w:rsidRPr="00E356A2">
        <w:rPr>
          <w:rFonts w:cs="Arial"/>
          <w:b w:val="0"/>
          <w:sz w:val="18"/>
          <w:lang w:val="en-US"/>
        </w:rPr>
        <w:t xml:space="preserve"> mm</w:t>
      </w:r>
    </w:p>
    <w:p w14:paraId="62F59BD4" w14:textId="77777777" w:rsidR="001E1B66" w:rsidRPr="00E356A2" w:rsidRDefault="00D4221D" w:rsidP="008972DE">
      <w:pPr>
        <w:pStyle w:val="FrankeTitel"/>
        <w:jc w:val="both"/>
        <w:rPr>
          <w:rFonts w:cs="Arial"/>
          <w:b w:val="0"/>
          <w:sz w:val="18"/>
          <w:lang w:val="en-US"/>
        </w:rPr>
      </w:pPr>
      <w:r w:rsidRPr="00E356A2">
        <w:rPr>
          <w:rFonts w:cs="Arial"/>
          <w:b w:val="0"/>
          <w:sz w:val="18"/>
          <w:lang w:val="en-US"/>
        </w:rPr>
        <w:tab/>
      </w:r>
      <w:r w:rsidRPr="00E356A2">
        <w:rPr>
          <w:rFonts w:cs="Arial"/>
          <w:b w:val="0"/>
          <w:sz w:val="18"/>
          <w:lang w:val="en-US"/>
        </w:rPr>
        <w:tab/>
      </w:r>
      <w:r w:rsidRPr="00E356A2">
        <w:rPr>
          <w:rFonts w:cs="Arial"/>
          <w:b w:val="0"/>
          <w:sz w:val="18"/>
          <w:lang w:val="en-US"/>
        </w:rPr>
        <w:tab/>
      </w:r>
      <w:r w:rsidRPr="00E356A2">
        <w:rPr>
          <w:rFonts w:cs="Arial"/>
          <w:b w:val="0"/>
          <w:sz w:val="18"/>
          <w:lang w:val="en-US"/>
        </w:rPr>
        <w:tab/>
        <w:t>H</w:t>
      </w:r>
      <w:r w:rsidR="007B2F8C" w:rsidRPr="00E356A2">
        <w:rPr>
          <w:rFonts w:cs="Arial"/>
          <w:b w:val="0"/>
          <w:sz w:val="18"/>
          <w:lang w:val="en-US"/>
        </w:rPr>
        <w:t>ight</w:t>
      </w:r>
      <w:r w:rsidRPr="00E356A2">
        <w:rPr>
          <w:rFonts w:cs="Arial"/>
          <w:b w:val="0"/>
          <w:sz w:val="18"/>
          <w:lang w:val="en-US"/>
        </w:rPr>
        <w:t xml:space="preserve">: </w:t>
      </w:r>
      <w:r w:rsidRPr="00E356A2">
        <w:rPr>
          <w:rFonts w:cs="Arial"/>
          <w:b w:val="0"/>
          <w:sz w:val="18"/>
          <w:lang w:val="en-US"/>
        </w:rPr>
        <w:tab/>
      </w:r>
      <w:r w:rsidRPr="00E356A2">
        <w:rPr>
          <w:rFonts w:cs="Arial"/>
          <w:b w:val="0"/>
          <w:sz w:val="18"/>
          <w:lang w:val="en-US"/>
        </w:rPr>
        <w:tab/>
      </w:r>
      <w:r w:rsidR="001E1B66" w:rsidRPr="00E356A2">
        <w:rPr>
          <w:rFonts w:cs="Arial"/>
          <w:b w:val="0"/>
          <w:sz w:val="18"/>
          <w:lang w:val="en-US"/>
        </w:rPr>
        <w:t>544</w:t>
      </w:r>
      <w:r w:rsidRPr="00E356A2">
        <w:rPr>
          <w:rFonts w:cs="Arial"/>
          <w:b w:val="0"/>
          <w:sz w:val="18"/>
          <w:lang w:val="en-US"/>
        </w:rPr>
        <w:t xml:space="preserve"> mm (</w:t>
      </w:r>
      <w:r w:rsidR="00AA7E5D" w:rsidRPr="00E356A2">
        <w:rPr>
          <w:rFonts w:cs="Arial"/>
          <w:b w:val="0"/>
          <w:sz w:val="18"/>
          <w:lang w:val="en-US"/>
        </w:rPr>
        <w:t>Option – Feet 7 mm</w:t>
      </w:r>
      <w:r w:rsidR="001E1B66" w:rsidRPr="00E356A2">
        <w:rPr>
          <w:rFonts w:cs="Arial"/>
          <w:b w:val="0"/>
          <w:sz w:val="18"/>
          <w:lang w:val="en-US"/>
        </w:rPr>
        <w:t>)</w:t>
      </w:r>
    </w:p>
    <w:p w14:paraId="03680D07" w14:textId="77777777" w:rsidR="001E1B66" w:rsidRPr="00E356A2" w:rsidRDefault="008972DE" w:rsidP="00B3636B">
      <w:pPr>
        <w:pStyle w:val="FrankeTitel"/>
        <w:jc w:val="both"/>
        <w:rPr>
          <w:rFonts w:cs="Arial"/>
          <w:b w:val="0"/>
          <w:sz w:val="18"/>
          <w:lang w:val="en-US"/>
        </w:rPr>
      </w:pPr>
      <w:r w:rsidRPr="00E356A2">
        <w:rPr>
          <w:rFonts w:cs="Arial"/>
          <w:b w:val="0"/>
          <w:sz w:val="18"/>
          <w:lang w:val="en-US"/>
        </w:rPr>
        <w:tab/>
      </w:r>
      <w:r w:rsidRPr="00E356A2">
        <w:rPr>
          <w:rFonts w:cs="Arial"/>
          <w:b w:val="0"/>
          <w:sz w:val="18"/>
          <w:lang w:val="en-US"/>
        </w:rPr>
        <w:tab/>
      </w:r>
      <w:r w:rsidRPr="00E356A2">
        <w:rPr>
          <w:rFonts w:cs="Arial"/>
          <w:b w:val="0"/>
          <w:sz w:val="18"/>
          <w:lang w:val="en-US"/>
        </w:rPr>
        <w:tab/>
      </w:r>
      <w:r w:rsidRPr="00E356A2">
        <w:rPr>
          <w:rFonts w:cs="Arial"/>
          <w:b w:val="0"/>
          <w:sz w:val="18"/>
          <w:lang w:val="en-US"/>
        </w:rPr>
        <w:tab/>
        <w:t>H</w:t>
      </w:r>
      <w:r w:rsidR="007B2F8C" w:rsidRPr="00E356A2">
        <w:rPr>
          <w:rFonts w:cs="Arial"/>
          <w:b w:val="0"/>
          <w:sz w:val="18"/>
          <w:lang w:val="en-US"/>
        </w:rPr>
        <w:t>ight</w:t>
      </w:r>
      <w:r w:rsidRPr="00E356A2">
        <w:rPr>
          <w:rFonts w:cs="Arial"/>
          <w:b w:val="0"/>
          <w:sz w:val="18"/>
          <w:lang w:val="en-US"/>
        </w:rPr>
        <w:t xml:space="preserve">: </w:t>
      </w:r>
      <w:r w:rsidRPr="00E356A2">
        <w:rPr>
          <w:rFonts w:cs="Arial"/>
          <w:b w:val="0"/>
          <w:sz w:val="18"/>
          <w:lang w:val="en-US"/>
        </w:rPr>
        <w:tab/>
      </w:r>
      <w:r w:rsidRPr="00E356A2">
        <w:rPr>
          <w:rFonts w:cs="Arial"/>
          <w:b w:val="0"/>
          <w:sz w:val="18"/>
          <w:lang w:val="en-US"/>
        </w:rPr>
        <w:tab/>
      </w:r>
      <w:r w:rsidR="001E1B66" w:rsidRPr="00E356A2">
        <w:rPr>
          <w:rFonts w:cs="Arial"/>
          <w:b w:val="0"/>
          <w:sz w:val="18"/>
          <w:lang w:val="en-US"/>
        </w:rPr>
        <w:t>585</w:t>
      </w:r>
      <w:r w:rsidRPr="00E356A2">
        <w:rPr>
          <w:rFonts w:cs="Arial"/>
          <w:b w:val="0"/>
          <w:sz w:val="18"/>
          <w:lang w:val="en-US"/>
        </w:rPr>
        <w:t xml:space="preserve"> mm (</w:t>
      </w:r>
      <w:r w:rsidR="00AA7E5D" w:rsidRPr="00E356A2">
        <w:rPr>
          <w:rFonts w:cs="Arial"/>
          <w:b w:val="0"/>
          <w:sz w:val="18"/>
          <w:lang w:val="en-US"/>
        </w:rPr>
        <w:t>Standard – F</w:t>
      </w:r>
      <w:r w:rsidR="007B2F8C" w:rsidRPr="00E356A2">
        <w:rPr>
          <w:rFonts w:cs="Arial"/>
          <w:b w:val="0"/>
          <w:sz w:val="18"/>
          <w:lang w:val="en-US"/>
        </w:rPr>
        <w:t>eet</w:t>
      </w:r>
      <w:r w:rsidRPr="00E356A2">
        <w:rPr>
          <w:rFonts w:cs="Arial"/>
          <w:b w:val="0"/>
          <w:sz w:val="18"/>
          <w:lang w:val="en-US"/>
        </w:rPr>
        <w:t xml:space="preserve"> </w:t>
      </w:r>
      <w:r w:rsidR="001E1B66" w:rsidRPr="00E356A2">
        <w:rPr>
          <w:rFonts w:cs="Arial"/>
          <w:b w:val="0"/>
          <w:sz w:val="18"/>
          <w:lang w:val="en-US"/>
        </w:rPr>
        <w:t>4</w:t>
      </w:r>
      <w:r w:rsidRPr="00E356A2">
        <w:rPr>
          <w:rFonts w:cs="Arial"/>
          <w:b w:val="0"/>
          <w:sz w:val="18"/>
          <w:lang w:val="en-US"/>
        </w:rPr>
        <w:t>0</w:t>
      </w:r>
      <w:r w:rsidR="00AA7E5D" w:rsidRPr="00E356A2">
        <w:rPr>
          <w:rFonts w:cs="Arial"/>
          <w:b w:val="0"/>
          <w:sz w:val="18"/>
          <w:lang w:val="en-US"/>
        </w:rPr>
        <w:t xml:space="preserve"> mm</w:t>
      </w:r>
      <w:r w:rsidR="001E1B66" w:rsidRPr="00E356A2">
        <w:rPr>
          <w:rFonts w:cs="Arial"/>
          <w:b w:val="0"/>
          <w:sz w:val="18"/>
          <w:lang w:val="en-US"/>
        </w:rPr>
        <w:t>)</w:t>
      </w:r>
    </w:p>
    <w:p w14:paraId="49C8866E" w14:textId="77777777" w:rsidR="00B3636B" w:rsidRPr="00E356A2" w:rsidRDefault="001E1B66" w:rsidP="00B3636B">
      <w:pPr>
        <w:pStyle w:val="FrankeTitel"/>
        <w:jc w:val="both"/>
        <w:rPr>
          <w:rFonts w:cs="Arial"/>
          <w:b w:val="0"/>
          <w:sz w:val="18"/>
          <w:lang w:val="en-US"/>
        </w:rPr>
      </w:pPr>
      <w:r w:rsidRPr="00E356A2">
        <w:rPr>
          <w:rFonts w:cs="Arial"/>
          <w:b w:val="0"/>
          <w:sz w:val="18"/>
          <w:lang w:val="en-US"/>
        </w:rPr>
        <w:tab/>
      </w:r>
      <w:r w:rsidR="00B3636B" w:rsidRPr="00E356A2">
        <w:rPr>
          <w:rFonts w:cs="Arial"/>
          <w:b w:val="0"/>
          <w:sz w:val="18"/>
          <w:lang w:val="en-US"/>
        </w:rPr>
        <w:tab/>
      </w:r>
      <w:r w:rsidR="00B3636B" w:rsidRPr="00E356A2">
        <w:rPr>
          <w:rFonts w:cs="Arial"/>
          <w:b w:val="0"/>
          <w:sz w:val="18"/>
          <w:lang w:val="en-US"/>
        </w:rPr>
        <w:tab/>
      </w:r>
      <w:r w:rsidR="00B3636B" w:rsidRPr="00E356A2">
        <w:rPr>
          <w:rFonts w:cs="Arial"/>
          <w:b w:val="0"/>
          <w:sz w:val="18"/>
          <w:lang w:val="en-US"/>
        </w:rPr>
        <w:tab/>
        <w:t xml:space="preserve">Depth: </w:t>
      </w:r>
      <w:r w:rsidR="00B3636B" w:rsidRPr="00E356A2">
        <w:rPr>
          <w:rFonts w:cs="Arial"/>
          <w:b w:val="0"/>
          <w:sz w:val="18"/>
          <w:lang w:val="en-US"/>
        </w:rPr>
        <w:tab/>
      </w:r>
      <w:r w:rsidR="00B3636B" w:rsidRPr="00E356A2">
        <w:rPr>
          <w:rFonts w:cs="Arial"/>
          <w:b w:val="0"/>
          <w:sz w:val="18"/>
          <w:lang w:val="en-US"/>
        </w:rPr>
        <w:tab/>
        <w:t>4</w:t>
      </w:r>
      <w:r w:rsidRPr="00E356A2">
        <w:rPr>
          <w:rFonts w:cs="Arial"/>
          <w:b w:val="0"/>
          <w:sz w:val="18"/>
          <w:lang w:val="en-US"/>
        </w:rPr>
        <w:t>75</w:t>
      </w:r>
      <w:r w:rsidR="00B3636B" w:rsidRPr="00E356A2">
        <w:rPr>
          <w:rFonts w:cs="Arial"/>
          <w:b w:val="0"/>
          <w:sz w:val="18"/>
          <w:lang w:val="en-US"/>
        </w:rPr>
        <w:t xml:space="preserve"> mm</w:t>
      </w:r>
    </w:p>
    <w:p w14:paraId="2CDA0F57" w14:textId="77777777" w:rsidR="00B3636B" w:rsidRPr="00E356A2" w:rsidRDefault="00B3636B" w:rsidP="00B3636B">
      <w:pPr>
        <w:pStyle w:val="FrankeTitel"/>
        <w:jc w:val="both"/>
        <w:rPr>
          <w:rFonts w:cs="Arial"/>
          <w:b w:val="0"/>
          <w:sz w:val="18"/>
          <w:u w:val="single"/>
          <w:lang w:val="en-US"/>
        </w:rPr>
      </w:pPr>
    </w:p>
    <w:p w14:paraId="448B4D3A" w14:textId="77777777" w:rsidR="00B3636B" w:rsidRPr="00E356A2" w:rsidRDefault="00B3636B" w:rsidP="000800F6">
      <w:pPr>
        <w:pStyle w:val="FrankeTitel"/>
        <w:spacing w:after="0"/>
        <w:jc w:val="both"/>
        <w:rPr>
          <w:rFonts w:cs="Arial"/>
          <w:b w:val="0"/>
          <w:sz w:val="18"/>
          <w:lang w:val="en-US"/>
        </w:rPr>
      </w:pPr>
      <w:r w:rsidRPr="00E356A2">
        <w:rPr>
          <w:rFonts w:cs="Arial"/>
          <w:b w:val="0"/>
          <w:sz w:val="18"/>
          <w:u w:val="single"/>
          <w:lang w:val="en-US"/>
        </w:rPr>
        <w:t>Approvals:</w:t>
      </w:r>
      <w:r w:rsidRPr="00E356A2">
        <w:rPr>
          <w:rFonts w:cs="Arial"/>
          <w:b w:val="0"/>
          <w:sz w:val="18"/>
          <w:lang w:val="en-US"/>
        </w:rPr>
        <w:tab/>
      </w:r>
      <w:r w:rsidRPr="00E356A2">
        <w:rPr>
          <w:rFonts w:cs="Arial"/>
          <w:b w:val="0"/>
          <w:sz w:val="18"/>
          <w:lang w:val="en-US"/>
        </w:rPr>
        <w:tab/>
      </w:r>
      <w:r w:rsidRPr="00E356A2">
        <w:rPr>
          <w:rFonts w:cs="Arial"/>
          <w:b w:val="0"/>
          <w:sz w:val="18"/>
          <w:lang w:val="en-US"/>
        </w:rPr>
        <w:tab/>
        <w:t>CE / CB</w:t>
      </w:r>
      <w:r w:rsidR="005A6457" w:rsidRPr="00E356A2">
        <w:rPr>
          <w:rFonts w:cs="Arial"/>
          <w:b w:val="0"/>
          <w:sz w:val="18"/>
          <w:lang w:val="en-US"/>
        </w:rPr>
        <w:t xml:space="preserve"> / HACCP</w:t>
      </w:r>
    </w:p>
    <w:p w14:paraId="2F1E94FF" w14:textId="6FB1C1B5" w:rsidR="000800F6" w:rsidRDefault="000800F6" w:rsidP="00B3636B">
      <w:pPr>
        <w:jc w:val="both"/>
        <w:rPr>
          <w:rFonts w:cs="Arial"/>
          <w:b/>
          <w:sz w:val="18"/>
          <w:u w:val="single"/>
          <w:lang w:val="en-US"/>
        </w:rPr>
      </w:pPr>
    </w:p>
    <w:p w14:paraId="11613278" w14:textId="77777777" w:rsidR="00A131A2" w:rsidRPr="00E356A2" w:rsidRDefault="00A131A2" w:rsidP="00B3636B">
      <w:pPr>
        <w:jc w:val="both"/>
        <w:rPr>
          <w:rFonts w:cs="Arial"/>
          <w:b/>
          <w:sz w:val="18"/>
          <w:u w:val="single"/>
          <w:lang w:val="en-US"/>
        </w:rPr>
      </w:pPr>
    </w:p>
    <w:p w14:paraId="4346B5D5" w14:textId="77777777" w:rsidR="00B3636B" w:rsidRPr="00A131A2" w:rsidRDefault="00B3636B" w:rsidP="00B3636B">
      <w:pPr>
        <w:jc w:val="both"/>
        <w:rPr>
          <w:rFonts w:cs="Arial"/>
          <w:b/>
          <w:sz w:val="18"/>
          <w:u w:val="single"/>
          <w:lang w:val="en-US"/>
        </w:rPr>
      </w:pPr>
      <w:r w:rsidRPr="00A131A2">
        <w:rPr>
          <w:rFonts w:cs="Arial"/>
          <w:b/>
          <w:sz w:val="18"/>
          <w:u w:val="single"/>
          <w:lang w:val="en-US"/>
        </w:rPr>
        <w:t>Device design</w:t>
      </w:r>
    </w:p>
    <w:p w14:paraId="0ABA72E4" w14:textId="544DD31A" w:rsidR="00957CFE" w:rsidRPr="00E356A2" w:rsidRDefault="00957CFE" w:rsidP="00957CFE">
      <w:pPr>
        <w:jc w:val="both"/>
        <w:rPr>
          <w:rFonts w:cs="Arial"/>
          <w:sz w:val="18"/>
          <w:lang w:val="en-US"/>
        </w:rPr>
      </w:pPr>
      <w:r w:rsidRPr="00A131A2">
        <w:rPr>
          <w:rFonts w:cs="Arial"/>
          <w:sz w:val="18"/>
          <w:lang w:val="en-US"/>
        </w:rPr>
        <w:t>All essential parts are made of stainless steel. The housing parts</w:t>
      </w:r>
      <w:r w:rsidR="00D50746">
        <w:rPr>
          <w:rFonts w:cs="Arial"/>
          <w:sz w:val="18"/>
          <w:lang w:val="en-US"/>
        </w:rPr>
        <w:t>, the device door</w:t>
      </w:r>
      <w:r w:rsidRPr="00A131A2">
        <w:rPr>
          <w:rFonts w:cs="Arial"/>
          <w:sz w:val="18"/>
          <w:lang w:val="en-US"/>
        </w:rPr>
        <w:t xml:space="preserve"> and the milk container with lid </w:t>
      </w:r>
      <w:r w:rsidR="000B54EC" w:rsidRPr="00A131A2">
        <w:rPr>
          <w:rFonts w:cs="Arial"/>
          <w:sz w:val="18"/>
          <w:lang w:val="en-US"/>
        </w:rPr>
        <w:t>are</w:t>
      </w:r>
      <w:r w:rsidRPr="00A131A2">
        <w:rPr>
          <w:rFonts w:cs="Arial"/>
          <w:sz w:val="18"/>
          <w:lang w:val="en-US"/>
        </w:rPr>
        <w:t xml:space="preserve"> made of easy-care plastic. The </w:t>
      </w:r>
      <w:proofErr w:type="spellStart"/>
      <w:r w:rsidRPr="00A131A2">
        <w:rPr>
          <w:rFonts w:cs="Arial"/>
          <w:sz w:val="18"/>
          <w:lang w:val="en-US"/>
        </w:rPr>
        <w:t>heatable</w:t>
      </w:r>
      <w:proofErr w:type="spellEnd"/>
      <w:r w:rsidRPr="00A131A2">
        <w:rPr>
          <w:rFonts w:cs="Arial"/>
          <w:sz w:val="18"/>
          <w:lang w:val="en-US"/>
        </w:rPr>
        <w:t xml:space="preserve"> tray for storage of cups </w:t>
      </w:r>
      <w:r w:rsidR="008840D7" w:rsidRPr="00A131A2">
        <w:rPr>
          <w:rFonts w:cs="Arial"/>
          <w:sz w:val="18"/>
          <w:lang w:val="en-US"/>
        </w:rPr>
        <w:t>is</w:t>
      </w:r>
      <w:r w:rsidRPr="00A131A2">
        <w:rPr>
          <w:rFonts w:cs="Arial"/>
          <w:sz w:val="18"/>
          <w:lang w:val="en-US"/>
        </w:rPr>
        <w:t xml:space="preserve"> made of </w:t>
      </w:r>
      <w:proofErr w:type="spellStart"/>
      <w:r w:rsidRPr="00A131A2">
        <w:rPr>
          <w:rFonts w:cs="Arial"/>
          <w:sz w:val="18"/>
          <w:lang w:val="en-US"/>
        </w:rPr>
        <w:t>aluminium</w:t>
      </w:r>
      <w:proofErr w:type="spellEnd"/>
      <w:r w:rsidRPr="00A131A2">
        <w:rPr>
          <w:rFonts w:cs="Arial"/>
          <w:sz w:val="18"/>
          <w:lang w:val="en-US"/>
        </w:rPr>
        <w:t>.</w:t>
      </w:r>
    </w:p>
    <w:p w14:paraId="2DD64562" w14:textId="77777777" w:rsidR="001E1B66" w:rsidRPr="00E356A2" w:rsidRDefault="001E1B66" w:rsidP="00D4221D">
      <w:pPr>
        <w:jc w:val="both"/>
        <w:rPr>
          <w:rFonts w:cs="Arial"/>
          <w:sz w:val="18"/>
          <w:lang w:val="en-US"/>
        </w:rPr>
      </w:pPr>
    </w:p>
    <w:p w14:paraId="10308F0E" w14:textId="77777777" w:rsidR="00B3636B" w:rsidRPr="00954267" w:rsidRDefault="00B3636B" w:rsidP="00B3636B">
      <w:pPr>
        <w:jc w:val="both"/>
        <w:rPr>
          <w:rFonts w:cs="Arial"/>
          <w:b/>
          <w:sz w:val="18"/>
          <w:u w:val="single"/>
          <w:lang w:val="en-US"/>
        </w:rPr>
      </w:pPr>
      <w:r w:rsidRPr="00954267">
        <w:rPr>
          <w:rFonts w:cs="Arial"/>
          <w:b/>
          <w:sz w:val="18"/>
          <w:u w:val="single"/>
          <w:lang w:val="en-US"/>
        </w:rPr>
        <w:t>Features</w:t>
      </w:r>
    </w:p>
    <w:p w14:paraId="5F9DCC02" w14:textId="60D8D148" w:rsidR="00D50746" w:rsidRPr="0082739E" w:rsidRDefault="00FB1E66" w:rsidP="00D50746">
      <w:pPr>
        <w:jc w:val="both"/>
        <w:rPr>
          <w:rFonts w:asciiTheme="majorHAnsi" w:hAnsiTheme="majorHAnsi" w:cstheme="majorHAnsi"/>
          <w:sz w:val="18"/>
          <w:lang w:val="en-US"/>
        </w:rPr>
      </w:pPr>
      <w:r w:rsidRPr="00954267">
        <w:rPr>
          <w:rFonts w:cs="Arial"/>
          <w:sz w:val="18"/>
          <w:lang w:val="en-US"/>
        </w:rPr>
        <w:t xml:space="preserve">The cooling unit is adapted to the design of the coffee machine and </w:t>
      </w:r>
      <w:r w:rsidR="000B54EC" w:rsidRPr="00954267">
        <w:rPr>
          <w:rFonts w:cs="Arial"/>
          <w:sz w:val="18"/>
          <w:lang w:val="en-US"/>
        </w:rPr>
        <w:t>must</w:t>
      </w:r>
      <w:r w:rsidRPr="00954267">
        <w:rPr>
          <w:rFonts w:cs="Arial"/>
          <w:sz w:val="18"/>
          <w:lang w:val="en-US"/>
        </w:rPr>
        <w:t xml:space="preserve"> be installed </w:t>
      </w:r>
      <w:r w:rsidR="003C7272" w:rsidRPr="00954267">
        <w:rPr>
          <w:rFonts w:cs="Arial"/>
          <w:sz w:val="18"/>
          <w:lang w:val="en-US"/>
        </w:rPr>
        <w:t>between two coffee machines</w:t>
      </w:r>
      <w:r w:rsidR="00D50746" w:rsidRPr="00954267">
        <w:rPr>
          <w:rFonts w:cs="Arial"/>
          <w:sz w:val="18"/>
          <w:lang w:val="en-US"/>
        </w:rPr>
        <w:t xml:space="preserve"> and</w:t>
      </w:r>
      <w:r w:rsidRPr="00954267">
        <w:rPr>
          <w:rFonts w:cs="Arial"/>
          <w:sz w:val="18"/>
          <w:lang w:val="en-US"/>
        </w:rPr>
        <w:t xml:space="preserve"> can be fixed</w:t>
      </w:r>
      <w:r w:rsidR="00957CFE" w:rsidRPr="00954267">
        <w:rPr>
          <w:rFonts w:cs="Arial"/>
          <w:sz w:val="18"/>
          <w:lang w:val="en-US"/>
        </w:rPr>
        <w:t xml:space="preserve"> at them</w:t>
      </w:r>
      <w:r w:rsidRPr="00954267">
        <w:rPr>
          <w:rFonts w:cs="Arial"/>
          <w:sz w:val="18"/>
          <w:lang w:val="en-US"/>
        </w:rPr>
        <w:t>.</w:t>
      </w:r>
      <w:r w:rsidR="000B54EC" w:rsidRPr="00954267">
        <w:rPr>
          <w:rFonts w:cs="Arial"/>
          <w:sz w:val="18"/>
          <w:lang w:val="en-US"/>
        </w:rPr>
        <w:t xml:space="preserve"> </w:t>
      </w:r>
      <w:bookmarkStart w:id="2" w:name="_Hlk94250146"/>
      <w:bookmarkStart w:id="3" w:name="_Hlk106092368"/>
      <w:r w:rsidR="00D50746" w:rsidRPr="00954267">
        <w:rPr>
          <w:rFonts w:cs="Arial"/>
          <w:sz w:val="18"/>
          <w:lang w:val="en-US"/>
        </w:rPr>
        <w:t>The transparent 12 liters milk container with carrying handle</w:t>
      </w:r>
      <w:r w:rsidR="00D50746" w:rsidRPr="00954267">
        <w:rPr>
          <w:rFonts w:asciiTheme="minorHAnsi" w:hAnsiTheme="minorHAnsi" w:cstheme="minorHAnsi"/>
          <w:sz w:val="18"/>
          <w:szCs w:val="20"/>
          <w:lang w:val="en-US" w:eastAsia="de-CH"/>
        </w:rPr>
        <w:t xml:space="preserve"> is connected via quick coupling system</w:t>
      </w:r>
      <w:r w:rsidR="00D50746" w:rsidRPr="00954267">
        <w:rPr>
          <w:rFonts w:cs="Arial"/>
          <w:sz w:val="18"/>
          <w:lang w:val="en-US"/>
        </w:rPr>
        <w:t xml:space="preserve">. </w:t>
      </w:r>
      <w:bookmarkStart w:id="4" w:name="_Hlk106083822"/>
      <w:bookmarkStart w:id="5" w:name="_Hlk106092350"/>
      <w:bookmarkEnd w:id="2"/>
      <w:bookmarkEnd w:id="3"/>
      <w:r w:rsidR="00D50746" w:rsidRPr="00954267">
        <w:rPr>
          <w:rFonts w:asciiTheme="minorHAnsi" w:hAnsiTheme="minorHAnsi" w:cstheme="minorHAnsi"/>
          <w:sz w:val="18"/>
          <w:lang w:val="en-US"/>
        </w:rPr>
        <w:t xml:space="preserve">The milk-system of the coffee machine ensures the foaming and heating up of the </w:t>
      </w:r>
      <w:bookmarkStart w:id="6" w:name="_Hlk105568207"/>
      <w:r w:rsidR="00D50746" w:rsidRPr="00954267">
        <w:rPr>
          <w:rFonts w:asciiTheme="minorHAnsi" w:hAnsiTheme="minorHAnsi" w:cstheme="minorHAnsi"/>
          <w:sz w:val="18"/>
          <w:lang w:val="en-US"/>
        </w:rPr>
        <w:t>milk and also the optimum dosage of quantity of milk</w:t>
      </w:r>
      <w:bookmarkEnd w:id="6"/>
      <w:r w:rsidR="00D50746" w:rsidRPr="00954267">
        <w:rPr>
          <w:rFonts w:asciiTheme="minorHAnsi" w:hAnsiTheme="minorHAnsi" w:cstheme="minorHAnsi"/>
          <w:sz w:val="18"/>
          <w:lang w:val="en-US"/>
        </w:rPr>
        <w:t xml:space="preserve">. </w:t>
      </w:r>
      <w:bookmarkStart w:id="7" w:name="_Hlk106083851"/>
      <w:bookmarkStart w:id="8" w:name="_Hlk106092338"/>
      <w:bookmarkEnd w:id="4"/>
      <w:bookmarkEnd w:id="5"/>
      <w:r w:rsidR="00D50746" w:rsidRPr="00954267">
        <w:rPr>
          <w:rFonts w:cs="Arial"/>
          <w:sz w:val="18"/>
          <w:lang w:val="en-US"/>
        </w:rPr>
        <w:t xml:space="preserve">The infinitely adjustable temperature control and temperature measurement directly in the medium ensure optimal milk temperature of + 3 ° C to + 8 ° C, which is displayed in the cooling unit and the touchscreen of the coffee machine. </w:t>
      </w:r>
      <w:bookmarkStart w:id="9" w:name="_Hlk106092331"/>
      <w:bookmarkEnd w:id="7"/>
      <w:bookmarkEnd w:id="8"/>
      <w:r w:rsidR="00D50746" w:rsidRPr="00954267">
        <w:rPr>
          <w:rFonts w:cs="Arial"/>
          <w:sz w:val="18"/>
          <w:szCs w:val="24"/>
          <w:lang w:val="en-GB"/>
        </w:rPr>
        <w:t xml:space="preserve">Level monitoring of the milk by the milk pipe sensor of the coffee machine. </w:t>
      </w:r>
      <w:bookmarkStart w:id="10" w:name="_Hlk106083906"/>
      <w:bookmarkStart w:id="11" w:name="_Hlk106092317"/>
      <w:bookmarkEnd w:id="9"/>
      <w:r w:rsidR="00B72131" w:rsidRPr="00D90302">
        <w:rPr>
          <w:rFonts w:cs="Arial"/>
          <w:sz w:val="18"/>
          <w:szCs w:val="24"/>
          <w:lang w:val="en-GB"/>
        </w:rPr>
        <w:t>By the lack of milk</w:t>
      </w:r>
      <w:r w:rsidR="00B72131">
        <w:rPr>
          <w:rFonts w:cs="Arial"/>
          <w:sz w:val="18"/>
          <w:szCs w:val="24"/>
          <w:lang w:val="en-GB"/>
        </w:rPr>
        <w:t>,</w:t>
      </w:r>
      <w:r w:rsidR="00B72131" w:rsidRPr="00D90302">
        <w:rPr>
          <w:rFonts w:cs="Arial"/>
          <w:sz w:val="18"/>
          <w:szCs w:val="24"/>
          <w:lang w:val="en-GB"/>
        </w:rPr>
        <w:t xml:space="preserve"> the products are locked. A message is displayed on the touchscreen of the coffee machine. </w:t>
      </w:r>
      <w:r w:rsidR="00B72131">
        <w:rPr>
          <w:rFonts w:cs="Arial"/>
          <w:sz w:val="18"/>
          <w:szCs w:val="24"/>
          <w:lang w:val="en-GB"/>
        </w:rPr>
        <w:t>A</w:t>
      </w:r>
      <w:r w:rsidR="00D50746" w:rsidRPr="00954267">
        <w:rPr>
          <w:rFonts w:cs="Arial"/>
          <w:sz w:val="18"/>
          <w:lang w:val="en-GB"/>
        </w:rPr>
        <w:t xml:space="preserve"> residual amount purchase of milk or milk-coffee products after the empty-message can be programmed at the connected coffee machine. </w:t>
      </w:r>
      <w:bookmarkEnd w:id="10"/>
      <w:bookmarkEnd w:id="11"/>
      <w:r w:rsidR="00D50746" w:rsidRPr="00954267">
        <w:rPr>
          <w:rFonts w:asciiTheme="minorHAnsi" w:hAnsiTheme="minorHAnsi" w:cstheme="minorHAnsi"/>
          <w:sz w:val="18"/>
          <w:lang w:val="en-US"/>
        </w:rPr>
        <w:t>The d</w:t>
      </w:r>
      <w:r w:rsidR="00D50746" w:rsidRPr="00954267">
        <w:rPr>
          <w:rFonts w:cs="Arial"/>
          <w:sz w:val="18"/>
          <w:lang w:val="en-US"/>
        </w:rPr>
        <w:t>oor with replaceable profile</w:t>
      </w:r>
      <w:r w:rsidR="00862C52">
        <w:rPr>
          <w:rFonts w:cs="Arial"/>
          <w:sz w:val="18"/>
          <w:lang w:val="en-US"/>
        </w:rPr>
        <w:t xml:space="preserve"> seal</w:t>
      </w:r>
      <w:r w:rsidR="00D50746" w:rsidRPr="00954267">
        <w:rPr>
          <w:rFonts w:cs="Arial"/>
          <w:sz w:val="18"/>
          <w:lang w:val="en-US"/>
        </w:rPr>
        <w:t xml:space="preserve"> is lockable with cylinder lock. </w:t>
      </w:r>
      <w:r w:rsidR="00D50746" w:rsidRPr="00954267">
        <w:rPr>
          <w:rFonts w:asciiTheme="minorHAnsi" w:hAnsiTheme="minorHAnsi" w:cstheme="minorHAnsi"/>
          <w:sz w:val="18"/>
          <w:lang w:val="en-US"/>
        </w:rPr>
        <w:t xml:space="preserve">Separate main switch </w:t>
      </w:r>
      <w:r w:rsidR="00D50746" w:rsidRPr="00954267">
        <w:rPr>
          <w:rFonts w:asciiTheme="majorHAnsi" w:hAnsiTheme="majorHAnsi" w:cstheme="majorHAnsi"/>
          <w:sz w:val="18"/>
          <w:lang w:val="en-US"/>
        </w:rPr>
        <w:t>and the temperature control located behind the device door.</w:t>
      </w:r>
    </w:p>
    <w:p w14:paraId="0806266A" w14:textId="0B9223AC" w:rsidR="0072195F" w:rsidRDefault="0072195F" w:rsidP="00D4221D">
      <w:pPr>
        <w:jc w:val="both"/>
        <w:rPr>
          <w:rFonts w:cs="Arial"/>
          <w:sz w:val="18"/>
          <w:lang w:val="en-US"/>
        </w:rPr>
      </w:pPr>
    </w:p>
    <w:p w14:paraId="006F4139" w14:textId="4725E2FA" w:rsidR="00D50746" w:rsidRDefault="00D50746" w:rsidP="00D4221D">
      <w:pPr>
        <w:jc w:val="both"/>
        <w:rPr>
          <w:rFonts w:cs="Arial"/>
          <w:sz w:val="18"/>
          <w:lang w:val="en-US"/>
        </w:rPr>
      </w:pPr>
    </w:p>
    <w:p w14:paraId="13815E4D" w14:textId="650B67DE" w:rsidR="00D50746" w:rsidRDefault="00D50746" w:rsidP="00D4221D">
      <w:pPr>
        <w:jc w:val="both"/>
        <w:rPr>
          <w:rFonts w:cs="Arial"/>
          <w:sz w:val="18"/>
          <w:lang w:val="en-US"/>
        </w:rPr>
      </w:pPr>
    </w:p>
    <w:p w14:paraId="419BE8FD" w14:textId="77777777" w:rsidR="00B3636B" w:rsidRPr="00E356A2" w:rsidRDefault="00B3636B" w:rsidP="00B3636B">
      <w:pPr>
        <w:autoSpaceDE w:val="0"/>
        <w:autoSpaceDN w:val="0"/>
        <w:adjustRightInd w:val="0"/>
        <w:jc w:val="both"/>
        <w:rPr>
          <w:rFonts w:cs="Arial"/>
          <w:b/>
          <w:sz w:val="18"/>
          <w:u w:val="single"/>
          <w:lang w:val="en-US"/>
        </w:rPr>
      </w:pPr>
      <w:r w:rsidRPr="00E356A2">
        <w:rPr>
          <w:rFonts w:cs="Arial"/>
          <w:b/>
          <w:sz w:val="18"/>
          <w:u w:val="single"/>
          <w:lang w:val="en-US"/>
        </w:rPr>
        <w:lastRenderedPageBreak/>
        <w:t>Customer settings</w:t>
      </w:r>
    </w:p>
    <w:p w14:paraId="38DC31D7" w14:textId="63219164" w:rsidR="00FF799B" w:rsidRDefault="00B3636B" w:rsidP="00A131A2">
      <w:pPr>
        <w:autoSpaceDE w:val="0"/>
        <w:autoSpaceDN w:val="0"/>
        <w:adjustRightInd w:val="0"/>
        <w:jc w:val="both"/>
        <w:rPr>
          <w:rFonts w:cs="Arial"/>
          <w:sz w:val="18"/>
          <w:lang w:val="en-US"/>
        </w:rPr>
      </w:pPr>
      <w:r w:rsidRPr="00E356A2">
        <w:rPr>
          <w:rFonts w:cs="Arial"/>
          <w:sz w:val="18"/>
          <w:lang w:val="en-US"/>
        </w:rPr>
        <w:t>Customers can adjust parameters as for example the milk temperature or the quantity of the milk via the touch screen of the coffee machine</w:t>
      </w:r>
      <w:r w:rsidR="00957CFE" w:rsidRPr="00E356A2">
        <w:rPr>
          <w:rFonts w:cs="Arial"/>
          <w:sz w:val="18"/>
          <w:lang w:val="en-US"/>
        </w:rPr>
        <w:t>s</w:t>
      </w:r>
      <w:r w:rsidRPr="00E356A2">
        <w:rPr>
          <w:rFonts w:cs="Arial"/>
          <w:sz w:val="18"/>
          <w:lang w:val="en-US"/>
        </w:rPr>
        <w:t xml:space="preserve">. The backup of the product settings is carried out on the internal memory or via the </w:t>
      </w:r>
      <w:proofErr w:type="spellStart"/>
      <w:r w:rsidRPr="00E356A2">
        <w:rPr>
          <w:rFonts w:cs="Arial"/>
          <w:sz w:val="18"/>
          <w:lang w:val="en-US"/>
        </w:rPr>
        <w:t>usb</w:t>
      </w:r>
      <w:proofErr w:type="spellEnd"/>
      <w:r w:rsidRPr="00E356A2">
        <w:rPr>
          <w:rFonts w:cs="Arial"/>
          <w:sz w:val="18"/>
          <w:lang w:val="en-US"/>
        </w:rPr>
        <w:t xml:space="preserve"> interface. The access can be individually defined and secured with PIN-code</w:t>
      </w:r>
      <w:r w:rsidR="0072195F">
        <w:rPr>
          <w:rFonts w:cs="Arial"/>
          <w:sz w:val="18"/>
          <w:lang w:val="en-US"/>
        </w:rPr>
        <w:t>.</w:t>
      </w:r>
    </w:p>
    <w:p w14:paraId="19D38E42" w14:textId="77777777" w:rsidR="0072195F" w:rsidRPr="00A131A2" w:rsidRDefault="0072195F" w:rsidP="00A131A2">
      <w:pPr>
        <w:autoSpaceDE w:val="0"/>
        <w:autoSpaceDN w:val="0"/>
        <w:adjustRightInd w:val="0"/>
        <w:jc w:val="both"/>
        <w:rPr>
          <w:rFonts w:cs="Arial"/>
          <w:sz w:val="18"/>
          <w:lang w:val="en-US"/>
        </w:rPr>
      </w:pPr>
    </w:p>
    <w:p w14:paraId="7270D5CD" w14:textId="77777777" w:rsidR="00B3636B" w:rsidRPr="00A131A2" w:rsidRDefault="00B3636B" w:rsidP="00B3636B">
      <w:pPr>
        <w:jc w:val="both"/>
        <w:rPr>
          <w:rFonts w:cs="Arial"/>
          <w:b/>
          <w:sz w:val="18"/>
          <w:u w:val="single"/>
          <w:lang w:val="en-US" w:eastAsia="de-CH"/>
        </w:rPr>
      </w:pPr>
      <w:r w:rsidRPr="00A131A2">
        <w:rPr>
          <w:rFonts w:cs="Arial"/>
          <w:b/>
          <w:sz w:val="18"/>
          <w:u w:val="single"/>
          <w:lang w:val="en-US" w:eastAsia="de-CH"/>
        </w:rPr>
        <w:t>Billing systems</w:t>
      </w:r>
    </w:p>
    <w:p w14:paraId="6DC70B5C" w14:textId="77777777" w:rsidR="00B3636B" w:rsidRPr="00A131A2" w:rsidRDefault="00B3636B" w:rsidP="00B3636B">
      <w:pPr>
        <w:jc w:val="both"/>
        <w:rPr>
          <w:rFonts w:cs="Arial"/>
          <w:sz w:val="18"/>
          <w:lang w:val="en-US"/>
        </w:rPr>
      </w:pPr>
      <w:r w:rsidRPr="00A131A2">
        <w:rPr>
          <w:rFonts w:cs="Arial"/>
          <w:sz w:val="18"/>
          <w:lang w:val="en-US"/>
        </w:rPr>
        <w:t>Product billing of the prepared products is possible via the connected coffee machine which can be connected to commercial billing systems such as a coin validator, coin changer or card reader via an MDB interface. Integrated counters per product purchase and total product purchase.</w:t>
      </w:r>
    </w:p>
    <w:p w14:paraId="080BCC39" w14:textId="77777777" w:rsidR="00FB1E66" w:rsidRPr="00A131A2" w:rsidRDefault="00FB1E66" w:rsidP="00B3636B">
      <w:pPr>
        <w:jc w:val="both"/>
        <w:rPr>
          <w:rFonts w:cs="Arial"/>
          <w:sz w:val="18"/>
          <w:lang w:val="en-US"/>
        </w:rPr>
      </w:pPr>
    </w:p>
    <w:p w14:paraId="47A66DAA" w14:textId="77777777" w:rsidR="005A6457" w:rsidRPr="00A131A2" w:rsidRDefault="005A6457" w:rsidP="005A6457">
      <w:pPr>
        <w:jc w:val="both"/>
        <w:rPr>
          <w:rFonts w:cs="Arial"/>
          <w:i/>
          <w:sz w:val="18"/>
          <w:u w:val="single"/>
          <w:lang w:val="en-US"/>
        </w:rPr>
      </w:pPr>
      <w:r w:rsidRPr="00A131A2">
        <w:rPr>
          <w:rFonts w:cs="Arial"/>
          <w:b/>
          <w:sz w:val="18"/>
          <w:u w:val="single"/>
          <w:lang w:val="en-US"/>
        </w:rPr>
        <w:t xml:space="preserve">Cleaning system EC </w:t>
      </w:r>
      <w:proofErr w:type="spellStart"/>
      <w:r w:rsidRPr="00A131A2">
        <w:rPr>
          <w:rFonts w:cs="Arial"/>
          <w:b/>
          <w:sz w:val="18"/>
          <w:u w:val="single"/>
          <w:lang w:val="en-US"/>
        </w:rPr>
        <w:t>EasyClean</w:t>
      </w:r>
      <w:proofErr w:type="spellEnd"/>
    </w:p>
    <w:p w14:paraId="44770C59" w14:textId="78D64573" w:rsidR="00A131A2" w:rsidRPr="00A131A2" w:rsidRDefault="00460248" w:rsidP="00641182">
      <w:pPr>
        <w:jc w:val="both"/>
        <w:rPr>
          <w:rFonts w:cs="Arial"/>
          <w:sz w:val="18"/>
          <w:lang w:val="en-US"/>
        </w:rPr>
      </w:pPr>
      <w:bookmarkStart w:id="12" w:name="_Hlk51835300"/>
      <w:r w:rsidRPr="00A131A2">
        <w:rPr>
          <w:rFonts w:cs="Arial"/>
          <w:sz w:val="18"/>
          <w:szCs w:val="24"/>
          <w:lang w:val="en-GB"/>
        </w:rPr>
        <w:t xml:space="preserve">The integrated, automatic rinsing and cleaning </w:t>
      </w:r>
      <w:r w:rsidR="00DF11BD">
        <w:rPr>
          <w:rFonts w:cs="Arial"/>
          <w:sz w:val="18"/>
          <w:szCs w:val="24"/>
          <w:lang w:val="en-GB"/>
        </w:rPr>
        <w:t>system</w:t>
      </w:r>
      <w:r w:rsidRPr="00A131A2">
        <w:rPr>
          <w:rFonts w:cs="Arial"/>
          <w:sz w:val="18"/>
          <w:szCs w:val="24"/>
          <w:lang w:val="en-GB"/>
        </w:rPr>
        <w:t xml:space="preserve"> </w:t>
      </w:r>
      <w:proofErr w:type="spellStart"/>
      <w:r w:rsidRPr="00A131A2">
        <w:rPr>
          <w:rFonts w:cs="Arial"/>
          <w:sz w:val="18"/>
          <w:szCs w:val="24"/>
          <w:lang w:val="en-GB"/>
        </w:rPr>
        <w:t>EasyClean</w:t>
      </w:r>
      <w:proofErr w:type="spellEnd"/>
      <w:r w:rsidRPr="00A131A2">
        <w:rPr>
          <w:rFonts w:cs="Arial"/>
          <w:sz w:val="18"/>
          <w:szCs w:val="24"/>
          <w:lang w:val="en-GB"/>
        </w:rPr>
        <w:t xml:space="preserve"> for the entire preparation area makes maintaining the device easier. </w:t>
      </w:r>
      <w:r w:rsidR="00641182" w:rsidRPr="00BB70B8">
        <w:rPr>
          <w:rFonts w:asciiTheme="minorHAnsi" w:hAnsiTheme="minorHAnsi" w:cstheme="minorHAnsi"/>
          <w:sz w:val="18"/>
          <w:lang w:val="en-US"/>
        </w:rPr>
        <w:t xml:space="preserve">The special system cleaner (free of both DDAC and BAC) ensures maximum cleaning quality, optimum hygiene and uniform product quality. </w:t>
      </w:r>
      <w:bookmarkStart w:id="13" w:name="_Hlk94166733"/>
      <w:r w:rsidR="008840D7" w:rsidRPr="00A131A2">
        <w:rPr>
          <w:rFonts w:cs="Arial"/>
          <w:sz w:val="18"/>
          <w:lang w:val="en-US"/>
        </w:rPr>
        <w:t xml:space="preserve">Visual user guide and display of cleaning steps on the touch screen of the coffee machine. </w:t>
      </w:r>
      <w:bookmarkEnd w:id="13"/>
      <w:r w:rsidR="00894866" w:rsidRPr="00A131A2">
        <w:rPr>
          <w:rFonts w:cs="Arial"/>
          <w:sz w:val="18"/>
          <w:szCs w:val="20"/>
          <w:lang w:val="en-US" w:eastAsia="de-CH"/>
        </w:rPr>
        <w:t>The milk container is simply replaced by the two supplied cleaning containers. They are connected via quick coupling system with the refrigerator.</w:t>
      </w:r>
      <w:r w:rsidR="00894866" w:rsidRPr="00A131A2">
        <w:rPr>
          <w:rFonts w:asciiTheme="minorHAnsi" w:hAnsiTheme="minorHAnsi" w:cstheme="minorHAnsi"/>
          <w:sz w:val="18"/>
          <w:lang w:val="en-US"/>
        </w:rPr>
        <w:t xml:space="preserve"> </w:t>
      </w:r>
      <w:r w:rsidR="00751AC7" w:rsidRPr="00BB70B8">
        <w:rPr>
          <w:rFonts w:asciiTheme="minorHAnsi" w:hAnsiTheme="minorHAnsi" w:cstheme="minorHAnsi"/>
          <w:sz w:val="18"/>
          <w:lang w:val="en-US"/>
        </w:rPr>
        <w:t>The necessary hot water quantity is automatically added to the supplied cleaning container</w:t>
      </w:r>
      <w:r w:rsidR="00751AC7">
        <w:rPr>
          <w:rFonts w:asciiTheme="minorHAnsi" w:hAnsiTheme="minorHAnsi" w:cstheme="minorHAnsi"/>
          <w:sz w:val="18"/>
          <w:lang w:val="en-US"/>
        </w:rPr>
        <w:t>s</w:t>
      </w:r>
      <w:r w:rsidR="00751AC7" w:rsidRPr="00BB70B8">
        <w:rPr>
          <w:rFonts w:asciiTheme="minorHAnsi" w:hAnsiTheme="minorHAnsi" w:cstheme="minorHAnsi"/>
          <w:sz w:val="18"/>
          <w:lang w:val="en-US"/>
        </w:rPr>
        <w:t xml:space="preserve"> by the connected coffee machine once the cleaning program has started.</w:t>
      </w:r>
      <w:r w:rsidR="0025248F" w:rsidRPr="00A131A2">
        <w:rPr>
          <w:rFonts w:asciiTheme="minorHAnsi" w:hAnsiTheme="minorHAnsi" w:cstheme="minorHAnsi"/>
          <w:sz w:val="18"/>
          <w:lang w:val="en-US"/>
        </w:rPr>
        <w:t xml:space="preserve"> </w:t>
      </w:r>
      <w:r w:rsidR="00894866" w:rsidRPr="00A131A2">
        <w:rPr>
          <w:rFonts w:cs="Arial"/>
          <w:sz w:val="18"/>
          <w:lang w:val="en-US"/>
        </w:rPr>
        <w:t>Programmable starting time for rinsing the media lines, even up into the cooling unit and for the product spout of the connected coffee machine, e.</w:t>
      </w:r>
      <w:r w:rsidR="00D50746">
        <w:rPr>
          <w:rFonts w:cs="Arial"/>
          <w:sz w:val="18"/>
          <w:lang w:val="en-US"/>
        </w:rPr>
        <w:t xml:space="preserve"> </w:t>
      </w:r>
      <w:r w:rsidR="00894866" w:rsidRPr="00A131A2">
        <w:rPr>
          <w:rFonts w:cs="Arial"/>
          <w:sz w:val="18"/>
          <w:lang w:val="en-US"/>
        </w:rPr>
        <w:t xml:space="preserve">g. directly after each product preparation or three minutes after the last preparation. </w:t>
      </w:r>
      <w:bookmarkEnd w:id="12"/>
    </w:p>
    <w:p w14:paraId="6EEBD296" w14:textId="77777777" w:rsidR="00A131A2" w:rsidRPr="00A131A2" w:rsidRDefault="00A131A2" w:rsidP="00A131A2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18"/>
          <w:lang w:val="en-US"/>
        </w:rPr>
      </w:pPr>
    </w:p>
    <w:p w14:paraId="15202B3E" w14:textId="262184AE" w:rsidR="00E356A2" w:rsidRPr="00A131A2" w:rsidRDefault="00E356A2" w:rsidP="00A131A2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 w:val="18"/>
          <w:u w:val="single"/>
          <w:lang w:val="en-GB"/>
        </w:rPr>
      </w:pPr>
      <w:r w:rsidRPr="00A131A2">
        <w:rPr>
          <w:rFonts w:cs="Arial"/>
          <w:b/>
          <w:sz w:val="18"/>
          <w:u w:val="single"/>
          <w:lang w:val="en-GB"/>
        </w:rPr>
        <w:t>Options</w:t>
      </w:r>
    </w:p>
    <w:p w14:paraId="0E279403" w14:textId="3EBD1DE4" w:rsidR="00E356A2" w:rsidRPr="00A131A2" w:rsidRDefault="00E356A2" w:rsidP="00E356A2">
      <w:pPr>
        <w:autoSpaceDE w:val="0"/>
        <w:autoSpaceDN w:val="0"/>
        <w:adjustRightInd w:val="0"/>
        <w:jc w:val="both"/>
        <w:rPr>
          <w:rFonts w:cs="Arial"/>
          <w:sz w:val="18"/>
          <w:lang w:val="en-GB"/>
        </w:rPr>
      </w:pPr>
      <w:r w:rsidRPr="00A131A2">
        <w:rPr>
          <w:rFonts w:cs="Arial"/>
          <w:sz w:val="18"/>
          <w:lang w:val="en-GB"/>
        </w:rPr>
        <w:t xml:space="preserve">For the use of two different types of milk, it is possible to order 2 milk containers with a capacity of 4,5 </w:t>
      </w:r>
      <w:proofErr w:type="spellStart"/>
      <w:r w:rsidRPr="00A131A2">
        <w:rPr>
          <w:rFonts w:cs="Arial"/>
          <w:sz w:val="18"/>
          <w:lang w:val="en-GB"/>
        </w:rPr>
        <w:t>liter</w:t>
      </w:r>
      <w:r w:rsidR="00D50746">
        <w:rPr>
          <w:rFonts w:cs="Arial"/>
          <w:sz w:val="18"/>
          <w:lang w:val="en-GB"/>
        </w:rPr>
        <w:t>s</w:t>
      </w:r>
      <w:proofErr w:type="spellEnd"/>
      <w:r w:rsidRPr="00A131A2">
        <w:rPr>
          <w:rFonts w:cs="Arial"/>
          <w:sz w:val="18"/>
          <w:lang w:val="en-GB"/>
        </w:rPr>
        <w:t xml:space="preserve"> each. For example, whole milk and low-fat milk can be used for the preparation of coffee specialities. Lactose free milk as a second type of milk is possible. A red and a blue clip is used to identify the container. Separate monitoring of milk temperature and regulation of both types of milk.</w:t>
      </w:r>
      <w:r w:rsidR="008B445F" w:rsidRPr="00A131A2">
        <w:rPr>
          <w:rFonts w:cs="Arial"/>
          <w:sz w:val="18"/>
          <w:lang w:val="en-GB"/>
        </w:rPr>
        <w:t xml:space="preserve"> </w:t>
      </w:r>
      <w:r w:rsidR="008B445F" w:rsidRPr="00A131A2">
        <w:rPr>
          <w:rFonts w:cs="Arial"/>
          <w:sz w:val="18"/>
          <w:szCs w:val="20"/>
          <w:lang w:val="en-US" w:eastAsia="de-CH"/>
        </w:rPr>
        <w:t xml:space="preserve">Separate cleaning of the machines is possible. </w:t>
      </w:r>
      <w:r w:rsidR="008B445F" w:rsidRPr="00A131A2">
        <w:rPr>
          <w:rFonts w:cs="Arial"/>
          <w:sz w:val="18"/>
          <w:lang w:val="en-US"/>
        </w:rPr>
        <w:t>One machine is cleaned, the second is still available for product preparations.</w:t>
      </w:r>
    </w:p>
    <w:p w14:paraId="1F65EA31" w14:textId="77777777" w:rsidR="00E356A2" w:rsidRPr="00A131A2" w:rsidRDefault="00E356A2" w:rsidP="00150BB3">
      <w:pPr>
        <w:jc w:val="both"/>
        <w:rPr>
          <w:rFonts w:cs="Arial"/>
          <w:sz w:val="18"/>
          <w:lang w:val="en-US"/>
        </w:rPr>
      </w:pPr>
    </w:p>
    <w:p w14:paraId="23D62EFF" w14:textId="77777777" w:rsidR="0078458F" w:rsidRPr="00E356A2" w:rsidRDefault="0078458F" w:rsidP="0078458F">
      <w:pPr>
        <w:jc w:val="both"/>
        <w:rPr>
          <w:rFonts w:cs="Arial"/>
          <w:sz w:val="18"/>
        </w:rPr>
      </w:pPr>
      <w:proofErr w:type="spellStart"/>
      <w:r w:rsidRPr="00A131A2">
        <w:rPr>
          <w:rFonts w:cs="Arial"/>
          <w:b/>
          <w:sz w:val="18"/>
          <w:u w:val="single"/>
          <w:lang w:eastAsia="de-CH"/>
        </w:rPr>
        <w:t>Manufacturer</w:t>
      </w:r>
      <w:proofErr w:type="spellEnd"/>
      <w:r w:rsidRPr="00A131A2">
        <w:rPr>
          <w:rFonts w:cs="Arial"/>
          <w:sz w:val="18"/>
          <w:lang w:eastAsia="de-CH"/>
        </w:rPr>
        <w:tab/>
      </w:r>
      <w:r w:rsidRPr="00A131A2">
        <w:rPr>
          <w:rFonts w:cs="Arial"/>
          <w:sz w:val="18"/>
          <w:lang w:eastAsia="de-CH"/>
        </w:rPr>
        <w:tab/>
      </w:r>
      <w:r w:rsidRPr="00A131A2">
        <w:rPr>
          <w:rFonts w:cs="Arial"/>
          <w:sz w:val="18"/>
          <w:lang w:eastAsia="de-CH"/>
        </w:rPr>
        <w:tab/>
        <w:t>Franke Kaffeemaschinen AG (ISO 9001 certified)</w:t>
      </w:r>
    </w:p>
    <w:p w14:paraId="6AD5B444" w14:textId="77777777" w:rsidR="00B859C9" w:rsidRPr="00E356A2" w:rsidRDefault="00B859C9" w:rsidP="00150BB3">
      <w:pPr>
        <w:jc w:val="both"/>
        <w:rPr>
          <w:rFonts w:cs="Arial"/>
          <w:sz w:val="18"/>
        </w:rPr>
      </w:pPr>
    </w:p>
    <w:sectPr w:rsidR="00B859C9" w:rsidRPr="00E356A2" w:rsidSect="00FF799B">
      <w:headerReference w:type="default" r:id="rId8"/>
      <w:footerReference w:type="default" r:id="rId9"/>
      <w:headerReference w:type="first" r:id="rId10"/>
      <w:type w:val="continuous"/>
      <w:pgSz w:w="11906" w:h="16838" w:code="9"/>
      <w:pgMar w:top="2835" w:right="1247" w:bottom="1701" w:left="1304" w:header="1049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D19E3" w14:textId="77777777" w:rsidR="001C13DA" w:rsidRDefault="001C13DA" w:rsidP="002949B1">
      <w:r>
        <w:separator/>
      </w:r>
    </w:p>
  </w:endnote>
  <w:endnote w:type="continuationSeparator" w:id="0">
    <w:p w14:paraId="653E3A14" w14:textId="77777777" w:rsidR="001C13DA" w:rsidRDefault="001C13DA" w:rsidP="00294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3A4BD" w14:textId="4DCF6B97" w:rsidR="00B9153D" w:rsidRPr="0078458F" w:rsidRDefault="0078458F" w:rsidP="0078458F">
    <w:pPr>
      <w:pStyle w:val="Fuzeile"/>
    </w:pPr>
    <w:r w:rsidRPr="0078458F">
      <w:t>Franke Kaffeemaschinen AG    -    Franke-</w:t>
    </w:r>
    <w:proofErr w:type="spellStart"/>
    <w:r w:rsidRPr="0078458F">
      <w:t>Strasse</w:t>
    </w:r>
    <w:proofErr w:type="spellEnd"/>
    <w:r w:rsidRPr="0078458F">
      <w:t xml:space="preserve"> 9    -    CH-4663 Aarburg    -    </w:t>
    </w:r>
    <w:proofErr w:type="spellStart"/>
    <w:r w:rsidRPr="0078458F">
      <w:t>Switzerland</w:t>
    </w:r>
    <w:proofErr w:type="spellEnd"/>
    <w:r w:rsidRPr="0078458F">
      <w:t xml:space="preserve">    -    BM/</w:t>
    </w:r>
    <w:r w:rsidR="00D50746">
      <w:t>1</w:t>
    </w:r>
    <w:r w:rsidR="00331F8D">
      <w:t>5</w:t>
    </w:r>
    <w:r w:rsidRPr="0078458F">
      <w:t>.</w:t>
    </w:r>
    <w:r w:rsidR="00331F8D">
      <w:t>0</w:t>
    </w:r>
    <w:r w:rsidR="00D50746">
      <w:t>6</w:t>
    </w:r>
    <w:r w:rsidRPr="0078458F">
      <w:t>.20</w:t>
    </w:r>
    <w:r w:rsidR="00EB0B22">
      <w:t>2</w:t>
    </w:r>
    <w:r w:rsidR="00331F8D">
      <w:t>2</w:t>
    </w:r>
    <w:r w:rsidRPr="0078458F">
      <w:t xml:space="preserve">    -    </w:t>
    </w:r>
    <w:proofErr w:type="spellStart"/>
    <w:r w:rsidRPr="0078458F">
      <w:t>Dok</w:t>
    </w:r>
    <w:proofErr w:type="spellEnd"/>
    <w:r w:rsidRPr="0078458F">
      <w:t xml:space="preserve">.-Nr. </w:t>
    </w:r>
    <w:r w:rsidR="00AA7E5D">
      <w:t>20072221</w:t>
    </w:r>
    <w:r w:rsidRPr="0078458F">
      <w:t xml:space="preserve">    -    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1876C" w14:textId="77777777" w:rsidR="001C13DA" w:rsidRDefault="001C13DA" w:rsidP="002949B1">
      <w:r>
        <w:separator/>
      </w:r>
    </w:p>
  </w:footnote>
  <w:footnote w:type="continuationSeparator" w:id="0">
    <w:p w14:paraId="1C8A2A95" w14:textId="77777777" w:rsidR="001C13DA" w:rsidRDefault="001C13DA" w:rsidP="00294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9AD8A" w14:textId="77777777" w:rsidR="009D5ED4" w:rsidRDefault="00A05243" w:rsidP="009D5ED4">
    <w:pPr>
      <w:pStyle w:val="Kopfzeile"/>
    </w:pPr>
    <w:r w:rsidRPr="00A05243">
      <w:rPr>
        <w:noProof/>
        <w:lang w:val="en-US" w:eastAsia="en-US"/>
      </w:rPr>
      <w:drawing>
        <wp:anchor distT="0" distB="0" distL="114300" distR="114300" simplePos="0" relativeHeight="251660800" behindDoc="0" locked="0" layoutInCell="1" allowOverlap="1" wp14:anchorId="7002874C" wp14:editId="2C0D55B6">
          <wp:simplePos x="0" y="0"/>
          <wp:positionH relativeFrom="column">
            <wp:posOffset>4699181</wp:posOffset>
          </wp:positionH>
          <wp:positionV relativeFrom="paragraph">
            <wp:posOffset>-135436</wp:posOffset>
          </wp:positionV>
          <wp:extent cx="1298122" cy="506185"/>
          <wp:effectExtent l="0" t="0" r="0" b="0"/>
          <wp:wrapNone/>
          <wp:docPr id="154" name="Picture 2" descr="FRA_Logo_P-Black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_Logo_P-Black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7305" cy="501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5FA0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69DFE90" wp14:editId="463B8CD0">
              <wp:simplePos x="0" y="0"/>
              <wp:positionH relativeFrom="column">
                <wp:posOffset>4679950</wp:posOffset>
              </wp:positionH>
              <wp:positionV relativeFrom="page">
                <wp:posOffset>547370</wp:posOffset>
              </wp:positionV>
              <wp:extent cx="1347470" cy="478790"/>
              <wp:effectExtent l="3175" t="4445" r="1905" b="2540"/>
              <wp:wrapNone/>
              <wp:docPr id="3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47470" cy="478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192BF4" id="Rectangle 15" o:spid="_x0000_s1026" style="position:absolute;margin-left:368.5pt;margin-top:43.1pt;width:106.1pt;height:37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" stroked="f">
              <w10:wrap anchory="page"/>
            </v:rect>
          </w:pict>
        </mc:Fallback>
      </mc:AlternateContent>
    </w:r>
    <w:r w:rsidR="00AC5FA0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595F1BC" wp14:editId="1467A1E6">
              <wp:simplePos x="0" y="0"/>
              <wp:positionH relativeFrom="column">
                <wp:posOffset>4679950</wp:posOffset>
              </wp:positionH>
              <wp:positionV relativeFrom="page">
                <wp:posOffset>547370</wp:posOffset>
              </wp:positionV>
              <wp:extent cx="1347470" cy="478790"/>
              <wp:effectExtent l="3175" t="4445" r="1905" b="254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47470" cy="478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BC7891" id="Rectangle 3" o:spid="_x0000_s1026" style="position:absolute;margin-left:368.5pt;margin-top:43.1pt;width:106.1pt;height:3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" stroked="f">
              <w10:wrap anchory="page"/>
            </v:rect>
          </w:pict>
        </mc:Fallback>
      </mc:AlternateContent>
    </w:r>
    <w:r w:rsidR="008A4506"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66BABDE8" wp14:editId="251466D1">
          <wp:simplePos x="0" y="0"/>
          <wp:positionH relativeFrom="column">
            <wp:posOffset>4752340</wp:posOffset>
          </wp:positionH>
          <wp:positionV relativeFrom="page">
            <wp:posOffset>594360</wp:posOffset>
          </wp:positionV>
          <wp:extent cx="1188085" cy="381000"/>
          <wp:effectExtent l="19050" t="0" r="0" b="0"/>
          <wp:wrapNone/>
          <wp:docPr id="11" name="Picture 11" descr="FRA_Logo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RA_LogoBlac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A4506">
      <w:rPr>
        <w:noProof/>
        <w:lang w:val="en-US" w:eastAsia="en-US"/>
      </w:rPr>
      <w:drawing>
        <wp:anchor distT="0" distB="0" distL="114300" distR="114300" simplePos="0" relativeHeight="251654656" behindDoc="0" locked="0" layoutInCell="0" allowOverlap="1" wp14:anchorId="1AB92B3B" wp14:editId="4CBC3EF7">
          <wp:simplePos x="0" y="0"/>
          <wp:positionH relativeFrom="column">
            <wp:posOffset>4772025</wp:posOffset>
          </wp:positionH>
          <wp:positionV relativeFrom="page">
            <wp:posOffset>594360</wp:posOffset>
          </wp:positionV>
          <wp:extent cx="1188085" cy="381000"/>
          <wp:effectExtent l="19050" t="0" r="0" b="0"/>
          <wp:wrapTopAndBottom/>
          <wp:docPr id="1" name="Picture 1" descr="A4-positiv-bw-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-positiv-bw-15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8C856" w14:textId="77777777" w:rsidR="00EE201F" w:rsidRDefault="008A4506">
    <w:pPr>
      <w:pStyle w:val="Kopfzeile"/>
    </w:pPr>
    <w:r>
      <w:rPr>
        <w:noProof/>
        <w:lang w:val="en-US" w:eastAsia="en-US"/>
      </w:rPr>
      <w:drawing>
        <wp:anchor distT="0" distB="0" distL="114300" distR="114300" simplePos="0" relativeHeight="251656704" behindDoc="0" locked="0" layoutInCell="0" allowOverlap="1" wp14:anchorId="6CC85CF9" wp14:editId="5DA3B517">
          <wp:simplePos x="0" y="0"/>
          <wp:positionH relativeFrom="column">
            <wp:posOffset>4772025</wp:posOffset>
          </wp:positionH>
          <wp:positionV relativeFrom="page">
            <wp:posOffset>594360</wp:posOffset>
          </wp:positionV>
          <wp:extent cx="1188085" cy="381000"/>
          <wp:effectExtent l="19050" t="0" r="0" b="0"/>
          <wp:wrapTopAndBottom/>
          <wp:docPr id="8" name="Picture 8" descr="A4-positiv-bw-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4-positiv-bw-1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543C1"/>
    <w:multiLevelType w:val="multilevel"/>
    <w:tmpl w:val="AFF61F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E7B710E"/>
    <w:multiLevelType w:val="multilevel"/>
    <w:tmpl w:val="D7EE5C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5896A9F"/>
    <w:multiLevelType w:val="multilevel"/>
    <w:tmpl w:val="D034EE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0390573"/>
    <w:multiLevelType w:val="multilevel"/>
    <w:tmpl w:val="044652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21D"/>
    <w:rsid w:val="00003B3B"/>
    <w:rsid w:val="00013A81"/>
    <w:rsid w:val="00015DF9"/>
    <w:rsid w:val="00017B03"/>
    <w:rsid w:val="00033744"/>
    <w:rsid w:val="00041E23"/>
    <w:rsid w:val="00052219"/>
    <w:rsid w:val="000533FA"/>
    <w:rsid w:val="0005426B"/>
    <w:rsid w:val="00055ECE"/>
    <w:rsid w:val="000622A9"/>
    <w:rsid w:val="00064245"/>
    <w:rsid w:val="000666B4"/>
    <w:rsid w:val="000707F0"/>
    <w:rsid w:val="000767E8"/>
    <w:rsid w:val="000800F6"/>
    <w:rsid w:val="00083501"/>
    <w:rsid w:val="00092395"/>
    <w:rsid w:val="00093F42"/>
    <w:rsid w:val="00097E00"/>
    <w:rsid w:val="000A024B"/>
    <w:rsid w:val="000B54EC"/>
    <w:rsid w:val="000C0DFB"/>
    <w:rsid w:val="000C7403"/>
    <w:rsid w:val="000D22A0"/>
    <w:rsid w:val="000D269B"/>
    <w:rsid w:val="000D47FD"/>
    <w:rsid w:val="000D5D8A"/>
    <w:rsid w:val="000E000C"/>
    <w:rsid w:val="000E5192"/>
    <w:rsid w:val="000E7191"/>
    <w:rsid w:val="000F67E4"/>
    <w:rsid w:val="00105CBE"/>
    <w:rsid w:val="00127455"/>
    <w:rsid w:val="001320D1"/>
    <w:rsid w:val="0013562D"/>
    <w:rsid w:val="0014093B"/>
    <w:rsid w:val="00143612"/>
    <w:rsid w:val="00146EC4"/>
    <w:rsid w:val="00150BB3"/>
    <w:rsid w:val="00155158"/>
    <w:rsid w:val="0016213D"/>
    <w:rsid w:val="00167DEF"/>
    <w:rsid w:val="0017099F"/>
    <w:rsid w:val="00180E0B"/>
    <w:rsid w:val="0018109C"/>
    <w:rsid w:val="001A0D95"/>
    <w:rsid w:val="001A48B9"/>
    <w:rsid w:val="001C13DA"/>
    <w:rsid w:val="001C7EFF"/>
    <w:rsid w:val="001D0647"/>
    <w:rsid w:val="001E1B66"/>
    <w:rsid w:val="001F2219"/>
    <w:rsid w:val="001F6892"/>
    <w:rsid w:val="0020676D"/>
    <w:rsid w:val="00215F5D"/>
    <w:rsid w:val="00216374"/>
    <w:rsid w:val="00227989"/>
    <w:rsid w:val="00242476"/>
    <w:rsid w:val="002444DE"/>
    <w:rsid w:val="0025248F"/>
    <w:rsid w:val="00260EB9"/>
    <w:rsid w:val="002658EF"/>
    <w:rsid w:val="00275A26"/>
    <w:rsid w:val="00280B88"/>
    <w:rsid w:val="00282BBD"/>
    <w:rsid w:val="00292844"/>
    <w:rsid w:val="002949B1"/>
    <w:rsid w:val="002961ED"/>
    <w:rsid w:val="002A0FDF"/>
    <w:rsid w:val="002A1469"/>
    <w:rsid w:val="002A1B2B"/>
    <w:rsid w:val="002A2E7D"/>
    <w:rsid w:val="002A7076"/>
    <w:rsid w:val="002B190B"/>
    <w:rsid w:val="002B6589"/>
    <w:rsid w:val="002E6CB9"/>
    <w:rsid w:val="00326A56"/>
    <w:rsid w:val="00330FB4"/>
    <w:rsid w:val="00331F8D"/>
    <w:rsid w:val="00344606"/>
    <w:rsid w:val="00367C41"/>
    <w:rsid w:val="00371E95"/>
    <w:rsid w:val="003747E2"/>
    <w:rsid w:val="00376759"/>
    <w:rsid w:val="00381676"/>
    <w:rsid w:val="00393684"/>
    <w:rsid w:val="00395937"/>
    <w:rsid w:val="003A1A5A"/>
    <w:rsid w:val="003A5ABB"/>
    <w:rsid w:val="003B62D6"/>
    <w:rsid w:val="003C66DF"/>
    <w:rsid w:val="003C7272"/>
    <w:rsid w:val="003D3361"/>
    <w:rsid w:val="003E2318"/>
    <w:rsid w:val="003E79C8"/>
    <w:rsid w:val="003F549E"/>
    <w:rsid w:val="00402DBF"/>
    <w:rsid w:val="00404397"/>
    <w:rsid w:val="00404F66"/>
    <w:rsid w:val="004061F9"/>
    <w:rsid w:val="00412880"/>
    <w:rsid w:val="00414821"/>
    <w:rsid w:val="0041659F"/>
    <w:rsid w:val="00430BB7"/>
    <w:rsid w:val="004338A0"/>
    <w:rsid w:val="00456C91"/>
    <w:rsid w:val="00456F2F"/>
    <w:rsid w:val="004575BE"/>
    <w:rsid w:val="00460248"/>
    <w:rsid w:val="004629F7"/>
    <w:rsid w:val="00465202"/>
    <w:rsid w:val="00472FE3"/>
    <w:rsid w:val="00480DF8"/>
    <w:rsid w:val="00481DE2"/>
    <w:rsid w:val="00487930"/>
    <w:rsid w:val="00492595"/>
    <w:rsid w:val="004928A6"/>
    <w:rsid w:val="00495644"/>
    <w:rsid w:val="004A7C29"/>
    <w:rsid w:val="004A7E65"/>
    <w:rsid w:val="004C5024"/>
    <w:rsid w:val="004E1E77"/>
    <w:rsid w:val="004E41A7"/>
    <w:rsid w:val="005050D3"/>
    <w:rsid w:val="005063B8"/>
    <w:rsid w:val="00554BB1"/>
    <w:rsid w:val="00554F61"/>
    <w:rsid w:val="0056541B"/>
    <w:rsid w:val="00582687"/>
    <w:rsid w:val="00595372"/>
    <w:rsid w:val="00597BE4"/>
    <w:rsid w:val="005A1667"/>
    <w:rsid w:val="005A6457"/>
    <w:rsid w:val="005B6672"/>
    <w:rsid w:val="005C28BD"/>
    <w:rsid w:val="005C31CE"/>
    <w:rsid w:val="005C6886"/>
    <w:rsid w:val="005E570A"/>
    <w:rsid w:val="005E7B39"/>
    <w:rsid w:val="005F326D"/>
    <w:rsid w:val="005F3447"/>
    <w:rsid w:val="005F5652"/>
    <w:rsid w:val="006138B8"/>
    <w:rsid w:val="00622B04"/>
    <w:rsid w:val="0062485A"/>
    <w:rsid w:val="00633839"/>
    <w:rsid w:val="00635B08"/>
    <w:rsid w:val="00637489"/>
    <w:rsid w:val="00641182"/>
    <w:rsid w:val="00644393"/>
    <w:rsid w:val="00655CE1"/>
    <w:rsid w:val="00656BBC"/>
    <w:rsid w:val="00664F1F"/>
    <w:rsid w:val="00665DD5"/>
    <w:rsid w:val="00681C41"/>
    <w:rsid w:val="0068268E"/>
    <w:rsid w:val="00683F09"/>
    <w:rsid w:val="006840BE"/>
    <w:rsid w:val="0068770B"/>
    <w:rsid w:val="006970D8"/>
    <w:rsid w:val="006A19F6"/>
    <w:rsid w:val="006A2538"/>
    <w:rsid w:val="006A6216"/>
    <w:rsid w:val="006A65D7"/>
    <w:rsid w:val="006B4C9F"/>
    <w:rsid w:val="006C0607"/>
    <w:rsid w:val="006C550E"/>
    <w:rsid w:val="006D3024"/>
    <w:rsid w:val="006D48E1"/>
    <w:rsid w:val="006E110F"/>
    <w:rsid w:val="006E3AE6"/>
    <w:rsid w:val="006F2BAD"/>
    <w:rsid w:val="006F312F"/>
    <w:rsid w:val="006F783E"/>
    <w:rsid w:val="00704CCA"/>
    <w:rsid w:val="007212DB"/>
    <w:rsid w:val="0072195F"/>
    <w:rsid w:val="00737488"/>
    <w:rsid w:val="007378A4"/>
    <w:rsid w:val="0075059A"/>
    <w:rsid w:val="00751AC7"/>
    <w:rsid w:val="00753232"/>
    <w:rsid w:val="007544E2"/>
    <w:rsid w:val="00756815"/>
    <w:rsid w:val="00756968"/>
    <w:rsid w:val="007607CF"/>
    <w:rsid w:val="00760C19"/>
    <w:rsid w:val="00764AC2"/>
    <w:rsid w:val="00767CEF"/>
    <w:rsid w:val="00772E02"/>
    <w:rsid w:val="007824EC"/>
    <w:rsid w:val="0078458F"/>
    <w:rsid w:val="00790619"/>
    <w:rsid w:val="007A0A0F"/>
    <w:rsid w:val="007A338F"/>
    <w:rsid w:val="007B2F8C"/>
    <w:rsid w:val="007C51E8"/>
    <w:rsid w:val="007D73E0"/>
    <w:rsid w:val="007E17BA"/>
    <w:rsid w:val="007E3F8E"/>
    <w:rsid w:val="007E6EAC"/>
    <w:rsid w:val="007E7D69"/>
    <w:rsid w:val="007F3D91"/>
    <w:rsid w:val="008140B2"/>
    <w:rsid w:val="00823318"/>
    <w:rsid w:val="00824446"/>
    <w:rsid w:val="008302DF"/>
    <w:rsid w:val="0083183C"/>
    <w:rsid w:val="0083637B"/>
    <w:rsid w:val="00837033"/>
    <w:rsid w:val="00852389"/>
    <w:rsid w:val="00856EFC"/>
    <w:rsid w:val="00862C52"/>
    <w:rsid w:val="008737F8"/>
    <w:rsid w:val="0087686F"/>
    <w:rsid w:val="00880750"/>
    <w:rsid w:val="008840D7"/>
    <w:rsid w:val="00886756"/>
    <w:rsid w:val="00894866"/>
    <w:rsid w:val="00895A5F"/>
    <w:rsid w:val="008972DE"/>
    <w:rsid w:val="008A1E19"/>
    <w:rsid w:val="008A4506"/>
    <w:rsid w:val="008B0196"/>
    <w:rsid w:val="008B02AB"/>
    <w:rsid w:val="008B445F"/>
    <w:rsid w:val="008B52AB"/>
    <w:rsid w:val="008F0C0E"/>
    <w:rsid w:val="00901EE0"/>
    <w:rsid w:val="00904B67"/>
    <w:rsid w:val="00907B91"/>
    <w:rsid w:val="009144B2"/>
    <w:rsid w:val="00925D22"/>
    <w:rsid w:val="00927312"/>
    <w:rsid w:val="00931093"/>
    <w:rsid w:val="00933325"/>
    <w:rsid w:val="00935919"/>
    <w:rsid w:val="00940280"/>
    <w:rsid w:val="00941799"/>
    <w:rsid w:val="00942E7A"/>
    <w:rsid w:val="00943044"/>
    <w:rsid w:val="009430A4"/>
    <w:rsid w:val="00947804"/>
    <w:rsid w:val="00952F02"/>
    <w:rsid w:val="009531ED"/>
    <w:rsid w:val="00954267"/>
    <w:rsid w:val="00956593"/>
    <w:rsid w:val="0095769F"/>
    <w:rsid w:val="00957CFE"/>
    <w:rsid w:val="009815C7"/>
    <w:rsid w:val="00990872"/>
    <w:rsid w:val="00997093"/>
    <w:rsid w:val="009A5B1E"/>
    <w:rsid w:val="009A650F"/>
    <w:rsid w:val="009B2FD2"/>
    <w:rsid w:val="009D4AB6"/>
    <w:rsid w:val="009D5ED4"/>
    <w:rsid w:val="009D609C"/>
    <w:rsid w:val="009D60A0"/>
    <w:rsid w:val="009D689F"/>
    <w:rsid w:val="009D729B"/>
    <w:rsid w:val="009D7995"/>
    <w:rsid w:val="009E67F5"/>
    <w:rsid w:val="009E777B"/>
    <w:rsid w:val="00A05243"/>
    <w:rsid w:val="00A061D3"/>
    <w:rsid w:val="00A06B30"/>
    <w:rsid w:val="00A073D3"/>
    <w:rsid w:val="00A128C2"/>
    <w:rsid w:val="00A131A2"/>
    <w:rsid w:val="00A17030"/>
    <w:rsid w:val="00A20168"/>
    <w:rsid w:val="00A30BC2"/>
    <w:rsid w:val="00A31986"/>
    <w:rsid w:val="00A35AAE"/>
    <w:rsid w:val="00A56CCA"/>
    <w:rsid w:val="00A664A4"/>
    <w:rsid w:val="00A76774"/>
    <w:rsid w:val="00A770CA"/>
    <w:rsid w:val="00A831EA"/>
    <w:rsid w:val="00A8454A"/>
    <w:rsid w:val="00A90B4A"/>
    <w:rsid w:val="00A92912"/>
    <w:rsid w:val="00AA7E5D"/>
    <w:rsid w:val="00AC5F84"/>
    <w:rsid w:val="00AC5FA0"/>
    <w:rsid w:val="00AD2E5F"/>
    <w:rsid w:val="00B03C35"/>
    <w:rsid w:val="00B0600E"/>
    <w:rsid w:val="00B079C8"/>
    <w:rsid w:val="00B1070C"/>
    <w:rsid w:val="00B14F1E"/>
    <w:rsid w:val="00B16BEF"/>
    <w:rsid w:val="00B2120E"/>
    <w:rsid w:val="00B30F07"/>
    <w:rsid w:val="00B3636B"/>
    <w:rsid w:val="00B463B4"/>
    <w:rsid w:val="00B64013"/>
    <w:rsid w:val="00B64359"/>
    <w:rsid w:val="00B665A9"/>
    <w:rsid w:val="00B71A81"/>
    <w:rsid w:val="00B72131"/>
    <w:rsid w:val="00B74C24"/>
    <w:rsid w:val="00B859C9"/>
    <w:rsid w:val="00B90BBF"/>
    <w:rsid w:val="00B9153D"/>
    <w:rsid w:val="00B9662D"/>
    <w:rsid w:val="00BB50E7"/>
    <w:rsid w:val="00BB74DB"/>
    <w:rsid w:val="00BB7EAB"/>
    <w:rsid w:val="00BC0641"/>
    <w:rsid w:val="00BC5319"/>
    <w:rsid w:val="00BD1131"/>
    <w:rsid w:val="00BD2D18"/>
    <w:rsid w:val="00BD5141"/>
    <w:rsid w:val="00BE0B6B"/>
    <w:rsid w:val="00BF56F2"/>
    <w:rsid w:val="00C015CE"/>
    <w:rsid w:val="00C12A32"/>
    <w:rsid w:val="00C20E10"/>
    <w:rsid w:val="00C32DFF"/>
    <w:rsid w:val="00C44A4F"/>
    <w:rsid w:val="00C472A0"/>
    <w:rsid w:val="00C53DCE"/>
    <w:rsid w:val="00C60366"/>
    <w:rsid w:val="00C62FC3"/>
    <w:rsid w:val="00C709DF"/>
    <w:rsid w:val="00C81BF6"/>
    <w:rsid w:val="00C918F0"/>
    <w:rsid w:val="00C961C1"/>
    <w:rsid w:val="00CA38AC"/>
    <w:rsid w:val="00CC0FC8"/>
    <w:rsid w:val="00CC2669"/>
    <w:rsid w:val="00CC424F"/>
    <w:rsid w:val="00CD22E2"/>
    <w:rsid w:val="00CE39FE"/>
    <w:rsid w:val="00CF75E2"/>
    <w:rsid w:val="00D03729"/>
    <w:rsid w:val="00D04606"/>
    <w:rsid w:val="00D1044D"/>
    <w:rsid w:val="00D31D17"/>
    <w:rsid w:val="00D36F2D"/>
    <w:rsid w:val="00D4221D"/>
    <w:rsid w:val="00D50746"/>
    <w:rsid w:val="00D61DE9"/>
    <w:rsid w:val="00D64F50"/>
    <w:rsid w:val="00D72C86"/>
    <w:rsid w:val="00D8445D"/>
    <w:rsid w:val="00D914F7"/>
    <w:rsid w:val="00D949D3"/>
    <w:rsid w:val="00D95ECA"/>
    <w:rsid w:val="00DA792B"/>
    <w:rsid w:val="00DD70A6"/>
    <w:rsid w:val="00DF11BD"/>
    <w:rsid w:val="00DF49AA"/>
    <w:rsid w:val="00DF7678"/>
    <w:rsid w:val="00E158EF"/>
    <w:rsid w:val="00E23B92"/>
    <w:rsid w:val="00E26316"/>
    <w:rsid w:val="00E32874"/>
    <w:rsid w:val="00E35564"/>
    <w:rsid w:val="00E356A2"/>
    <w:rsid w:val="00E364E4"/>
    <w:rsid w:val="00E37319"/>
    <w:rsid w:val="00E374AB"/>
    <w:rsid w:val="00E413A5"/>
    <w:rsid w:val="00E55D5D"/>
    <w:rsid w:val="00E611C8"/>
    <w:rsid w:val="00E616C2"/>
    <w:rsid w:val="00E62352"/>
    <w:rsid w:val="00E64519"/>
    <w:rsid w:val="00E6764F"/>
    <w:rsid w:val="00E758D0"/>
    <w:rsid w:val="00E8110B"/>
    <w:rsid w:val="00E84287"/>
    <w:rsid w:val="00E90179"/>
    <w:rsid w:val="00E91B29"/>
    <w:rsid w:val="00E9625E"/>
    <w:rsid w:val="00EA1D0A"/>
    <w:rsid w:val="00EB0B22"/>
    <w:rsid w:val="00EB2E5B"/>
    <w:rsid w:val="00ED1512"/>
    <w:rsid w:val="00EE201F"/>
    <w:rsid w:val="00EE2254"/>
    <w:rsid w:val="00EE6819"/>
    <w:rsid w:val="00EE7EDD"/>
    <w:rsid w:val="00F05137"/>
    <w:rsid w:val="00F15C80"/>
    <w:rsid w:val="00F17F1E"/>
    <w:rsid w:val="00F23C58"/>
    <w:rsid w:val="00F31262"/>
    <w:rsid w:val="00F33D9A"/>
    <w:rsid w:val="00F35A4B"/>
    <w:rsid w:val="00F50C3D"/>
    <w:rsid w:val="00F64BB8"/>
    <w:rsid w:val="00F72DD5"/>
    <w:rsid w:val="00F80EF7"/>
    <w:rsid w:val="00F84692"/>
    <w:rsid w:val="00F9637B"/>
    <w:rsid w:val="00F9665A"/>
    <w:rsid w:val="00FA220A"/>
    <w:rsid w:val="00FB1E66"/>
    <w:rsid w:val="00FC0240"/>
    <w:rsid w:val="00FC2FBB"/>
    <w:rsid w:val="00FC49EA"/>
    <w:rsid w:val="00FE7A52"/>
    <w:rsid w:val="00FE7C76"/>
    <w:rsid w:val="00FF05C7"/>
    <w:rsid w:val="00FF78BE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4B016B59"/>
  <w15:docId w15:val="{7B3CCF4E-74C7-4E67-B56D-D842A7A4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A5ABB"/>
    <w:pPr>
      <w:spacing w:line="220" w:lineRule="atLeast"/>
    </w:pPr>
    <w:rPr>
      <w:szCs w:val="18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A5ABB"/>
    <w:pPr>
      <w:spacing w:line="280" w:lineRule="atLeast"/>
      <w:outlineLvl w:val="0"/>
    </w:pPr>
    <w:rPr>
      <w:b/>
      <w:sz w:val="24"/>
      <w:szCs w:val="30"/>
      <w:lang w:val="de-CH" w:eastAsia="de-CH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3A5ABB"/>
    <w:pPr>
      <w:spacing w:line="260" w:lineRule="atLeast"/>
      <w:outlineLvl w:val="1"/>
    </w:pPr>
    <w:rPr>
      <w:sz w:val="20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3A5ABB"/>
    <w:pPr>
      <w:spacing w:line="240" w:lineRule="atLeast"/>
      <w:outlineLvl w:val="2"/>
    </w:p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3A5ABB"/>
    <w:pPr>
      <w:keepNext/>
      <w:keepLines/>
      <w:outlineLvl w:val="3"/>
    </w:pPr>
    <w:rPr>
      <w:rFonts w:eastAsiaTheme="majorEastAsia" w:cs="Arial"/>
      <w:bCs/>
      <w:iCs/>
    </w:rPr>
  </w:style>
  <w:style w:type="paragraph" w:styleId="berschrift5">
    <w:name w:val="heading 5"/>
    <w:basedOn w:val="berschrift4"/>
    <w:next w:val="Standard"/>
    <w:link w:val="berschrift5Zchn"/>
    <w:uiPriority w:val="9"/>
    <w:semiHidden/>
    <w:unhideWhenUsed/>
    <w:rsid w:val="003A5ABB"/>
    <w:pPr>
      <w:outlineLvl w:val="4"/>
    </w:pPr>
    <w:rPr>
      <w:rFonts w:cstheme="majorBidi"/>
    </w:rPr>
  </w:style>
  <w:style w:type="paragraph" w:styleId="berschrift6">
    <w:name w:val="heading 6"/>
    <w:basedOn w:val="berschrift5"/>
    <w:next w:val="Standard"/>
    <w:link w:val="berschrift6Zchn"/>
    <w:uiPriority w:val="9"/>
    <w:semiHidden/>
    <w:unhideWhenUsed/>
    <w:rsid w:val="003A5ABB"/>
    <w:pPr>
      <w:outlineLvl w:val="5"/>
    </w:pPr>
    <w:rPr>
      <w:rFonts w:asciiTheme="majorHAnsi" w:hAnsiTheme="majorHAnsi"/>
      <w:b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9"/>
    <w:semiHidden/>
    <w:unhideWhenUsed/>
    <w:rsid w:val="003A5ABB"/>
    <w:p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9"/>
    <w:semiHidden/>
    <w:unhideWhenUsed/>
    <w:rsid w:val="003A5ABB"/>
    <w:p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9"/>
    <w:semiHidden/>
    <w:unhideWhenUsed/>
    <w:rsid w:val="003A5ABB"/>
    <w:pPr>
      <w:outlineLvl w:val="8"/>
    </w:pPr>
    <w:rPr>
      <w:iCs w:val="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80DF8"/>
    <w:rPr>
      <w:b/>
      <w:sz w:val="24"/>
      <w:szCs w:val="30"/>
    </w:rPr>
  </w:style>
  <w:style w:type="paragraph" w:styleId="Kopfzeile">
    <w:name w:val="header"/>
    <w:basedOn w:val="Standard"/>
    <w:semiHidden/>
    <w:rsid w:val="003A5ABB"/>
    <w:pPr>
      <w:tabs>
        <w:tab w:val="center" w:pos="4536"/>
        <w:tab w:val="right" w:pos="9072"/>
      </w:tabs>
      <w:spacing w:line="180" w:lineRule="atLeast"/>
    </w:pPr>
    <w:rPr>
      <w:sz w:val="14"/>
    </w:rPr>
  </w:style>
  <w:style w:type="paragraph" w:styleId="Fuzeile">
    <w:name w:val="footer"/>
    <w:basedOn w:val="Standard"/>
    <w:link w:val="FuzeileZchn"/>
    <w:uiPriority w:val="99"/>
    <w:rsid w:val="00901EE0"/>
    <w:pPr>
      <w:tabs>
        <w:tab w:val="left" w:pos="7484"/>
        <w:tab w:val="left" w:pos="8505"/>
      </w:tabs>
      <w:spacing w:line="180" w:lineRule="atLeast"/>
      <w:contextualSpacing/>
    </w:pPr>
    <w:rPr>
      <w:sz w:val="14"/>
    </w:rPr>
  </w:style>
  <w:style w:type="paragraph" w:customStyle="1" w:styleId="FrankeSalutation">
    <w:name w:val="Franke: Salutation"/>
    <w:basedOn w:val="Standard"/>
    <w:semiHidden/>
    <w:qFormat/>
    <w:rsid w:val="005F3447"/>
    <w:pPr>
      <w:spacing w:after="60"/>
      <w:contextualSpacing/>
    </w:pPr>
    <w:rPr>
      <w:lang w:val="en-GB"/>
    </w:rPr>
  </w:style>
  <w:style w:type="paragraph" w:customStyle="1" w:styleId="FrankeTitel">
    <w:name w:val="Franke: Titel"/>
    <w:basedOn w:val="Standard"/>
    <w:semiHidden/>
    <w:qFormat/>
    <w:locked/>
    <w:rsid w:val="00856EFC"/>
    <w:pPr>
      <w:spacing w:after="220"/>
      <w:contextualSpacing/>
    </w:pPr>
    <w:rPr>
      <w:b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43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4359"/>
    <w:rPr>
      <w:rFonts w:ascii="Tahoma" w:hAnsi="Tahoma" w:cs="Tahoma"/>
      <w:sz w:val="16"/>
      <w:szCs w:val="1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80DF8"/>
    <w:rPr>
      <w:b/>
      <w:szCs w:val="30"/>
    </w:rPr>
  </w:style>
  <w:style w:type="paragraph" w:styleId="Listenabsatz">
    <w:name w:val="List Paragraph"/>
    <w:basedOn w:val="Standard"/>
    <w:uiPriority w:val="34"/>
    <w:semiHidden/>
    <w:qFormat/>
    <w:rsid w:val="003A5ABB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80DF8"/>
    <w:rPr>
      <w:b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80DF8"/>
    <w:rPr>
      <w:rFonts w:eastAsiaTheme="majorEastAsia" w:cs="Arial"/>
      <w:b/>
      <w:bCs/>
      <w:iCs/>
      <w:szCs w:val="30"/>
    </w:rPr>
  </w:style>
  <w:style w:type="paragraph" w:styleId="Titel">
    <w:name w:val="Title"/>
    <w:basedOn w:val="berschrift1"/>
    <w:next w:val="Standard"/>
    <w:link w:val="TitelZchn"/>
    <w:uiPriority w:val="10"/>
    <w:semiHidden/>
    <w:rsid w:val="003A5ABB"/>
    <w:pPr>
      <w:spacing w:line="240" w:lineRule="atLeast"/>
      <w:contextualSpacing/>
    </w:pPr>
    <w:rPr>
      <w:rFonts w:asciiTheme="majorHAnsi" w:eastAsiaTheme="majorEastAsia" w:hAnsiTheme="majorHAnsi" w:cstheme="majorBidi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3A5ABB"/>
    <w:rPr>
      <w:rFonts w:asciiTheme="majorHAnsi" w:eastAsiaTheme="majorEastAsia" w:hAnsiTheme="majorHAnsi" w:cstheme="majorBidi"/>
      <w:b/>
      <w:spacing w:val="5"/>
      <w:kern w:val="28"/>
      <w:sz w:val="24"/>
      <w:szCs w:val="5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A5ABB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sz w:val="28"/>
      <w:szCs w:val="28"/>
      <w:lang w:val="en-US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80DF8"/>
    <w:rPr>
      <w:rFonts w:eastAsiaTheme="majorEastAsia" w:cstheme="majorBidi"/>
      <w:b/>
      <w:bCs/>
      <w:iCs/>
      <w:szCs w:val="3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A5ABB"/>
    <w:rPr>
      <w:rFonts w:asciiTheme="majorHAnsi" w:eastAsiaTheme="majorEastAsia" w:hAnsiTheme="majorHAnsi" w:cstheme="majorBidi"/>
      <w:bCs/>
      <w:szCs w:val="3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A5ABB"/>
    <w:rPr>
      <w:rFonts w:asciiTheme="majorHAnsi" w:eastAsiaTheme="majorEastAsia" w:hAnsiTheme="majorHAnsi" w:cstheme="majorBidi"/>
      <w:bCs/>
      <w:iCs/>
      <w:szCs w:val="3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A5ABB"/>
    <w:rPr>
      <w:rFonts w:asciiTheme="majorHAnsi" w:eastAsiaTheme="majorEastAsia" w:hAnsiTheme="majorHAnsi" w:cstheme="majorBidi"/>
      <w:bCs/>
      <w:i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A5ABB"/>
    <w:rPr>
      <w:rFonts w:asciiTheme="majorHAnsi" w:eastAsiaTheme="majorEastAsia" w:hAnsiTheme="majorHAnsi" w:cstheme="majorBidi"/>
      <w:bCs/>
    </w:rPr>
  </w:style>
  <w:style w:type="character" w:styleId="Hyperlink">
    <w:name w:val="Hyperlink"/>
    <w:basedOn w:val="Absatz-Standardschriftart"/>
    <w:uiPriority w:val="99"/>
    <w:rsid w:val="003A5ABB"/>
    <w:rPr>
      <w:color w:val="000000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3A5ABB"/>
    <w:pP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A5ABB"/>
    <w:rPr>
      <w:b/>
      <w:bCs/>
      <w:i/>
      <w:iCs/>
      <w:szCs w:val="18"/>
      <w:lang w:val="de-DE" w:eastAsia="de-DE"/>
    </w:r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3A5ABB"/>
    <w:pPr>
      <w:numPr>
        <w:ilvl w:val="1"/>
      </w:numPr>
      <w:spacing w:line="240" w:lineRule="atLeast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3A5ABB"/>
    <w:rPr>
      <w:rFonts w:asciiTheme="majorHAnsi" w:eastAsiaTheme="majorEastAsia" w:hAnsiTheme="majorHAnsi" w:cstheme="majorBidi"/>
      <w:i/>
      <w:iCs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C6886"/>
    <w:rPr>
      <w:sz w:val="14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G004\Application%20Data\Microsoft\Templates_Franke\Franke_Portrait.dotx" TargetMode="External"/></Relationships>
</file>

<file path=word/theme/theme1.xml><?xml version="1.0" encoding="utf-8"?>
<a:theme xmlns:a="http://schemas.openxmlformats.org/drawingml/2006/main" name="Franke colors">
  <a:themeElements>
    <a:clrScheme name="Franke color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DC281E"/>
      </a:accent1>
      <a:accent2>
        <a:srgbClr val="B6B7B7"/>
      </a:accent2>
      <a:accent3>
        <a:srgbClr val="EDAC00"/>
      </a:accent3>
      <a:accent4>
        <a:srgbClr val="6294BC"/>
      </a:accent4>
      <a:accent5>
        <a:srgbClr val="8E785E"/>
      </a:accent5>
      <a:accent6>
        <a:srgbClr val="969E10"/>
      </a:accent6>
      <a:hlink>
        <a:srgbClr val="000000"/>
      </a:hlink>
      <a:folHlink>
        <a:srgbClr val="B6B7B7"/>
      </a:folHlink>
    </a:clrScheme>
    <a:fontScheme name="Franke color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Franke colors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0" cap="rnd" cmpd="sng" algn="ctr">
          <a:solidFill>
            <a:schemeClr val="phClr"/>
          </a:solidFill>
          <a:prstDash val="solid"/>
        </a:ln>
        <a:ln w="0" cap="rnd" cmpd="sng" algn="ctr">
          <a:solidFill>
            <a:schemeClr val="phClr"/>
          </a:solidFill>
          <a:prstDash val="solid"/>
        </a:ln>
        <a:ln w="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72C1A-428D-4A85-BFF7-473D39E90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Franke_Portrait.dotx</Template>
  <TotalTime>0</TotalTime>
  <Pages>2</Pages>
  <Words>781</Words>
  <Characters>3962</Characters>
  <Application>Microsoft Office Word</Application>
  <DocSecurity>0</DocSecurity>
  <Lines>88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FHO-Cideon</dc:creator>
  <cp:keywords/>
  <dc:description/>
  <cp:lastModifiedBy>Bernd Maier</cp:lastModifiedBy>
  <cp:revision>26</cp:revision>
  <cp:lastPrinted>2016-06-08T09:22:00Z</cp:lastPrinted>
  <dcterms:created xsi:type="dcterms:W3CDTF">2021-04-26T17:16:00Z</dcterms:created>
  <dcterms:modified xsi:type="dcterms:W3CDTF">2022-06-22T11:45:00Z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P_DOCSTATUS">
    <vt:lpwstr>80</vt:lpwstr>
  </property>
  <property fmtid="{D5CDD505-2E9C-101B-9397-08002B2CF9AE}" pid="3" name="SAP_REVLEVEL">
    <vt:lpwstr/>
  </property>
  <property fmtid="{D5CDD505-2E9C-101B-9397-08002B2CF9AE}" pid="4" name="MAT_NO">
    <vt:lpwstr/>
  </property>
  <property fmtid="{D5CDD505-2E9C-101B-9397-08002B2CF9AE}" pid="5" name="SAP_CHGNUMBER">
    <vt:lpwstr>500000001512</vt:lpwstr>
  </property>
  <property fmtid="{D5CDD505-2E9C-101B-9397-08002B2CF9AE}" pid="6" name="SAP_RELEASE_USER">
    <vt:lpwstr>MB002</vt:lpwstr>
  </property>
  <property fmtid="{D5CDD505-2E9C-101B-9397-08002B2CF9AE}" pid="7" name="SAP_RELEASE_DATE">
    <vt:lpwstr>26.04.2021</vt:lpwstr>
  </property>
  <property fmtid="{D5CDD505-2E9C-101B-9397-08002B2CF9AE}" pid="8" name="MSIP_Label_9f4da2c4-5ed6-4de0-89ae-4f857111e79a_Enabled">
    <vt:lpwstr>true</vt:lpwstr>
  </property>
  <property fmtid="{D5CDD505-2E9C-101B-9397-08002B2CF9AE}" pid="9" name="MSIP_Label_9f4da2c4-5ed6-4de0-89ae-4f857111e79a_SetDate">
    <vt:lpwstr>2021-09-24T08:22:48Z</vt:lpwstr>
  </property>
  <property fmtid="{D5CDD505-2E9C-101B-9397-08002B2CF9AE}" pid="10" name="MSIP_Label_9f4da2c4-5ed6-4de0-89ae-4f857111e79a_Method">
    <vt:lpwstr>Standard</vt:lpwstr>
  </property>
  <property fmtid="{D5CDD505-2E9C-101B-9397-08002B2CF9AE}" pid="11" name="MSIP_Label_9f4da2c4-5ed6-4de0-89ae-4f857111e79a_Name">
    <vt:lpwstr>General (not marked)</vt:lpwstr>
  </property>
  <property fmtid="{D5CDD505-2E9C-101B-9397-08002B2CF9AE}" pid="12" name="MSIP_Label_9f4da2c4-5ed6-4de0-89ae-4f857111e79a_SiteId">
    <vt:lpwstr>bc3bbf01-f531-46bd-a22e-129fe76c0345</vt:lpwstr>
  </property>
  <property fmtid="{D5CDD505-2E9C-101B-9397-08002B2CF9AE}" pid="13" name="MSIP_Label_9f4da2c4-5ed6-4de0-89ae-4f857111e79a_ActionId">
    <vt:lpwstr>5a4c6ea5-5cb9-4178-ae33-ce03876c63dd</vt:lpwstr>
  </property>
  <property fmtid="{D5CDD505-2E9C-101B-9397-08002B2CF9AE}" pid="14" name="MSIP_Label_9f4da2c4-5ed6-4de0-89ae-4f857111e79a_ContentBits">
    <vt:lpwstr>0</vt:lpwstr>
  </property>
</Properties>
</file>