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54D25" w14:textId="0CDDC8C4" w:rsidR="0038479B" w:rsidRDefault="003A0F8E" w:rsidP="00904B67">
      <w:pPr>
        <w:rPr>
          <w:rFonts w:asciiTheme="majorHAnsi" w:hAnsiTheme="majorHAnsi" w:cstheme="majorHAnsi"/>
          <w:b/>
          <w:sz w:val="18"/>
        </w:rPr>
      </w:pPr>
      <w:r>
        <w:rPr>
          <w:noProof/>
          <w:lang w:val="de-CH" w:eastAsia="de-CH"/>
        </w:rPr>
        <mc:AlternateContent>
          <mc:Choice Requires="wpg">
            <w:drawing>
              <wp:anchor distT="0" distB="0" distL="114300" distR="114300" simplePos="0" relativeHeight="251657215" behindDoc="0" locked="0" layoutInCell="1" allowOverlap="1" wp14:anchorId="462193C1" wp14:editId="27006F23">
                <wp:simplePos x="0" y="0"/>
                <wp:positionH relativeFrom="column">
                  <wp:posOffset>-258298</wp:posOffset>
                </wp:positionH>
                <wp:positionV relativeFrom="paragraph">
                  <wp:posOffset>141117</wp:posOffset>
                </wp:positionV>
                <wp:extent cx="1469927" cy="1845129"/>
                <wp:effectExtent l="0" t="0" r="0" b="3175"/>
                <wp:wrapNone/>
                <wp:docPr id="1" name="Gruppieren 1"/>
                <wp:cNvGraphicFramePr/>
                <a:graphic xmlns:a="http://schemas.openxmlformats.org/drawingml/2006/main">
                  <a:graphicData uri="http://schemas.microsoft.com/office/word/2010/wordprocessingGroup">
                    <wpg:wgp>
                      <wpg:cNvGrpSpPr/>
                      <wpg:grpSpPr>
                        <a:xfrm>
                          <a:off x="0" y="0"/>
                          <a:ext cx="1469927" cy="1845129"/>
                          <a:chOff x="15928" y="0"/>
                          <a:chExt cx="1664220" cy="2161495"/>
                        </a:xfrm>
                      </wpg:grpSpPr>
                      <pic:pic xmlns:pic="http://schemas.openxmlformats.org/drawingml/2006/picture">
                        <pic:nvPicPr>
                          <pic:cNvPr id="5" name="Picture 2"/>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l="38175" t="34687" r="42319" b="4237"/>
                          <a:stretch/>
                        </pic:blipFill>
                        <pic:spPr bwMode="auto">
                          <a:xfrm>
                            <a:off x="15928" y="638181"/>
                            <a:ext cx="686394" cy="151466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6" name="Picture 2" descr="G:\FBK_Productmanagement\22_BIM\171011 A400 Dateien\A400_MS_EC_FW.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864" t="3314" r="33073" b="2046"/>
                          <a:stretch/>
                        </pic:blipFill>
                        <pic:spPr bwMode="auto">
                          <a:xfrm>
                            <a:off x="705838" y="0"/>
                            <a:ext cx="974310" cy="2161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1014E77A" id="Gruppieren 1" o:spid="_x0000_s1026" style="position:absolute;margin-left:-20.35pt;margin-top:11.1pt;width:115.75pt;height:145.3pt;z-index:251657215;mso-width-relative:margin;mso-height-relative:margin" coordorigin="159" coordsize="16642,2161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M5kwzIDAAC4CAAADgAAAGRycy9lMm9Eb2MueG1s5FZd&#10;T9swFH2ftP9g5R0SJ2naRhQEAyo02KqxiRekynWcxFtiW7ZL4d/v2kkKlGlMaC/THgj2de7HOfdc&#10;pwdH922D7pg2XIpZgPejADFBZcFFNQu+fT3fmwTIWCIK0kjBZsEDM8HR4ft3BxuVs1jWsimYRhBE&#10;mHyjZkFtrcrD0NCatcTsS8UEHJZSt8TCVldhockGordNGEdRFm6kLpSWlBkD1tPuMDj08cuSUfu5&#10;LA2zqJkFUJv1T+2fK/cMDw9IXmmiak77MsgbqmgJF5B0G+qUWILWmr8I1XKqpZGl3aeyDWVZcso8&#10;BkCDox00cy3XymOp8k2ltjQBtTs8vTks/XS30IgX0LsACdJCi+Z6rRRnmgmEHT8bVeXw2lyra7XQ&#10;vaHqdg7yfalb9x/AoHvP7MOWWXZvEQUjTrPpNB4HiMIZnqQjHE877mkNDXJ+eDSNQSyPvrQ+G7yz&#10;LI1jaJ/zjnGG0+nIeYdD8tDVuC1JcZrDX08XrF7Q9bqswMuuNQv6IO0fxWiJ/rFWe9BZRSxf8Ybb&#10;B69S6KErStwtOF3obvPI/GhgHk5dUhQ7cM7BvdN5EIfoUtIfBgn5oSaiYsdGgby7xg0mreWmZqQw&#10;zuwYeh7Fb59VsWq4OudNg7S0N9zW1zVRoAHsxewOewJgZHYk9wsOOzmfSrpumbDdfGrWABdSmJor&#10;EyCds3bFQG76ogDFUbgbLORTmgvbCcJo+gVwuYFNJngM5ADGJM0moB6oIo0TPA0QDC+sxr2L1czS&#10;esA7YOo4NCBatNpcyQLykLWVHtqOaB/Fl0HSieeO5IN6s0mWTNNevCPQcuYTb+UHzdHGzplskVsA&#10;OADg05C7S2M7pQ6vuFER0nEOdpI34pkBYnYW5i+v3tt10eHoGwrbDhss/hmVZy9VjgpmKPR0nt+e&#10;n3xcLrQs1tS2RJCKOQXdxvHy5OLqFo9xhDE6TqMIwc3KOBO3brO8ul6efVie3+x/V9X/MTPxqzMD&#10;YgWpuplJMCyA3iSJxokfmThKs781MuNoNEmeXdjDuEzHaYJ/c1u/fVz8/bU7CP7yh8+j/x70n3L3&#10;/X26h/XTHxyHPwEAAP//AwBQSwMECgAAAAAAAAAhAH+XDALgHwAA4B8AABQAAABkcnMvbWVkaWEv&#10;aW1hZ2UxLnBuZ4lQTkcNChoKAAAADUlIRFIAAALqAAACEQgDAAAAK+xoTgAAAAFzUkdCAK7OHOkA&#10;AAAEZ0FNQQAAsY8L/GEFAAACRlBMVEX////+/v74+Pjq6ur6+vr19fX09PTx8fHNzc1WVlZISEi0&#10;tLTu7u7z8/Py8vL29vb9/f3V1dW9vb2NjY1OTk4iIiIdHR07OztycnKioqK6urq+vr67u7vBwcHA&#10;wMDCwsLGxsbFxcXJycnPz8/X19fc3Nyfn58KCgoMDAwLCwsICAgNDQ0rKysuLi4qKiotLS0sLCww&#10;MDAyMjI0NDQ9PT2EhITLy8vf39/d3d2AgIAXFxcYGBgaGhoZGRkeHh4fHx8gICAbGxvZ2dlubm4o&#10;KCg+Pj4/Pz9CQkJBQUEkJCSxsbHe3t5ERERHR0dFRUUlJSUmJibW1tZmZmasrKxiYmInJychISGd&#10;nZ1KSkpLS0tNTU19fX2vr6+4uLiysrJpaWlQUFB/f3+bm5uPj4/b29vj4+OkpKRVVVVdXV1aWlp7&#10;e3vk5OSqqqp3d3dfX19kZGTT09OUlJRRUVFTU1NwcHCYmJja2tqurq5bW1uGhoZ5eXmLi4u3t7dY&#10;WFiSkpKRkZHR0dGlpaV2dnZgYGBnZ2eWlpagoKAjIyMpKSnU1NTg4OA6Ojo5OTnY2NipqakTExMc&#10;HBwSEhIHBwcGBgYJCQkvLy84ODjQ0NAPDw8QEBBtbW2IiIjl5eXt7e0FBQW1tbUEBAQDAwPS0tIO&#10;Dg4UFBQWFhYRERHp6en8/Pz5+fni4uLMzMzw8PDr6+vExMT39/d0dHTn5+fs7Ozm5uZra2unp6f7&#10;+/vv7++ZmZmJiYnKysqCgoLHx8cVFRUCAgIBAQEAAAAAAACfEGrWAAAAwnRSTlP/////////////&#10;////////////////////////////////////////////////////////////////////////////&#10;////////////////////////////////////////////////////////////////////////////&#10;////////////////////////////////////////////////////////////////////////////&#10;////////////////ANKn2TYAAAAJcEhZcwAAIdUAACHVAQSctJ0AABxVSURBVHhe7Z09QmM5s4Zn&#10;AaRkrILIi5iITTiBFZGTsAHCWdpV/aokm27ALuj79fOckupH8ukJXmrEsdv9D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MDHubm58Qjgf5ebm9fj/d0Qu5hO&#10;6r/9Amjl5vXu+d/bl/unt7sf4/Xu9fX1gNihlcPb8eXlv2G31+D+NzYusRhp9/8+vR78vwighcPT&#10;7e3L7cswV+tFjJtUO4NUy9BN8uff3yF1aGVIffRU516vaRejt/HpvVtq8fYWqUMvrw+3qkJhV6KJ&#10;81NW2VLj/OZxunlE6tCKHGBcbz8JXR26eX24R+rwN3B4+PmufhxSf+EAA73IWf3sodoZMnwfWazj&#10;69DVoZsPdfVd0jG+zv5qfi2FbobUf9XUr8/5HxGkDt1kV7+sS1/K7e0bUodWXo9yVv85nR/tz6ar&#10;QzeH73rY+OufptsXujr08nrFh42rmt/X9pkVujp08/snML9sx7IY413m4rKtJnR16EY/A2OckWuW&#10;JDg3TllXzu85ha4O3UhX/96njSv+s0BXh25KV/9JeNgI3exn9Y+eOC5l+3OQOnRz0Ofq7fzu9I7U&#10;oRt7rn6NXi73WO+z3/UXfwpSh27s3dJzuDB/oU9F1s/sydLvXm8gdeimntXfVWXIeR/neX9lZ+5E&#10;6tDN4XjywYCvSPVSkDp08/t3Sxs4/RFB6tDNn/Jcnb9wB828825p9N0rHVHkNnarvOF6Z7o6dLN1&#10;9Yukvb34I/eKPUgdupln9S+rXF8Yr3Y/b/ax2/IZGOhGuvoHDusi2H1cEz7ZCN1YV79AufOll8if&#10;Awx08/4TmFDutRv4WZA6dHPuCcxnxX1/+U8DUoduLn+u/vAs/+DGg2dfg2/ihXYufbf0+Pz49vz8&#10;eLh5vKi18wQGunn/k40f4vh89/Tw7/H4dHfz6KXJJ+5LV4duLvsemOPT6+Px+PAwtP56ePLiV6Cr&#10;Qy83cla/5ADzdnccUn8eWn87XNLW6erQzWXvlj6o1J8fn47/Pr3eefEr0NWhm8uewByfhsgfnh+f&#10;5QRzKvXtzvLDdG4M6OrQzbnn6p/gOI4ux6fnIfi319MDzMePMHR16ObS5+pPQ+pHeQjzeHj20lfg&#10;LSTo5nfP1beDxoL8jIxfScfa+M307s2KX4O/mgHdSFe/pK0fn5+fH47j19O3cz8MH+X+nrM6NGNd&#10;/RKZPj0/3j2+XXJ6GXBWh24u7eqCHNc9/CJ0dWjn0s/AXAl+LYVuLn0CcyX4tRS6ufC5+rVA6tDN&#10;n9HV+bw6tMNZHf4SrvEE5gogdeiGrg5/CZzV4S/hj3kCQ1eHXv6U5+p0dWiGszr8JfwZT2DGWR2p&#10;Qy9/Slfn3VJohrM6/CX8KU9gOMBAMzxXh7+Ew/EPOavT1aGX0dV52Ah/A6Or/xkHGKQOvdDV4S/B&#10;z+o/3Nnp6tDOn/JcnbeQoBnt6j8vdro6dPNnnNU5wEA7/gTmu/p6/Fn7n8lzdejmj+nqnNWhF94t&#10;hb8EewJTzxJ9/OJPoatDN71d3X6K0qwSwwoGXR266TyrVy2v7Cs8gYF2ut8tlRuXEeEOUoduvv3d&#10;Uv/TXPYOXR3asa5uwju1z7G9eNjHGBuROnTjbyH9MDxXh3bsGwNE7efGZ/ny6+nq0M3rH/AW0vih&#10;QOrQTX4PzN6QfXzWNvdRkDp0M7p6qDKkufvP8JXXyKs4q0M3+7d7bToX95kR1Pgj8G4pdKNdfQhT&#10;tRkC/axQK/u9PsDYSleHbmZXv0TfRqg8sLzau3BWh27srH5N5HafvKWc1ZE69KJd/Tct9+PMu9gt&#10;Ja/jXZA6dDO7+i+l+GHGXT59o/HLAlKHbpYnMKbTS8zxSNw2zhpdHfpZnsBczLxLueXuTxgLSB26&#10;KV1dpGhy1DnSzwxh+AgHpWpIsA+kDv2Ud0sNC0vh48iL4oXql6T4Dc7q8A1IV09ZmhSnIKP20eFY&#10;mIUI1Mvkozi6OrSzPVf3OBQY+Qd9ZBEMlwv7WoXPwEA/cVYXAW4iPBHnr73OY4rqOXLN93k+pM5n&#10;YKCVm3wCE7JzDU4i+50vSGmM6SSKeRCBeF+6p6tDM8tz9RDhcC5DL/zWW5DZGWxtzKebRoWuDt2M&#10;ri5S/4VIQ50f8JmY00oWcq5rEXBWh26yq7v8pstxAX63SslzlY97QT8nz9WFNZUsKud8HTJlHNQF&#10;i0pmHqlDN6fvllYJljTj3VtoeFCdxbEjfBA7kTp0E8/V56Qs6Syf8u6e5Q6VUZNyDJs4q0M31tVV&#10;bpMt1YJZjhn4PPDSXFGsknYOnqtDN/pc3Q8wKsOUoweZT7xcOVPywvnqfEGs09WhGz+rTwWeJ7S5&#10;7BiJWdZP0+IWr3FMPIGBfuKsHqjwVIPTJTP2xUrmGpxkVshgA6lDN9rVRX3viVDwdWPbWNdq/WTj&#10;Kf5SMaQO3axd3cXnApy5ci6JfPGRGFEyO0kMzurQTXT1XXsDzaO4LG47Y6OVz2dO1p3YxBMY6GY7&#10;q0u8aHEw8lDkTJbiO2xLJS0vHdMwDjDQTenqKb3Qn09OjZMouh9Oohg+z0nxaBYGSB262Z/AFFKh&#10;uSGSWKk+UmOGGnk695jzNf5uKXwD5bl6jBkkI7NCltf1idR9bbhl10xK2UOkDt1oVxe9hfx2Gc78&#10;zA6NPT+3PBjp3LREFgxGgNShG+/qTlWfxnNakEpsqeFeiPw9ZF33IHXoxrt6ak6dRxOvnVmq+bbm&#10;qTgfZuESzurwDUhXr7pbNGjZWpJUKjFO5rQoLH6pSGgpUodu8l+jnrLzaCZZ8myQgbJmSZTdn9ul&#10;Nbo6fAOlq08pRrSJc983ArMa1jEDY4RRjtBB6tCLfw9MMgUYRa9Eeib4AH4TY3uhrSF16Ca7+qbA&#10;0GCENnnBfo2VqZq5Whmmw5iRx75DIqQO3fhZPaTn8tPU2EOX+emWUpixBjWTeC+OEKlDN/sTmI25&#10;ZFHkmc0G7+msqDNs5ZQsInXoJs/qMrvyPPSshOo8XaQ8OJfZvsCzLOY0boXUoRvr6lV6Jj5jeA8j&#10;ihXHyiF79Wb7NLM19gCpQy83clbPv3A35SfhSCwPIQ980yJpdx5XrCRzjGXO+45gSP3G/5sAWhhd&#10;/d4VNxiR2qxkaEs7S3X+BNhltYIktiUXfB9dHboZZ3X7yqOQYBC6XVaiOBeFqJ2gpfmaqITzZHjO&#10;6tCOnNVTc6q+VcYZLUVHCnvR9sXKshqJeZ3HpB6pQy9+Vp+Sm1hFi2VRQ8ujNPBsKUakRX1NJOrF&#10;WU0zpA7d5K+lrjmJzYIMQ68Lc+9czNr2ikhKMbYidejmIGd1FVwRoDBlP4MMy2JF8qjFsnvdv1c1&#10;VIfUoZuTJzAmwVkqnC0K+pLJlg48jWpZtT+KAwx0cxMHGLOqwijOadZKJIni1SBXreYr8UMkvq4N&#10;qfNcHVp5p6u7CN9jWV13W7Zt0DRkvi/KRFeHbvS5+pCbWUUruVJsTJEU9oLssyvy4mQeYyZIHXq5&#10;WZ+rm/pUnlGqZC0Cl3LZvueCxJ5bWAoe0NWhHflk4xRgZeRh5rVmfgZJ7gkky90y1mUtaEkmpA7d&#10;aFefKhxB2o6XitwXm7UQsRZz+0BXzbJoGVKHbuonG1N+igvWpCiubFh3Kr5lxUtzre4ZcaZIHboZ&#10;Ui9PYEyUKe0VKfm6ZWWzlspyrFporhTMZkZXh3ZeH17y3dJQnzOrsrAsbjsV3+ehYfesu0s8Qs1k&#10;QurQzfpc3eUnhVIceDaXZdbQc6up1zC8MzWvC2VVPV0dmol/t9SlF/ILAdqwqonVWZLBsnPxRdZR&#10;DeImMiN16KY8V9d5TC5BmWwhvS9G1QslL2ndNtDEFtO8NAZdHdqZn1fPWYlweA3LkqDlWdPYLFP1&#10;S3H1dY2uDu2c7epZML/kEkZ5ILWSCp7W6tT+9LGuMVKHZuonG31yPFZJquWiBF4uNbu8EnMppZ+V&#10;sjakzicboZXyBEacqi8l6AsFXVyQfKnFllKMPWNkdVmmq0M75ZONK6ZYW5mRED8LXtXhgYYzGtOM&#10;Ai1aYJeA1KGbtatXW8h8WViqlow5qrmaS2WxrMoCUode/Ll6SLDIz2tpY3gHjlJJggjF+/BSrAzq&#10;jWRojNShm+2sbtpzLfq8sJQi0Rd5Zq+NFWEq28yQYCZIHbp596xuFZe9b/DSMC9Un7NRX7evzFTj&#10;MSF16GZ2dVedOhsbWlrqkZiXeQy1WFFy2e9fMoeuDs2Ub+JdkEJRfYhSZ6uajaG1SCta8uKyVvdG&#10;jNShG/3KI1dcmIovmIlGy5oxXzC8JmaGr4qLNWPGo47UoZvS1VOEKr6pRZm0MENbMlNKGPhLhHXJ&#10;9lotAqQO3chnYFRsMpnwNA1ybTpnFmfdfwiyVkJ1M1Nyha4O7cg3BizyE0yRZraokziv1OKgSjrZ&#10;lrMgWWyPPUgderHvgQnlqbksK1aIBV8uRa8MLFHzoqUWlMzw2riQOnSjXX1HFVlVnFs08Lo7QcNI&#10;glLRoGZms3Z7+4jUoZXS1e2a8jNcsL5Ho4UoG3kXr2kkceyxzPC6lG5f6OrQy8lZPfVnGlTmuka2&#10;vInWrLBmdYNGy/I4wNDVoZd4AuNCLALM0APfUbd4rVQ8cyVrZiXNayT44pjo6tDN0tXFhzYttbV1&#10;h6ZRMKyybEoXjHQuzEShq0M7W1dPdjHnjiyHvJedvskiz9Rm1aO5JMYTGOhFP68+taqRmaWLBRKW&#10;VFlqi/iTWYs/xmKdkTp0k++WmgBdhBJbdVACr8p0boxpvk4jNfOllESZrg7teFd3/YkbIxQYoXmr&#10;hrMghpALEs3EqTWLNbU/mrM6tFO7+jSZrOppYlnsSmK7zGVFyrp31urOGfIEBrqJs7qIzpzaTDWw&#10;y1KrDbwUdQt92FWxbVY7menq0M75rl5sStZTnWbVKZvmUuy03WOoWeyhL9DVoRd7AlMkJ67Emo7Z&#10;1suk2AYzmXRXThoo4r08Yx2R0NWhnezqrsyUobtaiCkWIko35lm1UV/lqzn5qgyewEA31tVVcSk8&#10;yzO2WYKZ5YjZ3JhkWZ15jzUJH5OYDro69CNd3SWnolM8MpdzaNUnG1535zZ9BD7mLTSZNc7q0M3o&#10;6vXbvWakXuMxR+wbdDJ/bpxsKLUMao2uDv2Mrq6/lpomz2FyVJvbrFLKZaypFWqtlMyPibM69BL/&#10;FpILzpSn8XSzaiWbMijl4mcahaU2S+6ROnRjZ/UUYM5JLOQGC8a8VKIQUaRV7lE7LY0DDFKHXuKs&#10;7pKTwKPMIxijyNUjr8xkuBiWuCs1detA6tCNndVVb+J8nmGkm0AjlUynMqZTk1QnK5Rw3oSuDu1k&#10;V/cRoU1CrewKX0rmV2eRBlk4c5N/b194AgO9xHP1NB8xa3FOOsTZtKJLtm62Jpmnnzelq0Mv+QTG&#10;JJcWMlRfp21UE8TNwpLZ/dZgeqQO3ehZ3fRWzHWu7mSysVGWw9bMTUem6ZE6dBPP1UVyqTx3Hpep&#10;lDSKK5nrMylxvswtB1KHbuSs7nLd1OejqlMn877BkIpdYnNTeI91ZOBDja4O7cQTmCnNEprXsQe+&#10;6EEuezFSH1ZQ86K5qNyPrs4TGOjl8HAvn1c36ekQFz5L2yRWd2lgmRU8LIkV0tualUbMJxuhmZu9&#10;q9e4hDps8sqZFc/UzGdgcaY+PB0TXR26sXdLTYDVFm+xT16vbpvEdESgZr7GknrCWR26iX/2K8WX&#10;lj5GTcLM68gpax7MwrC1prnMdHXoxt8tDdkVO+sjcbNJ4zllmIHHZcyixPL96kgd+rgZY3R1ewfJ&#10;ladDprRwOc1aSFYqc9JAnK/4WPKlMCa6OnRzeLovn4EJ5c14JhpkFlOQFQ9OF50RT40Lko0DzB1S&#10;h1ZeH25fXm79smkmNY5LzIduMCzR1Zgm2764fMFTpA69HN6OLy///fffkNzt6K3CdPcea2iIjyFz&#10;XJZZ4FNZLOHEtmn5/v7pFalDG3JWf30avxIK9w/HB8P9cKWi4VEvMyl4ZonX55pZ2aOhEGvB08PT&#10;87P81wC0cRi/EepJwo4UigVW9jCvEo76mp2/YvLQbF6e3R6ROrTyOE4vZubkMq9o4PFgRqW+ukHZ&#10;dcp8nWH5y3+3HGCglbvbFNuwMS1OAl8YV4009lSmuTYvM5/yMstFz/97efX/IoAWHkXqcQ3BzUSu&#10;6qrqY1Kv8Z6o95pO87LJAotloqtDL3cqblWdKi6SlKCbxnWDp1aocYSWZhDRGJpEMTxSh15GVzfB&#10;2bUGc7JrTh6YlbBkHmVQ4wzMZELq0Mvd7Sa7HJlpsBRXO184U5/mI7fKhNShkRt5AuNye8dpUOP3&#10;grhiOr93RpF6SFeHXqyri4Xm/IpJvSzP4hakD1v9WvF4m8QjdWjlcfxaqlpT0bnwRHk5ldCnJRhX&#10;7Kkml5oGlnjldJKLrg696HN11Zx7VZ+bphqu9Wo+6pWmiXuNfVoSr9DVoRd5AnOiverMR5bl0yBt&#10;VkpoWUm3hLM6NHP3kuePKr/iohhhCTTS2Aplh8Yni7YWftoYdHXoxbp6Fd+J06C4EpzbsMQRlFqp&#10;ZDAuujr04mf1RXXjqqHNXvMg3JkNMq1xLJYkAgvVkDq0ok9gTHPFFkUuFYvmtUxuJbXMAjONZykz&#10;ujr0IZ8Qj3dLXXBLVMNIs5C1YRbPy8yjJVgmMR9IHbrRd0tDbm4ZTR9RhFmueQxL1EpoaWQ+RcxZ&#10;HbqJz6ur3E6u1cXGUhI/s3UtVsw0j7D4vJA6tFKeq5sC3XntxHukob3Irpm5RZzFDJbIbFx0degl&#10;/xZSas4jsSWRfExzhxS0qH5GZpqfbJZAVzxzkxSpQyvyBEblVtySpHkqqlSzWvy9pbIjrLw3pdNc&#10;rLEZv5ZCN/K3kFRqITkPLHZvl1mNcrNlq40pg1+bOro69OJn9am7sJrFCJt+OC/IWM3XI1hrvmca&#10;XR16sbN6FV1MFqTVbIn2UppNMWbVAsum0dWhl/y8ulqOMWXR7HySaRSqZajxWvVkGl0dehldfRNd&#10;TBakrZmYjqWy2lbY8jWjq0M3a1cfNoYGtTZszdS2yavTtnzNhq0ZXR16se+BKZIbk0ZZ8KSmZsV5&#10;uNpWiLEUptHVoRd92FgkJ5NGWfmd1ez9xPKtUo2uDr1EVw/JpfRmVJfP2EnBbM/1HjV1i4iuDr3c&#10;mQTH5JJLH06i01Kxk8KnLDxdHXqRz6ub4Fxy5/T8KzmfFGKsS+ZqZVgMMbo6dDK/3WvY7qdllJW0&#10;k0LZtDqJTipzN10deslv9xqTBeGKZTijsK2gY6nM28/N4cUioqtDL+Osboobk4uu2Op+sSOsTsPp&#10;yCleb5PFGdHVoZf5t5BSdDrVMNMShW0Fmzz21TnFkiVh7pE6tOKfV6+iKy7itBhLodicxMJLqC7T&#10;0010dehlPoGZqjPbppNQbM/NZpilU8vIPV0devF/4W5RnVXWqRTFZ+WcnRSG1WxJYomuDr2sXd3c&#10;rMxJrMaftZqUUMw8XR16me+WDjPpmdWkhBfZ6sLM09Whl193dbczpS/ZSaEYXR06Wd4tFTuJzC2l&#10;M8kH7aRQjK4OvXhX3y2jmkbtizbGVlkMqUMrflZfRFfMvSfm0vb8IqOrQy/nunpNvKJT1K5pGdHV&#10;oZftrG6qO83W0rQ9/7rR1aEX6epVcjrWyphq/jXb8xOjq0Mv8m7poric0sZU0932/Be259Xo6tDL&#10;SVfXqVTm9HXbc7M1p6tDL/YEptiaufSX0qnt+cdszejq0Mv+BGZOYhFn4Ypm06wgdWikvFtaXMS6&#10;lPHVzXykdHXoJc/qrrgZ6vC4wU48UodW6t8tddGJ7jb/e9vz31q4iG/ln5YEaKP8C3dF2TP6ndz3&#10;/IM2XZTo6tBL+SbeVN1iNczorO35B2xOPIGBZk6/X32z8+E1zTxdHXqxb+JVzZnwTsy8Do+vbTrR&#10;1aEXPaub5txV05Fp+Etty90jdWjkRp/AVFsStQxrfBVbHE9goJez75YullGNv257TleH72H/u6U6&#10;1UqaTT6uZTE4q0M373b1jBYfybVshnR16OXds/peGWNJrmMzoqtDL+939RmqSal24S/ZnqfR1aGX&#10;0++ByTBLZj6VQkZfsD0fRleHXvKTjWYl3Cyur9uem0VEV4de8pONrrj009Krs/gqtiQ8V4delk82&#10;is0o8wyK+6ztuVmp09Whl/hk49TcbrFUa2Z7/nkrd+WsDr34WX1KTpIyTzm6W6IP2p6nGRrT1aGX&#10;eAKTgrZkzsWFrdklZpcYXR2amZ9XN6fSsyQWXI2WxPi47Xm1YNydrg6dyHP1qTvXnql917ZOUUzb&#10;80/ZGHHR1aGbeALj8vN/2tFrXrZw5nv0VctQYro69JKfgUmNe1isVtZoZu9ZzWpiqa1rga4Ovehn&#10;YFR4rj3zbtOXyAKvClk+N48pzKpZ91ScLCN1aOX139v7W0Hml8GtXIInim0ZZCCMxKxOy7wgN9xu&#10;b/t0HHm3FNrYxXXzfHx4fL17vLsZKzevb29Pz9fU3+Hh36e7w+PjQW56c/f2/HyHvOFHOJjU316H&#10;GG+G1J+f366pxdeH49MrUoc/gJu3B5f6aPg3r4/P1+7qR+/q8pM0pP6G1OGb2JSmB5jD3eOQekdX&#10;F6m/vi5d3RYAvhmX+mi20ndHV3++Zle/sa4+fpK0q4+fJLo6/BCHN5O6aFF+Lb2u1OWs/rz8WvpG&#10;V4efoT6BGW13nNWvfoCRri5St/MRXR1+hjjA+K+lVz6rywHGu7po3bo6Woef4EYOMP6wUc7qbx1d&#10;/XGc1cfd5X8anNXhJxiqm8/VpavfjV9Lr/1cfT2r8wQGfojo6q1n9XiuTleHn6O+W9p6VpdM/qeB&#10;1OFnmGd1/bX02geYeVbXrv729iyndoDvxx82ele/+lldpF4+A8MBBn4MkfpbPav3dHV/2IjU4ceY&#10;Xf36z9XHDecBZqQcYOAHya5uv5b2dvXxk0RXh59gqC6fwOgBpuWsfvcaXZ0DDPwccYD5lq6O1OHn&#10;iAPM7OqPV9Tidla/46wOP0bp6lf/tXRweNIDzBtndfhpymdg9BHJdaVeu/rNPwc+rw4/R3kCI129&#10;6ddS7er6k0RXh59ADhXa1R/111L9e85XPav7r6Vv9m7p6Oqc1eGnuHm6Pz7Jp9RfD4fDaOoPD89X&#10;/Mqtm8Px3+Pz4/PT47j9aOpPD09X/UkC+DCHe/0CLv3SrXv7+q1ravFO7xjf6SXJA1KHH+Fwb9+i&#10;OHm55hFD/4WxhXu+pxF+hNHV81un9ftDX6739bjjR0a/39oucy98TyP8FPIYUC4zef59Tfzuc/I6&#10;wJ8BioT/ORA1QAv8aAEAAMD/F8a5haMLAAAAAAAAAAAAAAAAAAAAAAAAAAAAAAAAAMC38c8//wdf&#10;sN9TLT8DMgAAAABJRU5ErkJgglBLAwQKAAAAAAAAACEAd77yaz5RAAA+UQAAFQAAAGRycy9tZWRp&#10;YS9pbWFnZTIuanBlZ//Y/+AAEEpGSUYAAQEBANwA3AAA/9sAQwACAQECAQECAgICAgICAgMFAwMD&#10;AwMGBAQDBQcGBwcHBgcHCAkLCQgICggHBwoNCgoLDAwMDAcJDg8NDA4LDAwM/9sAQwECAgIDAwMG&#10;AwMGDAgHCAwMDAwMDAwMDAwMDAwMDAwMDAwMDAwMDAwMDAwMDAwMDAwMDAwMDAwMDAwMDAwMDAwM&#10;/8AAEQgB5wKw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JxRmgAoozRQAUUUUAFFFFABRRRQAUUUUAFFFFABRRRQAUUUUAF&#10;FFFABRRRQAUUZoJxQAUUA5ooAKKKKACiiigAooooAKKKKACiiigAooooAKKKKACiiigAooooAKKK&#10;KACiiigAooooAKKKKACiiigAooooAKKKKACiiigAooooAKKKKACiiigAooooAKKKKACiiigAoooo&#10;AKKKKACiiigAooooAKKKKACiiigAooooAG5FfJv/AAVD/wCCvvw8/wCCUGieGL/x9pPiTVIPFUk0&#10;VqNJhSQoYwCd25l9e1fWTcivg3/guf8A8E2fBf8AwUE+GPhj/hLtQ1qx/wCEWkuZbX7BIqby6DO7&#10;IPoKAOJ+Ff8Awc8fBX4ueHf7U03wr48jtj0E1vCrfkHNYesf8HWvwJ0XVbizm8J/EIy2zmNittAQ&#10;SPT95Xxn8F/+CWngz4X6K2k6fq2tSW8b4BlZGbH5Vh+If+CQHw/1bW7q6k1jxCJLiRpCBInBJ+lA&#10;H3B/xFk/AXP/ACKXxE/8BoP/AI5SH/g7K+Ao/wCZR+In/gNB/wDHK+Ev+HNXw+Mh/wCJ14iIPI+d&#10;OP0o/wCHM3w/3j/iceIj3++n+FAH3Z/xFmfAUf8AMo/ET/wFg/8AjlH/ABFmfAX/AKFL4if+AsH/&#10;AMcr4R/4c0/D9T/yGvEXX/npH/hQf+CNXw9J/wCQ14j9c70/woA+7v8AiLM+Auf+RR+In/gNB/8A&#10;HKY//B2p8A45UQ+EviJukzj/AEWDt/20r4UT/gjR8PVj+bWvEbMR18xP8K8m/bI/4Jo+D/gN8M7T&#10;XtJ1PWpro38drtnZWUK6uT26/KKAP1HH/B2b8BT/AMyl8RP/AAGg/wDjlH/EWd8BB/zKfxE/8BoP&#10;/jlfg6/wehjHN1cMf93OKevwat3A/wBJn59VHWgD93/+Is34C4/5FL4if+A0H/xyj/iLO+Av/Qo/&#10;ET/wFg/+OV+D5+DcG3/j6m3E46U0fCC2x/x9TD8BQB+8X/EWb8Bf+hS+In/gNB/8cpjf8HafwDSV&#10;U/4RL4i7nzj/AEWDtz/z0r8IV+D1uzLi4m+YZ6CvYv2M/wBhbw7+0T451ax1nUNUt49MshcxNbkK&#10;SxcIc5HTmgD9f/8AiLN+Av8A0KPxF/8AAWD/AOOUf8RZvwFP/MpfET/wFg/+OV8Ir/wRn+HrAf8A&#10;E68Sf9/E/wAKE/4Iz/D0f8xrxJwf76cfpQB93D/g7M+ApH/Io/ET/wABYP8A45R/xFl/AXP/ACKP&#10;xE/8BoP/AI5Xwev/AARp+H//AEGvETewdP8A4mpE/wCCM3w93/8AIa8RFf8AfTj9KAPu3/iLK+Av&#10;/Qo/ET/wGg/+OUv/ABFk/AX/AKFL4if+A0H/AMcr4PX/AII1/D3/AKDXiLPs6cf+O08/8EaPh/jj&#10;XPEX/faf4UAfoD4h/wCDpv4H+HNA/tK48J+Pjb+WJflt4C2MZ6eZXZ/8E7f+DjD4N/8ABSr9o+z+&#10;GXgnQPGmna5eWlzeJNqdtFHAEgTewJVyckdOK/OLxn/wSZ8D6z4Yaxk1jXvJMWzKugOMfT2r6r/4&#10;IZ/8EZvhr+yb+0Hp/wATtA1TxJda9aafeWqx3U6tAyyqEYkAA5weOaAP12UUtAGKKACiiigAoooo&#10;AKKKKACiiigAooooAKKKKACiiigAooooAKKKKACiiigAooooAKKKKACiiigAooooAKKKKACiiigA&#10;ooooAKKKKACiiigAooooAKKKKACiiigAooooAKKKKACiiigAooooAKKKKACiiigAooooAKKKKAA9&#10;K8V/bcG74ZL9Jf8A0A17UeleK/tuHHwzX6S/+gGgD8+dAwLubnHz1Ddvuu32+tSaKdt5Nj+/VG+n&#10;xeSf7x70AStLtX8cfjR5uCxHHrVP7Qen86Xz2/GgC326Acg0hYZx/IVU+0HPH86T7S2KAL27HT1r&#10;5v8A+Cn0qx/s8Wuf+gzb/j8ktfQZn/Wvmr/gqZeNH+zhan/qNW//AKBLQB8M+cEH+J5pouivzK3y&#10;E84NYH9qsTkt+tKNROMj169qAOha7VW4dWX+8aZ9tA6eowD3rDOqFvWmtqhxjj8T1NAG8btXbDFl&#10;Unn0r6k/4JYTbvih4m/h/wCJUh6/9NhXx22qkHkg/rX1Z/wSdvzN8VPFA/6hSnr/ANNloA+/OCvJ&#10;/wDrU7jdx8vtVFJ2Udacbg4FAFsNg7ugPXPelMiqV7VTS5YDHp60NcEigC5vUf7J/lTmKgjGevpV&#10;FZ2604XJx1z9aANDxEVNgOf4Ofyr66/4JsH/AEOL/rjL/Na+Q9dbOlj/AHB/Kvrz/gm4c28X/XCX&#10;+a0AfXVFFFABRRRQAUUUUAFFFFABRRRQAUUUUAFFFFABRRRQAUUUUAFFFFABRRRQAUUUUAFFFFAB&#10;RRRQAUUUUAFFFFABRRRQAUUUUAFFFFABRRRQAUUUUAFFFFABRRRQAUUUUAFFFFABRRRQAUUUUAFF&#10;FFABRRRQAUUUUAFFFFAAa/I3/g6t/br+J37F/wANPhkfh3qcenf8JDdXcV/vs1uPMVUXGMjjqa/X&#10;I9K+ef8AgoxoVjrPwbU3lna3Xls5QzQrJtOB0yOKAP545v8AgoL8VrT4GS65HrUa6l5McnmfY0xu&#10;YqDxj3NeTv8A8FRfjVKxJ8QQljyT/Z6c/pX65af4G0eXw1tbSdNKsBlfsyYP6VV/4QPQ2I/4lGlj&#10;Hf7InH6UAfkv/wAPQvjUT/yH4f8AwAT/AApD/wAFQvjX/wBB+H8bBOP0r9Z/+EA0Nio/snSx9bRP&#10;8KVfh7op+X+x9LK56fZE5/SgD8mG/wCConxq/wCg9B/4L0/woP8AwVE+NZ/5j0P/AIAJ/hX60HwL&#10;o3A/sfS+v/Pqn+FIPAOiEHbpGmjPP/HrH/hQB+Sx/wCConxqH/Meh/8AABP8K5X4u/tw/Ev43eFl&#10;0fxJq0d1p8dwlyEW0WPLqCAcgejGv2SbwLou0f8AEp0v5eD/AKJH/hXhn/BQTwZpNp8BlaLSdPXO&#10;owjcluilRhjycewH40AfksfGWobf9Zj/AIDXRXOs3MPw0XUQ+Lz9582PQnHFevT6JZ7drWsLc/8A&#10;PMYq14p0Czk+F6ssMPJkUjaMjB/+vQB8d6f8a/E0vh3VJmn/AH0LRCA+SOhY7uO/GK+iPgHaR+Nf&#10;gvJqupJ52oLbySbh8uGAOOPw6V9vfD/wLpMniT9m+L+zbIx3WhauZv8ARl/fFbaEjdkYYgn8M14R&#10;a6Fa2uqeIlWGFVS9uwFCAKP3j0AfJR8Z6kD/AK32+5XYfBr9qPxt8CNYvL7wxfrZ3N9CIJma3Em5&#10;AwbuPUV6dFoNmSv+iQ/MN2PLHrX0/wD8E3fDGn3/AIv8QCews5EW0QgSQKwB3dRwaAPlb/h6H8ax&#10;116Hr2sE/wAKX/h6F8ayf+Q9D7f6An+FfrKvgPRCf+QNpQ75NrH/AIU5fAWigq39j6aewP2SPP8A&#10;KgD8mf8Ah6F8aiP+Q9CPrYJ/hQf+CoXxqP8AzMEP/gAn+FfrQfA2ilf+QPpY3HP/AB6oP6U0+AdF&#10;VudF0vjt9lj/AMKAPyYH/BUL41D/AJj8PPrp6cfpSj/gqL8a/wDoPQ/+ACf4V+s3/Cv9Fm5/sfS/&#10;obVP8KcPAWiN8x0fS229P9ET+WKAPy60H/gpj8ZNX8LX81xr0bPAQq4sEGBj0xX1v/wbZ/8ABT74&#10;1ftC/wDBSXT/AId+LNaguvCMmk6lO0C6esTF44t6HeB/eA+tfS0fgXRjYTbtH0vGev2RP8K+qP8A&#10;glT4T03S9XvLiDTbC3uFSULJHbqjAHb3AzQB9wq2RS0UUAFFFFABRRRQAUUUUAFFFFABRRRQAUUU&#10;UAFFFFABRRRQAUUUUAFFFFABRRRQAUUUUAFFFFABRRRQAUUUUAFFFFABRRRQAUUUUAFFFFABRRRQ&#10;AUUUUAFFFFABRRRQAUUUUAFFFFABRRRQAUUUUAFFFFABRRRQAUUUUAB6V4L/AMFAsH4OnO7GX6d+&#10;K96PSvBf+CgbY+Dh+r/yoA+B9MG7w5/F93t2qvGfm+8RU2nOB4d+b0FQ7/kIDLhvTORQAK+U6cKP&#10;4e9Ic7x0+npSJJncf1PegnBbb9OTQBIwYKeTt9KahVj/AI+tJv8Au/MPTANI77ic7c44oAJSqfxe&#10;w56V4P8A8FCSP+FCfM20NqMIA9Th690kbaB/e47dq8L/AOChkyp8ANv7zP8AaMJG36N/9egD4RmL&#10;JFt4bcOuelWvEfHwzXcvGH561nyzrhmUtu3cjOMVc8SSo3w1C/M3L5Bz8vJoA+q/h25HjH9mdVbj&#10;/hHtZOPT/RocnP8AnpXgFpJjVPEYP/P9deuQfMevfvADbfGn7M/+14e1rt/07Q/lXz+kirrXiQel&#10;/djP/bRqAONicjjHtgDHpX1J/wAE1Y/+Ku8RfMDttEHPX7/TH4V8qrdMZGCtuUE9eP1r6k/4JoXG&#10;fF/iLA+ZbNF6/wC3/OgD7IiG75l+Ut2p6p9fUketRK+7J/LBqTdtYfMuOOB3oAdnDdznke9C8buf&#10;m603zAxxhe/BoEnOPTtQBJs4xx8pHbmkU5x3/rTN/wA33uPr05oX5dvHbtQBchT/AIlk3AHHPFfT&#10;3/BLj/j8vvpL/wCy18vxEfYJvavqD/glx/x+Xv8Auy/+y0AfaVFFFABRRRQAUUUUAFFFFABRRRQA&#10;UUUUAFFFFABRRRQAUUUUAFFFFABRRRQAUUUUAFFFFABRRRQAUUUUAFFFFABRRRQAUUUUAFFFFABR&#10;RRQAUUUUAFFFFABRRRQAUUUUAFFFFABRRRQAUUUUAFFFFABRRRQAUUUUAFFFFAAea+Kv+C2X7bPw&#10;+/Yv+BGh3fj7U7vTLfxFdzWdi0FlJc+ZIqBiDsB28dzX2rX4l/8AB7CM/sq/B3/sZLz/ANJ1oA87&#10;t/8Agph8KIfh5/an9qao1hsRjINOk4DEAcYz3Fc3/wAPcvgrx/xPNVH/AHCpuP0r88WbH7Lzf9e0&#10;H/oSV4qee5oA/Xgf8FcvgrGx265qhwP+gXN/hQf+CuXwTJ3f27qg5/6Bc3H6V+Q9BGe5oA/Xg/8A&#10;BXP4Jq7H+3tW9MDS5un5UN/wV1+CaIq/27qjdBj+y5j/AEr8h6MfWgD9dj/wVz+Ce7/kN6txyP8A&#10;iWTc/pXlP7Xn/BSL4XfF74SNpOh6pqFxfNeRzFJNPkjAQbs8ke4r83xwaDzQB7lN8b/D8rf8fM23&#10;/ri2f5Vp+I/jHo7fCxZI5pmX95j903qetfPROa6TWHx8HlH/AF1/maAPrbwp/wAFMfhbY+IPgpqD&#10;apqCW/gHSdSs9YP2CU+TJcQxJGFGMtko3IHGB61y3gr4u6T4+sNf1zT5ZJNPu7i5uI3dGVihZm5H&#10;0r8+rFv+JFqH+9H/ADNfVH7K8ufgPcf9e8w/RqAN7/heGgqCouJMdf8AUN/hXu37En7cnw9+CXiH&#10;WrjX9SvLeO8t0jhaOzeQkg5IOK+FyctRmgD9dV/4K7/BVFX/AInerNu9NLl4+vFL/wAPc/gnn/kO&#10;ap6/8gub/CvyJ6mjFAH68f8AD3T4Jt/zHNWz3/4lc3J/KnL/AMFdPgqyjdrmqD2/subj9K/IUjPr&#10;R3oA/Xof8FdPgp5mf7c1bqBn+y5vx7elOb/grr8FSD/xPNUJ9f7Lm/wr8g6M0AfsVp//AAVe+Dd5&#10;pF1NHrGqNHGfm/4lkvHH0r66/wCCHP8AwUu+En7S/wAb9R8B+EtavrzxNHp9zqLW8unTQqIY2iVm&#10;3soXILrwDnmv55/CL58G6r/vf0r7e/4M/P8AlLfrn/Ymarz/ANvFnQB/UVnNFAGKKACiiigAoooo&#10;AKKKKACiiigAooooAKKKKACiiigAooooAKKKKACiiigAooooAKKKKACiiigAooooAKKKKACiiigA&#10;ooooAKKKKACiiigAooooAKKKKACiiigAooooAKKKKACiiigAooooAKKKKACiiigAooooAKKKKACv&#10;xL/4PYef2Vvg7/2Ml5/6TrX7ZscCvw8/4PUfFOm6r+zZ8J7G11CyuL6x8R3f2m3inVpICbZfvqDl&#10;fxoA/JHzc/sxkf8ATtB/6EleNl8V6p9tx+zaV/6d4f8A0JK8h+10AWt9HmVVNzmj7TxQBY8z3pTJ&#10;mq32ikNzxQBZ3Z70bqrfaMGk+080AWga6DWJcfCMf9tP5muV+01vazc7vhOo/wCun/oRoA8YsudF&#10;1D/eT+Zr6h/Zcm2/Au4H/TCb+Rr5dsm/4k19/vJ/M19Kfs03Pl/BS4X/AKYTfyNAHn7N8xoDYqub&#10;j5qTz6ALPme9Hme9VvtAFILnNAFpX4p3mVU+0AUv2pRQBa30b6r/AGkYo+1LQB2HhSXHg7VP97+l&#10;fcn/AAZ+cf8ABW7W/wDsS9V/9KLOvg/wvdf8Ujqf+8P5V93f8GfTbv8AgrbrX/Ylap/6UWdAH9Rl&#10;FFFABRRRQAUUUUAFFFFABRRRQAUUUUAFFFFABRRRQAUUUUAFFFFABRRRQAUUUUAFFFFABRRRQAUU&#10;UUAFFFFABRRRQAUUUUAFFFFABRRRQAUUUUAFFFFABRRRQAUUUUAFFFFABRRRQAUUUUAFFFFABRRR&#10;QAUUUUAFQ397DptlNcXEsdvBAhkkkdgqxqBkkk8AAVMa+Qf+C6/xD1T4cf8ABMP4j3ek3Mtnc3sM&#10;Ng8sbFWEUsqq6gj+8uQfYmgDz/4z/wDByP8As4/CTxteaJa3HjHxk1jI0Mt7oWmRyWbOpwQkk0sR&#10;cf7SgqeoJHNfz6/8FWvFtt+3D+2F8SPHnhNZLHRfGGtjUrOLU18m5SP7NDFiRU3qG3Rt0Y8Y+lco&#10;b7B+6Pz6037a3pQBmf8ACP3h+F39hl4ftRjjjD7j5eVIPXGe3pXFD4LawR/rrD/v4/8A8TXo/wBv&#10;Yf8A66q3/iEWS/N8zdlBoA4Fvgxqy/8ALex/7+N/8TTP+FQ6ov8Ay8WH/fxv/ia6+TxW8h/1X/j1&#10;NbxI5/5Z/rQBx5+EmqD/AJeLH/vtv8KD8JtUx/x8WP8A323/AMTXWnxA/wDcX86T/hIJP7v60Acm&#10;PhLqmf8AX2X/AH23/wATSf8ACp9UB/4+LH/vs/8AxNdb/b8h/h/Wj+3pB2/WgDkv+FUapn/X2X/f&#10;Z/8Aia0b34f6hdeDV05ZrUSjdyXO3kk+nvW3/b8mfu0v9vSZ+7QB5XB+zdrcVjcRfatM3TFSP3j8&#10;Yz/s16l8KPD914F8BzaXdSQyTSI6hoiSnzZxkkCnf28/939aaNdk9D+dAHKH4T6oT/r7Pn/bb/Cl&#10;Pwn1T/nvY/8Afbf/ABNdZ/b7/wB39aP7ek/u/rQByf8AwqXVM/8AHxY/99t/8TR/wqTVM/8AHxY/&#10;99t/8TXWDxA4P3acfEDY+6KAOTX4Q6qx/wCPix/77b/4mnj4Oasf+Xiw/wC+2/8Aia6pfELZ+6v5&#10;09fEjj/ln+tAHJj4Maxj/j4sP++2/wDiaePglq2P+PnT/wDv4/8A8TXWx+LHj/5Z5/GruneKFu5A&#10;rL5bt0560Ac5o/ws1aw0S8t2msi05ypDttHH+7X1B/wQV+O+j/8ABL39uXUPiX8QIb/VNCu/Dt7p&#10;Kw6GiT3IlmlgdSVlaNduImyd2ckcdceJLfEipFvmx96gD+hHw/8A8HP37O+saxb211pPxL0mGZtr&#10;XVzpFu8UI/vMIrh3x/uqT7Gvvb4P/GLwz8fPh5pvivwfrNlr3h/VoxLa3tq25JB3BBwVYHgqQCDw&#10;QK/j7F43/wCqv2+/4NRviHqmtfBz4p+Hbi5km0vR9Utbu0iZsiFp43Em0dgTGpx6knvQB+tlFA6U&#10;UAFFFFABRRRQAUUUUAFFFFABRRRQAUUUUAFFFFABRRRQAUUUUAFFFFABRRRQAUUUUAFFFFABRRRQ&#10;AUUUUAFFFFABRRRQAUUUUAFFFFABRRRQAUUUUAFFFFABRRRQAUUUUAFFFFABRRRQAUUUUAFFFFAB&#10;XxL/AMHCpx/wSx8ef9d7P/0etfbVfEf/AAcMHH/BK7x5/wBd7P8A9HrQB/M4XyKTOKjaTFRyz0AT&#10;SShBWHq8vm3rH8KtXN2V71myS+bIze9ADaKKKACijOKM0AFFFFABRRRQAUUUUAFFFFABRR2ooAKM&#10;4oooAdn1p0L+XKrL/CwNR0DrQB1CS7hxUgmrLtbo4HNXI5dwoAtCbiv2u/4NKm3+FfjP/wBfemf+&#10;gT1+JYbiv2w/4NI2z4V+NH/X3pn/AKBPQB+yFFFFABRRRQAUUUUAFFFFABRRRQAUUUUAFFFFABRR&#10;RQAUUUUAFFFFABRRRQAUUUUAFFFFABRRRQAUUUUAFFFFABRRRQAUUUUAFFFFABRRRQAUUUUAFFFF&#10;ABRRRQAUUUUAFFFFABRRRQAUUUUAFFFFABRRRQAV8Rf8HDhx/wAEq/H3/Xez/wDR619u18Qf8HER&#10;2/8ABKjx9/12s/8A0etAH8x7zVBNPio5ZsVUuLjHegBmo3mF61DZPvtwap305bvVrS23Wa/jQBYo&#10;oooA9J+BOi6dqdhqDX1tb3DK6hPMj3YrvW8IaCT/AMg2xx7Q1w/wB5sNQ/66L/KvRo49xxQOxjt4&#10;F0t2O3TrXbnI+QUf8IDpf/QNtf8AvgV11r4P1C4tvMSzuWjxkMsTEH9KrmzMZ+ZSp9xWftF0L9mc&#10;z/wr/TP+gba/98Cj/hX2m/8AQNtf++K6y206S5cLGjMzHAAFXLzwjf2EPmT2k8UfA3MhAqXWS0KV&#10;FnD/APCvtN/6Btr/AN8UD4f6Yf8AmG2v/fArqvs5Haui8KfB7X/GcHmabpsl1GT1Ur/jQ6yW41Ru&#10;eZ/8K+03/oG2v/fAo/4QHTB/zDbX/vgV6V4t+E2ueCLfzNUsGtV3bCWZeD6da52W3zt+XqOn4kUR&#10;rJ7C9lbcg0bwL4ITw1N9us5l1TDeWsdmrx5x8uW3g/X5azD4L8LvaRq2mGOZQN5WJSC3f+Kvv74S&#10;fBn9nnSP2SfAusa54f13WPF3ip3i1SV5X8uBhPJH+62sNuAoPT86+L/jJoek6B8VfEljoP2r+w7P&#10;U7iDTzckNKYFkYRlj6lQM+9Z0K1OTfJJv16eRpWpzUU5Rt+p5L8TvCmm6d4RvprWzhjZMeW+zDAb&#10;gK8hPX8a9v8AiyuPAd99F/8AQhXiBOTXUcoUUUUAWrWUgVehn4rJgkq3DJkUAacc2RX7bf8ABo82&#10;7wp8aP8Ar70z/wBAnr8PUkNft7/waKtu8JfGn/r70z/0CegD9l6KKKACiiigAooooAKKKKACiiig&#10;AooooAKKKKACiiigAooooAKKKKACiiigAooooAKKKKACiiigAooooAKKKKACiiigAooooAKKKKAC&#10;iiigAooooAKKKKACiiigAooooAKKKKACiiigAooooAKKKKACiiigAr4d/wCDiptv/BKL4gH/AKbW&#10;f/o9a+4q+G/+Di9tv/BJ34gn/ptZ/wDo9aAP5fZZao3c+aLi5zVOaagCG6lrR0ds2EZrGuJcmtjR&#10;P+QbH+NAFwNxRu9/0ptFAHqX7P5zY6h/10X+VeveB7CC+1iFbiaGGEsNzyOEUfXJrx/9n0/8S/UP&#10;+ui/yr2XwP4yuvBN5JPZ+RvlUIyzW6TKRnPRhjqKzqq8eVFw3PVb34waz4a+Iln4ZsNS8NNoqbIY&#10;7qNYmg2OBy8vTjOCSeOa5v406Ppen+LZotMutPvLeMlRLaTJIknPXK8VXT4265PeRzFtP3IpUL/Z&#10;0O3BKnGMdioql4i8Y3Xi4W/2wwZt92ww2yRdcZztxnoOtef7Lkacen4nXGV9zqfgbpmnf2u11dXm&#10;kQyWiNNFHfXIhjldQSFJyDzjHBHWuw8GfG0fHC01iz1618MaBa2UX2mJXuGiaZwQFjQSOd2cse/A&#10;PNePaRqDaLqUN3btia3YOhZAwBHseDW34i+I+o+KNOe1uvsYichj5VlFGwwcjBXBrGVFSbbev5G3&#10;M1tsYesWUKazKIzD5Zc42NlQM+tfQfh/9p+9+Gv7Ldn4d0nUrO1vYbiRUktGj+07HO/DEfPwSevH&#10;QV88CNfVv++R/jXQeFPiVqngrTGs7CS3WBpvPIktI5TvwB1YH+6OKnEYeNZRUm9Gnp5G1Gs6Tcop&#10;aqx6nrPxYbxR8DIbLWvEEeozPdi5uEeWJ7qUjkJljvC46tgjJ74NeIafYw3urxq7RwRM2cu4CqNx&#10;7nitbxd491DxtbQx37W5S2yYxFaxxYz2yuMisG5hUovXoe3ufetKFFQi4pmdao6kuZrt+B9ZQ+IP&#10;Ctj8G/Dek2/iLQ5pfDsq31yv26IbEeQthcsN7A5yq5IGCQM182ftD+HtM0nxveNpeqafqlvJIZPO&#10;tbhZlYnknKkivbfhj+xp8bfGnwb0fxfpei6Pb+G7oFtKmv3tIn1AgGP5Fc5Y/JgFsAmvm/4maVqe&#10;h+OtYs9ct2statLuSG9gMax+TMrEOu1eBggjA9KrC4GNKXPFvX8THEYqVSKi+h5v8WBnwFff8B/9&#10;CFeH17h8WTjwNffRf/QhXh9escD3Cg9KKG+6aBEVtJuWrUUlZtrLtq3G+4UAXkk4r9wf+DQ193hD&#10;41f9fmmf+gT1+GyycV+43/BoK27wh8av+vzTP/QJ6AP2eooooAKKKKACiiigAooooAKKKKACiiig&#10;AooooAKKKKACiiigAooooAKKKKACiiigAooooAKKKKACiiigAooooAKKKKACiiigAooooAKKKKAC&#10;iiigAooooAKKKKACiiigAooooAKKKKACiiigAooooAKKKKACvhf/AIONzj/gkv8AEL/rtZ/+j1r7&#10;or4V/wCDjxtv/BJP4if9dbP/ANHrQB/LTJJiqtzcZps0/NV2bNABI1bmhHOnJ+Nc7LJgVveHmzpc&#10;Z+vf3oA0KKbu/wA5o38f/XoA9S/Z9/5B+o/9dF/lXrnhG0hvdWt1ummW13jzTFGJHC55IUsoY47Z&#10;GfUV5H+z2c6dqP8A10X+VeteE9dk0DUIp41iLKQf3ke9R9R3rGre2hpT3uenDx/8L472O3ttO1u4&#10;VmCl2sIoz7/L5x/nWf8AEDw5pwu59R0T7YNJ3KE+0Wot8lugXEj56E/QGqMvhvwnqGv/AG9vFX2d&#10;5iZ3EWiyCKNySSoXcOOF7Y+b2zR448ZS+JNSKedby2tv8sDQweQm0cZEefl6VwypqOqOyNRy0YeH&#10;NQ03w2Df6vZ3F5YqfLKxIGIYg4JyR6VvaT8QPB/iR5oYNBuopBGdrFEPzHgYw3XPasjwd4gjeK40&#10;vUJrS002/jaOaeSz+0snBIKrkHOccg8dau+HdL8P/DeSbUNJ8SRajeRxkRW9xpEmHY5GcscKQOQe&#10;xNLl0blv0NOaXMktjJ1/QZNDu4433fvkEih12uAWIGVBODx0z0INfqV/wTf/AGOPgvcfsT6R8SdU&#10;0O21zxVdPc216dQYXEcEqSsAqxsNq/JsOQMkMDnmvyr1LWZtVv2upmBmkbc3HU17V8Ef2tPEXgT4&#10;b3nh+Hxlb+HdNluftJszpL3AmcKqh9y9CeQRx90deMEbKV5BUi2rR3PpD9vX9nb4cXnw+i8UWuny&#10;aPq819FaRxaRBHGkyHIO5OF+VRnPHT3r4GvtJUau1rDILhI3ZFcDhwGIB/HrXrHxq/af1vx34Std&#10;Lk8S22s26uzNEultamLPfcT82en58V5NpOo/YtVt5Gmjt1z80rxGRU5PJXqfw/WnLd8pMdEuc+tv&#10;An7G3xQ8afs6eCPEGneNtQt9FbUGtYNNa9kWOz2ykkqoOADnP418kfGrw5qGg+PtWGpzS3F9Jdyv&#10;NNKdzTMWJLEnqSec19C6b+3Br3hzwtJodr8SY4dKhji+zQp4bdVhcE7njG75X6DcfvDHTFeG/tAf&#10;EFfiH4hF/wD2ta6vcXILTPDphsvLPGBtJwT6kd/XqTD06kGrv1JrVFNWseI/Fk58DX30X/0MV4eH&#10;wK9w+LP/ACId9/wH/wBCFeG5r00cMtxytk0M37tvpSZ9qSQ4jb7vSmSZ0UnSrkM2BWXbSZFW45MC&#10;gDSVtwr9xv8Ag0AOfB/xs/6/NM/9Anr8Lkn4r9z/APgz6ff4N+Nn/X7pn/ouegD9pKKKKACiiigA&#10;ooooAKKKKACiiigAooooAKKKKACiiigAooooAKKKKACiiigAooooAKKKKACiiigAooooAKKKKACi&#10;iigAooooAKKKKACiiigAooooAKKKKACiiigAooooAKKKKACiiigAooooAKKKKACiiigAr4T/AODk&#10;I7f+CR/xG/662f8A6PWvuyvhL/g5FOP+CRvxG/662f8A6ULQB/KwzZqNmoZqjlbigCO4fiui8OPj&#10;R4unfqPeuXkk5zXSeHDnRofx/nQBo+Z/u/lQJMntTKKAPVv2e/8AkH6j/wBdF/lXq2gaRda3di3s&#10;4ZLibaWCouTgdTXk/wCzycabqH/XRf5V7J4A1KfTdeja1vZLG4fMcc0edyluOgBP5Cs6miujSnq7&#10;G9Z/CLxHKm5dJvmXGc+WaqanoF/oDIt5a3FvvBK+YpXcB1r1rwt8eW0bT2tdSuPEd1cWuVIt1Hky&#10;kEDO4rkKSRnIyM1wXxK8WTXWrSvcX3264kDjG5vLtw/8KqQDxn+teTQxFSpUcJQcbdWfRZjltDC0&#10;6c6daM3Lot16mx+zIuhzfHfwsPEujv4g0Fr+Nb3T1l8o3SZ+7uyMfyr3r9rf4gfDzxd4d8WWOi/C&#10;2x8K3GkSQR6XPaSoGt9zfNvKY35UHrnmvAfgDfaHB4i3arefZdiNJGQjOxYDIACgnOa7Czg8Pxxa&#10;5Nq3iCzddStlu4BGkz+XIuR5UmUADfMT1I461nUq1lUfKvdS7HJThQdK8n719Dxsy4OK+ov+CaHi&#10;j4TeAta8Za18UvDMniY2Omg6REbcXEccpYhyyMwU8YwT05xXyzqVxCupP5citHu4YdxXrvwx1vQ4&#10;vAslrHeRrqGqSfZJGeN/Ktk253uQD8ucDjJ+bpWtZzgk6a1MqEacpWqPQu/treJfAvjXxnoeueA9&#10;DbQbPU9KE1/biIQxfaPOkXKICQo2BOnGe3NeKzvu2fTr+Jr0/wCIo0G1+HtnarqkFxqmnyPa/Iji&#10;OVFCkMjMoyMsfQ15hplxAmowmd1WIdSfqa1jJtNtbGdTlT9xn3N+zl/wRBuv2hPhL4H8Vt8SIdIX&#10;xpb3Nwlr/YRnNqId2AW89d27GegxnvXxD8S/h3N4AvJo2uorqOG+uLHeqsjB4WCnII9x0z35PWv1&#10;0/ZL/wCCl3wV+F3wF+Fej3nieSObw3plza3sSadcyeXM0QGPlQ5yxPIr8tf2q/GuheNPH+oXXh67&#10;W40ua+ubyI7SrFpn3EkHocBRjtiu2WjVupx8zbdzwL4tH/igtQ+i/wDoQrw4dK9w+LfPgC++i/8A&#10;oQrw4NkVtHYyluLTZDhG+lOpsv8Aqm+hpiMG3lxVyN+Ky4pKuQSfLQBcWXiv3U/4M8m3eCvjd/1+&#10;6Z/6Lnr8J1bcK/dT/gzsOfBPxv8A+v3TP/Rc9AH7WUUUUAFFFFABRRRQAUUUUAFFFFABRRRQAUUU&#10;UAFFFFABRRRQAUUUUAFFFFABRRRQAUUUUAFFFFABRRRQAUUUUAFFFFABRRRQAUUUUAFFFFABRRRQ&#10;AUUUUAFFFFABRRRQAUUUUAFFFFABRRRQAUUUUAFFFFABXwj/AMHJH/KIv4jf9dbP/wBKFr7ur4P/&#10;AODkw4/4JEfEj/rrZ/8ApQtAH8qTvUEsm6mvJuNNY4FADZTwK6bwx/yBYfx/nXKu27n0rqPDI3aL&#10;D+P86ANKim8juKPmoA9U/Z9fbp2of9dF/lXpulapNpOoQ3VrM0FxbuJIpEbDIw5BB9Qa8A8EfEW5&#10;8DwTx29vDN9oYMxkzxj6Gt3/AIaB1FR/x42X5v8A40AfQk3xh8TXTs0muai7MrIT5v3lYgkH6lR+&#10;QrN1jxNe+I9Qa7v7ma7uGABkkbcxAGBz7CvDf+Gh9S/58bH/AMf/AMaVf2iNS/58bH/x/wDxqeW+&#10;5XMe5aL4lvPDt+t1Y3E1rdR5CyxttZc8Hn3Fat/8W/EWq2kkFxrF9LDOhSRGkyHU9QR+Jr56/wCG&#10;htS/58bH/wAe/wAaP+GhdS/58bH/AMf/AMan2ZXMezfa+K1/DnxH1rwjA0emaneWMbtvKwybQWxj&#10;P5AV4F/w0NqX/PjY/wDj3+NH/DQ2pf8APjY/+Pf40coe0PfPEnxE1rxjFFHqmpXV8kLFoxM24ISA&#10;Dj64FZEl2WCj+7/jXjX/AA0NqX/PjY/+Pf40f8NDal/z42P/AI9/jRyhznvehfE/XvCtkLbT9Wvb&#10;O3Vy4jjkwoYgAnHqcD8q5+WXcc5ryM/tCakf+XGx/wDH/wDGkP7QOon/AJcbL/x//GqUbEuTZ23x&#10;ZfPgK++i5/76FeHgYHauq8SfGG88TaNNZS2trHHMACybsjnPc1yJOTVEkvK0kj5ib6Gmh2Hekkky&#10;jfQ0Ac1E2BViF8VThbKj6VOpyKALiSYr92/+DOZ93gj44f8AX7pn/ouevwbWUrX7v/8ABm627wL8&#10;cP8Ar+0z/wBFz0AftmOlFA6UUAFFFFABRRRQAUUUUAFFFFABRRRQAUUUUAFFFFABRRRQAUUUUAFF&#10;FFABRRRQAUUUUAFFFFABRRRQAUUUUAFFFFABRRRQAUUUUAFFFFABRRRQAUUUUAFFFFABRRRQAUUU&#10;UAFFFFABRRRQAUUUUAFFFFABXwf/AMHJ/wDyiF+JH/XSz/8ASha+8K+Df+DlM4/4JBfEn/rpZ/8A&#10;pQtAH8pBfFRSPuNNzmkZ8CgBJGwv1rqvDB/4ksP4/wA65F33V0XhHVozafZ2YLJGcqD/ABD2oA3Q&#10;2KNxpBzSFtp5oAXOaFODQOaOtADt9O3VHig8f/qoAcQP8mjHv+tNDYpfxNADxRmmZ9zSZ96AJN1G&#10;ajHXpTjxQA6imlt1GdtADqKaGyP/AK1OJoAKbJ/q2+lKT7/mKq6tqUdjayZYeYQQo96AOehfK1Oj&#10;VUjbb/npUySZFAFkNxX7wf8ABmyc+Bvjh/1/aZ/6Lnr8GA/HWv3l/wCDNQ58C/HD/r/0z/0XPQB+&#10;2/SiiigAooooAKKKKACiiigAooooAKKKKACiiigAooooAKKKKACiiigAooooAKKKKACiiigAoooo&#10;AKKKKACiiigAooooAKKKKACiiigAooooAKKKKACiiigAooooAKKKKACiiigAooooAKKKKACiiigA&#10;ooooAK+DP+DlU4/4JAfEr/rpZ/8ApQtfedfBf/Byx/yh++JX/XSz/wDShKAP5PWlNNzmmlwKa03p&#10;QBIxwKhd8vkU0tupGbaKAEkvpg/+uk/76NfuD/wSO+BHhXx78PvAUmpeHNH1B7iK5MrT2iSNJhIc&#10;ZyOetfhu7bpK/oP/AOCImmfaPh58Oz6wXDfT5YBQB+Vf/BZnwdZfD79o28s9JtIdNgW/ulEdunlq&#10;ACuOBxxXxnLqVyp/4+J/++zX3l/wXus/sn7U15/2E73nH+0lfBVwmRQBFdardLESLif/AL7Ney+D&#10;LXz/AAZYSP8AMzxAljzk14pdjMDV714Hix8P9MP/AExFAHs3gf8A4J5678QPhBoPjW48ZeAPCuk+&#10;J2uV05Nb1cWk0/2eTypSF2ngNjp6iqd9/wAEx9W1BJ3t/jB8GttupklI8TcRrkDJ+Tpkivrn4WfF&#10;T4dfCf8A4J4/Da+8eeGdJ8VX8vh/xInhqyv9EOoI2ojU4yp3+W4iXbuDZxu3Lg/LkS6r8bP2V/HH&#10;h7Qmh8K6PouoaCLPU/EMlr4Jmjh1KEIBPaIqxAlPOVMiTeCGBU8EAA+Kbf8A4Jgazf3scNv8aPgv&#10;JLKwREXxRksT2A2VJB/wTM1S3uGST4z/AAV3I20r/wAJR0x/wGvsDw58d/2S7TxdrEdj4N0m91DV&#10;tWuL7w/cp4JlhGib7S3jit5FaEB4xKLlgeoJjPrjU1b4/wD7ILfFOO+t/DXhu30mG1u4Luym+Hks&#10;jzXbxwiKdX8jCokiSZQgk7id2GCqAeB2X/BBr4xX/wANW8WWGv8AgPVND/s99TiuLXWDIt1AqM+6&#10;M7fmyqnFfGTwSQpIrO25cjqe1f0P/B3xNpd3+xToI0uG3/su88E3TWrWmnTWcUcfkXJj2wncIUI6&#10;KzEr04xk/wA9d5H++uP95qAPLLPV7tmf/Spz83981bi1O6Lf8fE3/fZrNsvvyf7xq9brQBJqGp3S&#10;W+RcTA7h/Ga7L4wtJp1xJ5LyRBXhHykjqnNcPqYza/8AAhXoHx3i2TXH/XSD/wBAoAxrCWZU+aWT&#10;oOrGriyEtySaqQnYoqwDmgCwDkUoYrVdWxT1moAsCbiv3p/4MzH3+A/jl/1/6Z/6Lnr8EBKpr97v&#10;+DMdt3gL45f9f+l/+i56AP28ooooAKKKKACiiigAooooAKKKKACiiigAooooAKKKKACiiigAoooo&#10;AKKKKACiiigAooooAKKKKACiiigAooooAKKKKACiiigAooooAKKKKACiiigAooooAKKKKACiiigA&#10;ooooAKKKKACiiigAooooAKKKKACvgn/g5c/5Q9/Ev/rpZ/8ApQlfe1fBX/By0u7/AII+/Eof9NLP&#10;/wBKEoA/k0ozUjQFv4v0prWe7+P9KAI3kCDrUMs3mHipzp2f4qQ6d/tGgCqDhq/oo/4IY2/meAfh&#10;uvrZ3B/9EV/O/wDY9rda/os/4IWQ58GfDNf+nCf+cFAH5jf8HC1l9j/anuPlxu1O+/8AQkr893GV&#10;r9Iv+Di/Tf8AjKd+cZ1K+P8A48lfnQ+m4HWgDGu/9U49q9/8CJv+Hulgf88VFeIX2kNJA2372OK9&#10;W8I/EbSdJ8H2NnNcSJcQRhWAjJAP1oA+6/2NPgz+1B8UvCkfhP4d+NdL0nQ9Fje5t7S6mXy4RK4Z&#10;tuY2OSzZPNejaB+x1+2/4kguJLH4l+G4VWeS2cPLH8zI5U/8semRXxj8E/8Agph4m+BRWOx1CW+s&#10;7giAKGe3n4xgeYo6dPvA/hXZXH/BZfxJpK7rez1aFJJXGI9bkGXz8x/1fc96APr7wX/wTT/b58be&#10;Io7Kx+KHg9bpvmVnmiXH4iDNd4P+CLX/AAUOHzTfE7wO57/6VF/8j18Gaf8A8FvvHWlRNf2q+IIP&#10;JcxGRPEMitkAE/8ALPPetMf8F6viZcQSMNS8WYjTe2fEs3TOP7nvQB7t8W/g1+258JbTUNC1f4qW&#10;DWW+XS7i3t7xfLdSArqAIh8pDY+lfnr49+G198OPFeq6HqXltf6a3lzmNtyliobg8Z4YV6h8Rv8A&#10;grP40+IME0NvcXOnzOfNuLq5upLyUk/xLkKob3IJ+leNav8AFqz8R3VzeahqN1eX1380s8qlnlOM&#10;ZJ/IfhQB4hacSy/75rQiX5abYaMwkkZ/l3OSMdxWlDpfHLHNAGdqceyzX/fWvQvj9Fg3B/6a2/8A&#10;6BXFa1prNZLsVnbzFwFGT1r0T4+aTdT2dxItrcMvnW4BEZx/q/pQByAbinpJtoW12dz9MU4W+B1o&#10;AcsoNLuB7imeRjvT1tQR1NAC5r98P+DMA/8AFAfHT/sIaZ/6Lnr8Dxa8/eav3w/4MwY/L8A/HTkn&#10;/iYaX1/65z0AfuBRRRQAUUUUAFFFFABRRRQAUUUUAFFFFABRRRQAUUUUAFFFFABRRRQAUUUUAFFF&#10;FABRRRQAUUUUAFFFFABRRRQAUUUUAFFFFABRRRQAUUUUAFFFFABRRRQAUUUUAFFFFABRRRQAUUUU&#10;AFFFFABRRRQAUUUUAFfBf/ByuM/8Ef8A4lf9dLP/ANKFr70r4N/4OVOf+CQPxJ/66Wf/AKULQB/J&#10;1tNJjFThKRkz2oAhoqbZkdKYY6AGbNxr+iz/AIIPw+Z4R+Gf/YPn/wDQoa/nUBx2r9Kf+Ccn/BdN&#10;v2TvA2gOnw5XWv8AhFydPOdZ8j7QZCnzf6ltuNnTnrQBlf8ABx9beR+1MvvqF9/6FHX5yeWfSvpH&#10;/gpN/wAFBv8Ahv344XWsHwv/AMIy1jdTyGIX32rf5pHGdidNvpzmvnSgCvt9qa8Ct25q1ik2igCn&#10;9lX69xmkNsT/ABVc8paDCD60AU/svBGflPNAtSM/N14/CrfkD3o8kUAVPsmG+99fenLbKPvc1aES&#10;gUeUKAIVT/ZqaOPbTgoFOjXc1AHvf/BNawhv/wBrDwzHcQxTRteQgrIm5T+8Xsa/oP8AiT4F0T/h&#10;3Os39jaT539vyL5htI9xAnk74zj2r+fn/gmeMfta+F/+v2D/ANGrX9DXxMb/AI1vL/2MMo/8jyUA&#10;fzBfEqMR/EfxAqqFVdTuQABwB5rViYre+JfPxI8Rf9hO5/8ARrViqnb+fagBqLk1JspVXFLQAijA&#10;r97P+DMf/kQ/jn/1/wCl/wDouevwUr96/wDgzH/5EP45/wDX/pf/AKLnoA/b2iiigAooooAKKKKA&#10;CiiigAooooAKKKKACiiigAooooAKKKKACiiigAooooAKKKKACiiigAooooAKKKKACiiigAooooAK&#10;KKKACiiigAooooAKKKKACiiigAooooAKKKKACiiigAooooAKKKKACiiigAooooAK+Df+DlT/AJRB&#10;fEn/AK6WX/pQtfeVfBv/AAcp8/8ABIL4k/8AXSz/APShaAP5QaKVhikoAKKKKAGsnymrHhvXrrwt&#10;odxYx20Nws90tzvaUpjb2xj9ahooAp/ZJJtcvr6TarXj7tinds/GpvL4qaigCHy6NjY6VNjFHWgC&#10;vg0Ac1PsFIEoAhxShCe1TbKUDFAEQizSGKpqKAIRGc1Kq7RS0UAe/wD/AATQ/wCTtfC//X7B/wCj&#10;Vr+hn4nnH/BNxf8AsYZf/R8lfzz/APBM3/k7fwv/ANfsH/o1a/oY+KTZ/wCCbi/9jDL/AOlElAH8&#10;w/xIXPxF8Qf9hK5/9GtWPWx8Rzn4i+IP+wlc/wDo1qx6ACiiigAr96/+DMf/AJEP45/9f+l/+i56&#10;/BSv3r/4Mx/+RD+Of/X/AKX/AOi56AP29ooooAKKKKACiiigAooooAKKKKACiiigAooooAKKKKAC&#10;iiigAooooAKKKKACiiigAooooAKKKKACiiigAooooAKKKKACiiigAooooAKKKKACiiigAooooAKK&#10;KKACiiigAooooAKKKKACiiigAooooAKKKKACvg3/AIOU/wDlEF8Sf+uln/6ULX3lXwb/AMHKf/KI&#10;L4k/9dLL/wBKFoA/lDbgU0nig0UAFFFFABRRRQAUUUUAFFFFABRRRQAUUUUAFFFFABRRnFGc0Ae/&#10;/wDBM84/a28L/wDX7B/6NWv6F/ief+Nbi/8AYxS/+j5K/nn/AOCaP/J23hb/AK/YP/Ri1/Qv8T/m&#10;/wCCbcf/AGMMv/o+SgD+Yj4knd8R/EH/AGErn/0a1YyvxWt8Sj/xcfxB/wBhO5/9GtWJQBNvpwOa&#10;gDYFKH496AJq/ev/AIMx/wDkQ/jn/wBf+l/+i56/BDzK/e7/AIMwznwF8dP+whpn/ouegD9vqKKK&#10;ACiiigAooooAKKKKACiiigAooooAKKKKACiiigAooooAKKKKACiiigAooooAKKKKACiiigAooooA&#10;KKKKACiiigAooooAKKKKACiiigAooooAKKKKACiiigAooooAKKKKACiiigAooooAKKKKACiiigAr&#10;4N/4OVP+UQXxJ/66WX/pQtfeVfBv/Byp/wAogviT/wBdLP8A9KFoA/lBooooAKKKKACiijNABRSb&#10;hTTL1oAfRUYkz3p240AOopNwo3CgBaKN1JvAoAWgnbTSwxUZkytABJJn1p0b8VHRQB9Df8E0Of2t&#10;/Cv/AF+w/wDoxa/oa+JqY/4Jtr/2MMv/AKPkr+eH/gmc+f2t/Cv/AF+wf+jFr+iD4lnP/BNtPbxD&#10;L/6USUAfzA/Ez/kpHiH/ALCdz/6NasOtr4lt/wAXH8Qf9hO5/wDRrVig5oAKKKKACv3w/wCDMD/k&#10;QPjp/wBhDTP/AEXPX4H1++H/AAZgf8iB8dP+whpn/ouegD9wKKKKACiiigAooooAKKKKACiiigAo&#10;oooAKKKKACiiigAooooAKKKKACiiigAooooAKKKKACiiigAooooAKKKKACiiigAooooAKKKKACii&#10;igAooooAKKKKACiiigAooooAKKKKACiiigAooooAKKKKACiiigAr4N/4OVP+UQPxJ/66Wf8A6ULX&#10;3lXwX/wcrnH/AAR/+JX/AF0s/wD0oWgD+UFmpN+KYz5FNoAl35pDJ71HRQBIZcCm7zTaKACiiigA&#10;ozRRQAbjTi/NNooAUvS+Z7U2igBzPkdKbRRQAUUUUAfQH/BM04/a58K/9fsH/oxa/oe+JsmP+Cba&#10;/wDYwy/+j5K/nf8A+CaJx+1x4V/6/oP/AEatf0MfE+X/AI1ur/2MMv8A6PkoA/mF+Jv/ACUnxD/2&#10;E7n/ANGtWKHIrZ+JZz8R/EH/AGErn/0a1YlADxLx3pRNj1qOigCXzc//AF6/fH/gy9bd4A+On/YQ&#10;0v8A9Fz1+BNfvr/wZdH/AIt/8dP+whpf/ouegD9w6KKKACiiigAooooAKKKKACiiigAooooAKKKK&#10;ACiiigAooooAKKKKACiiigAooooAKKKKACiiigAooooAKKKKACiiigAooooAKKKKACiiigAooooA&#10;KKKKACiiigAooooAKKKKACiiigAooooAKKKKACiiigAr4L/4OWP+UP3xK/66Wf8A6ULX3pXwX/wc&#10;sf8AKH74lf8AXSz/APShaAP5O6KKKACiiigAooooAKKKKACiiigAooooAKKKDQAUE4pC2KjeTNAD&#10;vN5p4bNV806NsGgD6A/4Jsts/a18K/8AX9B/6NWv6Evidcf8a31/7GGX/wBHyV/PN/wTjm2ftY+F&#10;f+v6D/0Ytf0E/Eu63f8ABOGP/sYJf/R8lAH8zvxI/wCSia//ANhK4/8ARrVi1sfEM5+IOvf9hG4/&#10;9GtWODmgAooooAK/fT/gy5/5J/8AHT/sIaX/AOi56/Auv30/4Muf+Sf/AB0/7CGl/wDouegD9xKK&#10;KKACiiigAooooAKKKKACiiigAooooAKKKKACiiigAooooAKKKKACiiigAooooAKKKKACiiigAooo&#10;oAKKKKACiiigAooooAKKKKACiiigAooooAKKKKACiiigAooooAKKKKACiiigAooooAKKKKACiiig&#10;Ar4H/wCDmO5Wz/4I7/EyRs7UeyJx/wBfCV98V8Af8HOpx/wRn+KX+9Zf+lKUAfyYf8JZFjiOQ0h8&#10;Wx/88Za5+G4VU+8q0puV/wCei/lQBvjxbH/zxk/E0f8ACWRn/llJ+dYH2hT/ABr+Qo89f+ei/kKA&#10;N4eLY1/5ZS/mKP8AhLYyP9XJ+YrB89f7w/Kk89T/ABL/AN80Ab//AAlsX/PGWg+LIv8AnlJWD9pX&#10;1/QU37Sv94fkKAOgHi2P/nnJ+Ypv/CVx5/1c351g/al/vfoKd9pX1/QUAbn/AAlUf/POX8xR/wAJ&#10;Un/POX8xWH9oX+8v5Ck+1L/eH5CgDd/4SpP+ecv5ij/hK0H/ACzk/MVhfal/vD8hQblf76/lQBun&#10;xVGx/wBXJ+lIfFEY/wCWUn6VheeufvL/AN80hnU/xL/3yKAN3/hKYv8AnnJ+lH/CUxn/AJZS/pWD&#10;5q+o/wC+aPOUfxD/AL5oA7r4d/HTWfhH4ps9e8NzfY9W0+VZoZJIllUFTkZVuDyK+hNS/wCC5v7S&#10;WsfDJfB9x4t0xtB+0m68kaNbBhIWLE7tuepNfIX2hf74/KlFwv8Az0H5UAdJqHjxtW1K4urhZHuL&#10;qVppDgDczEknH1NQ/wDCVR5/1cn0yKwvtKj+IfkKPtC/3hQBv/8ACWR5/wBTJ+dH/CWRn/llJWD9&#10;pUfxD8qPtKj+IfkKAN//AIS6Mf8ALGSv6Av+DKfU49T+Hfx2ZAw26jpYOf8ArlPX87wulz96v6EP&#10;+DIVt3w0+PP/AGEtL/8ARU1AH7vUUUUAFFFFABRRRQAUUUUAFFFFABRRRQAUUUUAFFFFABRRRQAU&#10;UUUAFFFFABRRRQAUUUUAFFFFABRRRQAUUUUAFFFFABRRRQAUUUUAFFFFABRRRQAUUUUAFFFFABRR&#10;RQAUUUUAFFFFABRRRQAUUUUAFFFFABXwL/wczjP/AARy+J3+/Z/+lCV99V8C/wDBzP8A8ocvid/v&#10;2f8A6UJQB/KVPaw/8I5a/u4txHJ2DmqAto8f6uP/AL5FaV1/yLVr9Ky+tADvs0f/ADzj/wC+aPs0&#10;Z/5Zx/8AfIpuKCBQAGGEH/Vx/wDfAo8qH/nmn/fAoooAPKh/55p/3wKUW8R/5Zx/98ikozxQA77N&#10;Gf4I/wDvkU0wwj/lmn/fAoBxRQAjQxn+Bf8AvkUht48/6tP++RTqKAGfZ4/+eaf980ogj/55x/8A&#10;fIp1FAB9lT+7H+KigWsZ/hj/AO+RRQBk0ABgiH/LNP8AvgUeVD/zzT/vgU5hgU2gAMMX/POP/vgU&#10;3yo/+ecf/fIp1FADfJj/AOecf/fIo8qP/nnH/wB8inUUAIIo/wDnnH/3yKDDH/zzi/75paAcUAT2&#10;NrG2/Mcf3f7or97f+DKdFT4ffHjaMf8AEz0zt/0ynr8FtO58z/dNfvT/AMGVX/JPvjx/2EtM/wDR&#10;U9AH7mUUUUAFFFFABRRRQAUUUUAFFFFABRRRQAUUUUAFFFFABRRRQAUUUUAFFFFABRRRQAUUUUAF&#10;FFFABRRRQAUUUUAFFFFABRRRQAUUUUAFFFFABRRRQAUUUUAFFFFABRRRQAUUUUAFFFFABRRRQAUU&#10;UUAFFFFABXwL/wAHM3/KHP4nf79n/wClCV99V8Df8HMgz/wR1+Jv+/Zf+lCUAfyl3TZ8N2tZlaVx&#10;/wAi3a/hWbQAUUUUAFFFFABRRRQAUUUUAFFFFABRRRQAUDrRRQApxSUUUAFFFFABRRRQAUUUUAWt&#10;NP8ArP8AdNfvV/wZU/8AJPvjx/2EtM/9Fz1+Cmm/ek/3DX72f8GVX/JPvjx/2EtM/wDRU9AH7l0U&#10;UUAFFFFABRRRQAUUUUAFFFFABRRRQAUUUUAFFFFABRRRQAUUUUAFFFFABRRRQAUUUUAFFFFABRRR&#10;QAUUUUAFFFFABRRRQAUUUUAFFFFABRRRQAUUUUAFFFFABRRRQAUUUUAFFFFABRRRQAUUUUAFFFFA&#10;BXwP/wAHMfP/AAR2+Jn+/Zf+lCV98V8n/wDBbr9mXxB+1x/wTI+KHg3wrbSX3iKawW9sbOMZe8eC&#10;RZTEo7syqwA7nA70Afx4ya2ZNPjt/LAEffPWq5usdhRqOnXGj6jcWd3BNa3VpI0M0MqFXidSVZWB&#10;5BBBBB71CTgUAH9qc/d/Wj+1f9n9aq9XNNPWgC5/av8AsfrR/av+z+tU6KALf9qt/cH50v8Aav8A&#10;s/rVOigC5/ap/u/rR/av+x+tU6KALf8Aap/uD86P7Vb+4PzqpRQBc/tU/wDPP9aT+1W/uD86qUUA&#10;W/7Vb+4Pzo/tVv7g/OqlFAFv+1W/uD86P7Vb+4PzqpRQBb/tVv7g/Oj+1W/uD86qUUAXP7VP939a&#10;Bqp/uj86p5oz9fzoAuDUyf4R+dSC8JH3R+dZ4NWojmNaALlvqX2ct8oO4Y61++3/AAZUtu+H3x3/&#10;AOwjpn/ouev5/wDFf0nf8GgH7Kfin4K/sg+NvHfiLT7jS7T4kapBLpEU8ZR57W3jZRPg87Wd2APc&#10;LmgD9fqKBRQAUUUUAFFFFABRRRQAUUUUAFFFFABRRRQAUUUUAFFFFABRRRQAUUUUAFFFFABRRRQA&#10;UUUUAFFFFABRRRQAUUUUAFFFFABRRRQAUUUUAFFFFABRRRQAUUUUAFFFFABRRRQAUUUUAFFFFABR&#10;RRQAUUUUAFIw+WlooA8H+NX/AATG/Z8/aJ8Z3HiLxr8HvAXiDXrxt1zqNxpca3V0em6SRQGkPu2T&#10;X8s//Bwz8EvC/wCzh/wVZ+IvhHwHodh4X8M6ZFp5tdNsUMcEBezhdyo92Yk+5r+w9+lfzM/8HU3/&#10;AATm+JXgv9rTxp+0RfWujr8N/El1p2l2cyXm67My2aIQ0W3gbon5z6UAfkdvXP3hQXXP3lpDokz6&#10;Qt9t/cMcAnrUBs2F9Hb7dskxATPvQBMZF/vL+dHmL/eX86/Rzw5/wahftb+KPD1jqlppHgVrXUre&#10;O6hLeINrFHUMuR5fHBFXv+ISb9r8j/kD+A//AAoR/wDG6APzV80f3l/OjzR/eX86/Sn/AIhJf2vx&#10;/wAwfwH/AOFD/wDa6P8AiEk/a+/6A/gL/wAKEf8AxugD81vNH95fzo80f3l/Ov0qH/BpH+19n/kD&#10;+A//AAof/tdB/wCDSP8Aa+H/ADB/Af8A4UA/+N0Afmr5o/vL+dHmj+8v51+lB/4NJP2vgP8AkD+A&#10;z7f8JB/9rrjfDH/Br7+2V4i8U/2bJ8MbPSomLj7fe63aC1G3ODlHZ/mxx8nfnFAHwT5o/vL+dHmj&#10;+8v51+h2s/8ABqp+2LpHi7T9Lj8E+Hb6K+Us+oW+vQm0tOTxIWw4PH8KN1FSeN/+DUv9sTwfoLXs&#10;Hg/wxr0iuqi107XomuGzxkCQIuB1OWoA/O3zR/eX86PNH95fzr9E/BX/AAak/tieMPD8N9N4R8Ma&#10;FJIzKbPUdfiW4TBxkiMOuD1GGPB7dK1/+ISL9r7/AKBHgL/wof8A7XQB+avmj+8v50eaP7y/nX6U&#10;n/g0i/a+A/5A/gL/AMKH/wC10h/4NIv2vsf8gfwH/wCFD/8Aa6APzX80f3l/OjzF/vL+dfpQP+DS&#10;H9r7/oEeAh/3MA/+N0v/ABCQ/tff9AnwH/4UI/8AjdAH5r71/vL+dG9fUV+k/wDxCR/tff8AQH8B&#10;/wDhQ/8A2uvgv9oX9mnxN+zH+0H4i+GfiiCzj8U+GLs2V8ltN5sIkCq3yvgZGGHOKAON3D+8ta3w&#10;nthrXxg8N2lwPOs7jVbWGWJhlZEaVQyke4JH41i3ujTafPNHInzQfe9q+mv+CUn/AATm+JH/AAUU&#10;+O62vw3ttJuZvBctpq+pfb7z7MFgE4GU+U7m+XpxQB/VV4V/4I5/st+Dtdt9S0/4EfDiO8s3EkLy&#10;6Sk4Rh0O2TcvHuK+k7O0isbWOCGOOGGFQkcaKFVFAwAAOAAOMCnpnJp1ABRRRQAUUUUAFFFFABRR&#10;RQAUUUUAFFFFABRRRQAUUUUAFFFFABRRRQAUUUUAFFFFABRRRQAUUUUAFFFFABRRRQAUUUUAFFFF&#10;ABRRRQAUUUUAFFFFABRRRQAUUUUAFFFFABRRRQAUUUUAFFFFABRRRQAUUUUAFFFFABXxn/wXl8Oa&#10;f4k/4J661HqFjZ38cep2jotxCsqo25hkBgecZr7Mr4//AOC5h/41969/2EbT/wBCagD87f2Xv2eP&#10;BOp/EbwbbzeEPC80M2kLI8UmlQOjN54GSCuCcVh/t7fs+eDNA/aP0mGy8IeGbOLMHyQ6VBGv8XYK&#10;K9Y/ZOh2/FPwPz10Vf8A0oFY/wDwUMgz+03pOfWD/wBmoA/aqzto7K0jhhjjhhiUIiIu1UUcAAdg&#10;BUlIn3B9KWgAooooAKKKKACiiigAooooAKKKKACiiigAooooAK/Bn/goD8KvD2tf8Fd/ihJdaDo1&#10;y0tr5zNLZRuWf7Gp3HK9eBz1r95q/EP9ueLP/BW/4k/9eB/9IhQB2HwK/Zf8A6z+xzql7c+CPCM9&#10;2NNkbzpNIt2kBCtzuKZr17/g3++Gmg+Ctc+JVxpei6Tp1xJHaxtLa2ccLMu+U7cqAce1Uf2eLT/j&#10;B7VT/wBQuX/0Bq6//gheu3VPiN/u2v8A6FLQB+htFFFABRRRQAUUUUAFFFFABRRRQAUUUUAFFFFA&#10;BRRRQAUUUUAFFFFABRRRQAUUUUAFFFFABRRRQAUUUUAFFFFABRRRQAUUUUAFFFFABRRRQAUUUUAF&#10;FFFABRRRQAUUUUAFFFFABRRRQAUUUUAFFFFABRRRQAUUUUAFFFFABXxb/wAF9vFeneC/+CcXiHUN&#10;UvIbCzj1KzDzSnCrlzivtKuJ/aB/Zz8E/tUfDa58H/ELw7Y+KfDN5Ik02n3e7ypHQ5UnaQeD70Af&#10;iH+zF/wUB+C3hvxt4P1LUviN4ZtdPs9KFvPcPOdkUgnB2k4645rK/bS/b0+DnxL/AGmdFk8P/ETw&#10;3q8cslvGht7gtuYkgDp6kfnX6pp/wQm/ZHjsvs6/AvweLcHIjzcbR+Hm0WX/AAQq/ZH07Vre+h+B&#10;ng+O7tJFlhlBuN0bKcgj952IoA+s0OUX6UtAGBRQAUUUUAFFFFABRRRQAUUUUAFFFFABRRRQAUUU&#10;UAFfgv8A8FHf2hPA/wAMf+CvfxItfEPibS9JuDZrGI7iQqxZrNQo6d6/eivnX42f8Elv2c/2jvin&#10;eeNvHHwn8NeIvFeoFTc6lded50u1Qq52uBwoA4FAH50/BP8A4KTfAXwx+yLquh6h8UvClrq39nyR&#10;/ZJLkiQMVYAYx7ivbP8Ag3r+OHhH4yaj8Tm8K6/p2uLZLZGc2sm7ytzTYz9cGvoCb/ghV+yRcNI0&#10;nwN8IM033yTcfN9f3leqfsr/ALAvwd/YkOrn4U+AtF8E/wBvCMah9g8z/SvL3bN29m6bm6etAHs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H//ZUEsDBBQABgAIAAAAIQAF2eO14QAAAAoBAAAPAAAAZHJzL2Rvd25yZXYueG1sTI/LbsIw&#10;EEX3lfoP1lTqDuyYPmgaByHUdoWQCpUQOxMPSUQ8jmKThL+vWbXL0Rzde262GG3Deux87UhBMhXA&#10;kApnaioV/Ow+J3NgPmgyunGECq7oYZHf32U6NW6gb+y3oWQxhHyqFVQhtCnnvqjQaj91LVL8nVxn&#10;dYhnV3LT6SGG24ZLIV641TXFhkq3uKqwOG8vVsHXoIflLPno1+fT6nrYPW/26wSVenwYl+/AAo7h&#10;D4abflSHPDod3YWMZ42CyZN4jagCKSWwG/Am4pajglki58DzjP+fkP8CAAD//wMAUEsDBBQABgAI&#10;AAAAIQCMmn+7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fHSBbkc4nu&#10;PRJdE/nmIB++O1wBAAD//wMAUEsBAi0AFAAGAAgAAAAhANDgc88UAQAARwIAABMAAAAAAAAAAAAA&#10;AAAAAAAAAFtDb250ZW50X1R5cGVzXS54bWxQSwECLQAUAAYACAAAACEAOP0h/9YAAACUAQAACwAA&#10;AAAAAAAAAAAAAABFAQAAX3JlbHMvLnJlbHNQSwECLQAUAAYACAAAACEAUM5kwzIDAAC4CAAADgAA&#10;AAAAAAAAAAAAAABEAgAAZHJzL2Uyb0RvYy54bWxQSwECLQAKAAAAAAAAACEAf5cMAuAfAADgHwAA&#10;FAAAAAAAAAAAAAAAAACiBQAAZHJzL21lZGlhL2ltYWdlMS5wbmdQSwECLQAKAAAAAAAAACEAd77y&#10;az5RAAA+UQAAFQAAAAAAAAAAAAAAAAC0JQAAZHJzL21lZGlhL2ltYWdlMi5qcGVnUEsBAi0AFAAG&#10;AAgAAAAhAAXZ47XhAAAACgEAAA8AAAAAAAAAAAAAAAAAJXcAAGRycy9kb3ducmV2LnhtbFBLAQIt&#10;ABQABgAIAAAAIQCMmn+7yAAAAKYBAAAZAAAAAAAAAAAAAAAAADN4AABkcnMvX3JlbHMvZTJvRG9j&#10;LnhtbC5yZWxzUEsFBgAAAAAHAAcAvwEAADJ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59;top:6381;width:6864;height:15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50swAAAANoAAAAPAAAAZHJzL2Rvd25yZXYueG1sRI/RisIw&#10;FETfBf8hXGHfNN2FldI1iqsIvghq/YBLc7cpJje1yWr9eyMIPg4zc4aZLXpnxZW60HhW8DnJQBBX&#10;XjdcKziVm3EOIkRkjdYzKbhTgMV8OJhhof2ND3Q9xlokCIcCFZgY20LKUBlyGCa+JU7en+8cxiS7&#10;WuoObwnurPzKsql02HBaMNjSylB1Pv47Bduy31tzcb87m4dNpLDOs91aqY9Rv/wBEamP7/CrvdUK&#10;vuF5Jd0AOX8AAAD//wMAUEsBAi0AFAAGAAgAAAAhANvh9svuAAAAhQEAABMAAAAAAAAAAAAAAAAA&#10;AAAAAFtDb250ZW50X1R5cGVzXS54bWxQSwECLQAUAAYACAAAACEAWvQsW78AAAAVAQAACwAAAAAA&#10;AAAAAAAAAAAfAQAAX3JlbHMvLnJlbHNQSwECLQAUAAYACAAAACEASOudLMAAAADaAAAADwAAAAAA&#10;AAAAAAAAAAAHAgAAZHJzL2Rvd25yZXYueG1sUEsFBgAAAAADAAMAtwAAAPQCAAAAAA==&#10;" fillcolor="#dc281e [3204]" strokecolor="black [3213]">
                  <v:imagedata r:id="rId11" o:title="" croptop="22732f" cropbottom="2777f" cropleft="25018f" cropright="27734f"/>
                  <v:shadow color="white [3214]"/>
                </v:shape>
                <v:shape id="Picture 2" o:spid="_x0000_s1028" type="#_x0000_t75" style="position:absolute;left:7058;width:9743;height:21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yM3xQAAANoAAAAPAAAAZHJzL2Rvd25yZXYueG1sRI9Ba8JA&#10;FITvBf/D8oRepG5s1UqajYhgKQqWWsHrI/vMBrNvQ3arsb++Kwg9DjPzDZPNO1uLM7W+cqxgNExA&#10;EBdOV1wq2H+vnmYgfEDWWDsmBVfyMM97Dxmm2l34i867UIoIYZ+iAhNCk0rpC0MW/dA1xNE7utZi&#10;iLItpW7xEuG2ls9JMpUWK44LBhtaGipOux+r4H21/dxs1q8LMxk3ex78Hl6us4NSj/1u8QYiUBf+&#10;w/f2h1YwhduVeANk/gcAAP//AwBQSwECLQAUAAYACAAAACEA2+H2y+4AAACFAQAAEwAAAAAAAAAA&#10;AAAAAAAAAAAAW0NvbnRlbnRfVHlwZXNdLnhtbFBLAQItABQABgAIAAAAIQBa9CxbvwAAABUBAAAL&#10;AAAAAAAAAAAAAAAAAB8BAABfcmVscy8ucmVsc1BLAQItABQABgAIAAAAIQBMUyM3xQAAANoAAAAP&#10;AAAAAAAAAAAAAAAAAAcCAABkcnMvZG93bnJldi54bWxQSwUGAAAAAAMAAwC3AAAA+QIAAAAA&#10;">
                  <v:imagedata r:id="rId12" o:title="A400_MS_EC_FW" croptop="2172f" cropbottom="1341f" cropleft="24159f" cropright="21675f"/>
                </v:shape>
              </v:group>
            </w:pict>
          </mc:Fallback>
        </mc:AlternateContent>
      </w:r>
    </w:p>
    <w:p w14:paraId="516D7A4E" w14:textId="2379CBFA" w:rsidR="00FD2AA8" w:rsidRPr="00BF2F1C" w:rsidRDefault="00E37E4E" w:rsidP="0038479B">
      <w:pPr>
        <w:ind w:left="2410"/>
        <w:rPr>
          <w:rFonts w:asciiTheme="majorHAnsi" w:hAnsiTheme="majorHAnsi" w:cstheme="majorHAnsi"/>
          <w:b/>
          <w:sz w:val="18"/>
          <w:lang w:val="en-US"/>
        </w:rPr>
      </w:pPr>
      <w:r w:rsidRPr="00BF2F1C">
        <w:rPr>
          <w:rFonts w:asciiTheme="majorHAnsi" w:hAnsiTheme="majorHAnsi" w:cstheme="majorHAnsi"/>
          <w:b/>
          <w:sz w:val="18"/>
          <w:lang w:val="en-US"/>
        </w:rPr>
        <w:t>Feature overview</w:t>
      </w:r>
    </w:p>
    <w:p w14:paraId="2CBBAFDD" w14:textId="77777777" w:rsidR="002914CF" w:rsidRDefault="003D6C2D" w:rsidP="0038479B">
      <w:pPr>
        <w:ind w:left="2410"/>
        <w:rPr>
          <w:rFonts w:asciiTheme="majorHAnsi" w:hAnsiTheme="majorHAnsi" w:cstheme="majorHAnsi"/>
          <w:b/>
          <w:sz w:val="18"/>
          <w:lang w:val="en-US"/>
        </w:rPr>
      </w:pPr>
      <w:r w:rsidRPr="00F70F7E">
        <w:rPr>
          <w:rFonts w:asciiTheme="majorHAnsi" w:hAnsiTheme="majorHAnsi" w:cstheme="majorHAnsi"/>
          <w:b/>
          <w:sz w:val="18"/>
          <w:lang w:val="en-US"/>
        </w:rPr>
        <w:t>Franke A400 MS EC</w:t>
      </w:r>
    </w:p>
    <w:p w14:paraId="6FF9D175" w14:textId="318DEF6F" w:rsidR="0026002E" w:rsidRPr="00F70F7E" w:rsidRDefault="003D6C2D" w:rsidP="0038479B">
      <w:pPr>
        <w:ind w:left="2410"/>
        <w:rPr>
          <w:rFonts w:asciiTheme="majorHAnsi" w:hAnsiTheme="majorHAnsi" w:cstheme="majorHAnsi"/>
          <w:b/>
          <w:sz w:val="18"/>
          <w:lang w:val="en-US"/>
        </w:rPr>
      </w:pPr>
      <w:r w:rsidRPr="00F70F7E">
        <w:rPr>
          <w:rFonts w:asciiTheme="majorHAnsi" w:hAnsiTheme="majorHAnsi" w:cstheme="majorHAnsi"/>
          <w:b/>
          <w:sz w:val="18"/>
          <w:lang w:val="en-US"/>
        </w:rPr>
        <w:t xml:space="preserve">Milk system MS EC, 1 or 2 grinders, 1 or 2 powder dosing units, hot water spout, </w:t>
      </w:r>
      <w:r w:rsidR="002914CF">
        <w:rPr>
          <w:rFonts w:asciiTheme="majorHAnsi" w:hAnsiTheme="majorHAnsi" w:cstheme="majorHAnsi"/>
          <w:b/>
          <w:sz w:val="18"/>
          <w:lang w:val="en-US"/>
        </w:rPr>
        <w:t xml:space="preserve">wand for </w:t>
      </w:r>
      <w:r w:rsidRPr="00F70F7E">
        <w:rPr>
          <w:rFonts w:asciiTheme="majorHAnsi" w:hAnsiTheme="majorHAnsi" w:cstheme="majorHAnsi"/>
          <w:b/>
          <w:sz w:val="18"/>
          <w:lang w:val="en-US"/>
        </w:rPr>
        <w:t xml:space="preserve">steam, </w:t>
      </w:r>
      <w:r w:rsidR="002914CF">
        <w:rPr>
          <w:rFonts w:asciiTheme="majorHAnsi" w:hAnsiTheme="majorHAnsi" w:cstheme="majorHAnsi"/>
          <w:b/>
          <w:sz w:val="18"/>
          <w:lang w:val="en-US"/>
        </w:rPr>
        <w:t>mains</w:t>
      </w:r>
      <w:r w:rsidR="00BE0EFF">
        <w:rPr>
          <w:rFonts w:asciiTheme="majorHAnsi" w:hAnsiTheme="majorHAnsi" w:cstheme="majorHAnsi"/>
          <w:b/>
          <w:sz w:val="18"/>
          <w:lang w:val="en-US"/>
        </w:rPr>
        <w:t xml:space="preserve"> </w:t>
      </w:r>
      <w:r w:rsidRPr="00F70F7E">
        <w:rPr>
          <w:rFonts w:asciiTheme="majorHAnsi" w:hAnsiTheme="majorHAnsi" w:cstheme="majorHAnsi"/>
          <w:b/>
          <w:sz w:val="18"/>
          <w:lang w:val="en-US"/>
        </w:rPr>
        <w:t>water connection, internal tank</w:t>
      </w:r>
    </w:p>
    <w:p w14:paraId="5DE56E83" w14:textId="77777777" w:rsidR="002904BD" w:rsidRPr="00F70F7E" w:rsidRDefault="00016AF5" w:rsidP="0038479B">
      <w:pPr>
        <w:ind w:left="2410"/>
        <w:rPr>
          <w:lang w:val="en-US"/>
        </w:rPr>
      </w:pPr>
      <w:r w:rsidRPr="00F70F7E">
        <w:rPr>
          <w:rFonts w:asciiTheme="majorHAnsi" w:hAnsiTheme="majorHAnsi" w:cstheme="majorHAnsi"/>
          <w:b/>
          <w:sz w:val="18"/>
          <w:lang w:val="en-US"/>
        </w:rPr>
        <w:t xml:space="preserve"> </w:t>
      </w:r>
    </w:p>
    <w:p w14:paraId="45CD7EEA" w14:textId="51B7D4E0" w:rsidR="0026002E" w:rsidRPr="00F70F7E" w:rsidRDefault="002262F1" w:rsidP="0038479B">
      <w:pPr>
        <w:ind w:left="2410"/>
        <w:jc w:val="both"/>
        <w:rPr>
          <w:rFonts w:asciiTheme="minorHAnsi" w:hAnsiTheme="minorHAnsi" w:cstheme="minorHAnsi"/>
          <w:sz w:val="18"/>
          <w:lang w:val="en-US"/>
        </w:rPr>
      </w:pPr>
      <w:r w:rsidRPr="00F70F7E">
        <w:rPr>
          <w:rFonts w:asciiTheme="minorHAnsi" w:hAnsiTheme="minorHAnsi" w:cstheme="minorHAnsi"/>
          <w:sz w:val="18"/>
          <w:lang w:val="en-US"/>
        </w:rPr>
        <w:t xml:space="preserve">Microprocessor-controlled fully automatic coffee machine with 1 or 2 precision coffee grinders for the individual preparation of coffee and coffee specialties such as Ristretto, </w:t>
      </w:r>
      <w:r w:rsidRPr="00DC463C">
        <w:rPr>
          <w:rFonts w:asciiTheme="minorHAnsi" w:hAnsiTheme="minorHAnsi" w:cstheme="minorHAnsi"/>
          <w:sz w:val="18"/>
          <w:lang w:val="en-US"/>
        </w:rPr>
        <w:t xml:space="preserve">Espresso and Café Crème. The processing of fresh milk can be used to prepare additional products with </w:t>
      </w:r>
      <w:r w:rsidR="002914CF">
        <w:rPr>
          <w:rFonts w:asciiTheme="minorHAnsi" w:hAnsiTheme="minorHAnsi" w:cstheme="minorHAnsi"/>
          <w:sz w:val="18"/>
          <w:lang w:val="en-US"/>
        </w:rPr>
        <w:t>warm</w:t>
      </w:r>
      <w:r w:rsidRPr="00DC463C">
        <w:rPr>
          <w:rFonts w:asciiTheme="minorHAnsi" w:hAnsiTheme="minorHAnsi" w:cstheme="minorHAnsi"/>
          <w:sz w:val="18"/>
          <w:lang w:val="en-US"/>
        </w:rPr>
        <w:t xml:space="preserve"> milk and milk foam such as Cappuccino, Latte Macchiato and milk coffee in addition to cold milk. 1 or 2 built-in powder dosing units offer the </w:t>
      </w:r>
      <w:r w:rsidR="002914CF">
        <w:rPr>
          <w:rFonts w:asciiTheme="minorHAnsi" w:hAnsiTheme="minorHAnsi" w:cstheme="minorHAnsi"/>
          <w:sz w:val="18"/>
          <w:lang w:val="en-US"/>
        </w:rPr>
        <w:t>option to prepare</w:t>
      </w:r>
      <w:r w:rsidRPr="00DC463C">
        <w:rPr>
          <w:rFonts w:asciiTheme="minorHAnsi" w:hAnsiTheme="minorHAnsi" w:cstheme="minorHAnsi"/>
          <w:sz w:val="18"/>
          <w:lang w:val="en-US"/>
        </w:rPr>
        <w:t xml:space="preserve"> hot chocolate, milk</w:t>
      </w:r>
      <w:r w:rsidR="002914CF">
        <w:rPr>
          <w:rFonts w:asciiTheme="minorHAnsi" w:hAnsiTheme="minorHAnsi" w:cstheme="minorHAnsi"/>
          <w:sz w:val="18"/>
          <w:lang w:val="en-US"/>
        </w:rPr>
        <w:t xml:space="preserve"> drinks</w:t>
      </w:r>
      <w:r w:rsidRPr="00DC463C">
        <w:rPr>
          <w:rFonts w:asciiTheme="minorHAnsi" w:hAnsiTheme="minorHAnsi" w:cstheme="minorHAnsi"/>
          <w:sz w:val="18"/>
          <w:lang w:val="en-US"/>
        </w:rPr>
        <w:t xml:space="preserve"> or mixed drinks, e.</w:t>
      </w:r>
      <w:r w:rsidR="00BF2F1C" w:rsidRPr="00DC463C">
        <w:rPr>
          <w:rFonts w:asciiTheme="minorHAnsi" w:hAnsiTheme="minorHAnsi" w:cstheme="minorHAnsi"/>
          <w:sz w:val="18"/>
          <w:lang w:val="en-US"/>
        </w:rPr>
        <w:t xml:space="preserve"> </w:t>
      </w:r>
      <w:r w:rsidRPr="00DC463C">
        <w:rPr>
          <w:rFonts w:asciiTheme="minorHAnsi" w:hAnsiTheme="minorHAnsi" w:cstheme="minorHAnsi"/>
          <w:sz w:val="18"/>
          <w:lang w:val="en-US"/>
        </w:rPr>
        <w:t xml:space="preserve">g. with chocolate powder or milk powder or two different types of chocolate. </w:t>
      </w:r>
      <w:r w:rsidR="005C6247" w:rsidRPr="00DC463C">
        <w:rPr>
          <w:rFonts w:asciiTheme="minorHAnsi" w:hAnsiTheme="minorHAnsi" w:cstheme="minorHAnsi"/>
          <w:sz w:val="18"/>
          <w:lang w:val="en-US"/>
        </w:rPr>
        <w:t>Dosed or non-dosed preparation of hot water is possible through a separate dispensing spout.</w:t>
      </w:r>
      <w:r w:rsidRPr="00DC463C">
        <w:rPr>
          <w:rFonts w:asciiTheme="minorHAnsi" w:hAnsiTheme="minorHAnsi" w:cstheme="minorHAnsi"/>
          <w:sz w:val="18"/>
          <w:lang w:val="en-US"/>
        </w:rPr>
        <w:t xml:space="preserve"> </w:t>
      </w:r>
      <w:r w:rsidR="007D65DB" w:rsidRPr="00DC463C">
        <w:rPr>
          <w:rFonts w:asciiTheme="minorHAnsi" w:hAnsiTheme="minorHAnsi" w:cstheme="minorHAnsi"/>
          <w:sz w:val="18"/>
          <w:lang w:val="en-US"/>
        </w:rPr>
        <w:t xml:space="preserve">Steam </w:t>
      </w:r>
      <w:r w:rsidR="002914CF">
        <w:rPr>
          <w:rFonts w:asciiTheme="minorHAnsi" w:hAnsiTheme="minorHAnsi" w:cstheme="minorHAnsi"/>
          <w:sz w:val="18"/>
          <w:lang w:val="en-US"/>
        </w:rPr>
        <w:t>wand</w:t>
      </w:r>
      <w:r w:rsidR="007D65DB" w:rsidRPr="00DC463C">
        <w:rPr>
          <w:rFonts w:asciiTheme="minorHAnsi" w:hAnsiTheme="minorHAnsi" w:cstheme="minorHAnsi"/>
          <w:sz w:val="18"/>
          <w:lang w:val="en-US"/>
        </w:rPr>
        <w:t xml:space="preserve"> for the dosed or </w:t>
      </w:r>
      <w:proofErr w:type="spellStart"/>
      <w:r w:rsidR="007D65DB" w:rsidRPr="00DC463C">
        <w:rPr>
          <w:rFonts w:asciiTheme="minorHAnsi" w:hAnsiTheme="minorHAnsi" w:cstheme="minorHAnsi"/>
          <w:sz w:val="18"/>
          <w:lang w:val="en-US"/>
        </w:rPr>
        <w:t>undosed</w:t>
      </w:r>
      <w:proofErr w:type="spellEnd"/>
      <w:r w:rsidR="007D65DB" w:rsidRPr="00DC463C">
        <w:rPr>
          <w:rFonts w:asciiTheme="minorHAnsi" w:hAnsiTheme="minorHAnsi" w:cstheme="minorHAnsi"/>
          <w:sz w:val="18"/>
          <w:lang w:val="en-US"/>
        </w:rPr>
        <w:t xml:space="preserve"> steam dispensing in order to manually heat milk or preheat cups.</w:t>
      </w:r>
    </w:p>
    <w:p w14:paraId="778AC35A" w14:textId="77777777" w:rsidR="002904BD" w:rsidRPr="00F70F7E" w:rsidRDefault="002262F1" w:rsidP="0038479B">
      <w:pPr>
        <w:ind w:left="2410"/>
        <w:jc w:val="both"/>
        <w:rPr>
          <w:rFonts w:asciiTheme="minorHAnsi" w:hAnsiTheme="minorHAnsi" w:cstheme="minorHAnsi"/>
          <w:sz w:val="18"/>
          <w:lang w:val="en-US"/>
        </w:rPr>
      </w:pPr>
      <w:r w:rsidRPr="00F70F7E">
        <w:rPr>
          <w:rFonts w:asciiTheme="minorHAnsi" w:hAnsiTheme="minorHAnsi" w:cstheme="minorHAnsi"/>
          <w:sz w:val="18"/>
          <w:lang w:val="en-US"/>
        </w:rPr>
        <w:t xml:space="preserve"> </w:t>
      </w:r>
    </w:p>
    <w:p w14:paraId="21754690" w14:textId="77777777" w:rsidR="00270F0A" w:rsidRPr="00F70F7E" w:rsidRDefault="00270F0A" w:rsidP="0038479B">
      <w:pPr>
        <w:ind w:right="-28"/>
        <w:jc w:val="both"/>
        <w:rPr>
          <w:rFonts w:asciiTheme="minorHAnsi" w:hAnsiTheme="minorHAnsi" w:cstheme="minorHAnsi"/>
          <w:sz w:val="18"/>
          <w:lang w:val="en-US"/>
        </w:rPr>
      </w:pPr>
    </w:p>
    <w:p w14:paraId="2B20C753" w14:textId="77777777" w:rsidR="002262F1" w:rsidRPr="00F70F7E" w:rsidRDefault="002262F1" w:rsidP="0047404B">
      <w:pPr>
        <w:jc w:val="both"/>
        <w:rPr>
          <w:rFonts w:asciiTheme="minorHAnsi" w:hAnsiTheme="minorHAnsi" w:cstheme="minorHAnsi"/>
          <w:b/>
          <w:sz w:val="18"/>
          <w:u w:val="single"/>
          <w:lang w:val="en-US" w:eastAsia="de-CH"/>
        </w:rPr>
      </w:pPr>
      <w:r w:rsidRPr="00F70F7E">
        <w:rPr>
          <w:rFonts w:asciiTheme="minorHAnsi" w:hAnsiTheme="minorHAnsi" w:cstheme="minorHAnsi"/>
          <w:b/>
          <w:sz w:val="18"/>
          <w:u w:val="single"/>
          <w:lang w:val="en-US"/>
        </w:rPr>
        <w:t xml:space="preserve">Technical data </w:t>
      </w:r>
    </w:p>
    <w:p w14:paraId="238B79CB" w14:textId="77777777" w:rsidR="002262F1" w:rsidRPr="00F70F7E" w:rsidRDefault="002262F1" w:rsidP="002262F1">
      <w:pPr>
        <w:jc w:val="both"/>
        <w:rPr>
          <w:rFonts w:asciiTheme="minorHAnsi" w:hAnsiTheme="minorHAnsi" w:cstheme="minorHAnsi"/>
          <w:sz w:val="18"/>
          <w:lang w:val="en-US" w:eastAsia="de-CH"/>
        </w:rPr>
      </w:pPr>
    </w:p>
    <w:p w14:paraId="38CC34E4" w14:textId="77777777" w:rsidR="002262F1" w:rsidRPr="00F70F7E" w:rsidRDefault="002262F1" w:rsidP="002262F1">
      <w:pPr>
        <w:jc w:val="both"/>
        <w:rPr>
          <w:rFonts w:asciiTheme="minorHAnsi" w:hAnsiTheme="minorHAnsi" w:cstheme="minorHAnsi"/>
          <w:sz w:val="18"/>
          <w:u w:val="single"/>
          <w:lang w:val="en-US"/>
        </w:rPr>
      </w:pPr>
      <w:r w:rsidRPr="00F70F7E">
        <w:rPr>
          <w:rFonts w:asciiTheme="minorHAnsi" w:hAnsiTheme="minorHAnsi" w:cstheme="minorHAnsi"/>
          <w:sz w:val="18"/>
          <w:u w:val="single"/>
          <w:lang w:val="en-US"/>
        </w:rPr>
        <w:t>Number of cups per hour*:</w:t>
      </w:r>
    </w:p>
    <w:p w14:paraId="0D15E7FF" w14:textId="77777777" w:rsidR="00F70F7E" w:rsidRPr="00B601D7" w:rsidRDefault="00F70F7E" w:rsidP="002262F1">
      <w:pPr>
        <w:jc w:val="both"/>
        <w:rPr>
          <w:rFonts w:asciiTheme="minorHAnsi" w:hAnsiTheme="minorHAnsi" w:cstheme="minorHAnsi"/>
          <w:sz w:val="14"/>
          <w:szCs w:val="14"/>
          <w:lang w:val="en-US"/>
        </w:rPr>
      </w:pPr>
    </w:p>
    <w:tbl>
      <w:tblPr>
        <w:tblW w:w="9120" w:type="dxa"/>
        <w:tblInd w:w="55" w:type="dxa"/>
        <w:tblLayout w:type="fixed"/>
        <w:tblCellMar>
          <w:left w:w="70" w:type="dxa"/>
          <w:right w:w="70" w:type="dxa"/>
        </w:tblCellMar>
        <w:tblLook w:val="04A0" w:firstRow="1" w:lastRow="0" w:firstColumn="1" w:lastColumn="0" w:noHBand="0" w:noVBand="1"/>
      </w:tblPr>
      <w:tblGrid>
        <w:gridCol w:w="1520"/>
        <w:gridCol w:w="1520"/>
        <w:gridCol w:w="1474"/>
        <w:gridCol w:w="46"/>
        <w:gridCol w:w="1520"/>
        <w:gridCol w:w="1474"/>
        <w:gridCol w:w="46"/>
        <w:gridCol w:w="1520"/>
      </w:tblGrid>
      <w:tr w:rsidR="00F70F7E" w:rsidRPr="00F70F7E" w14:paraId="447BF420" w14:textId="77777777" w:rsidTr="00F70F7E">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1DAF6" w14:textId="77777777" w:rsidR="00F70F7E" w:rsidRPr="00F70F7E" w:rsidRDefault="00F70F7E" w:rsidP="00F70F7E">
            <w:pPr>
              <w:spacing w:line="240" w:lineRule="auto"/>
              <w:rPr>
                <w:rFonts w:asciiTheme="minorHAnsi" w:hAnsiTheme="minorHAnsi" w:cstheme="minorHAnsi"/>
                <w:bCs/>
                <w:sz w:val="18"/>
                <w:lang w:val="en-US"/>
              </w:rPr>
            </w:pPr>
            <w:r w:rsidRPr="00F70F7E">
              <w:rPr>
                <w:rFonts w:asciiTheme="minorHAnsi" w:hAnsiTheme="minorHAnsi" w:cstheme="minorHAnsi"/>
                <w:bCs/>
                <w:sz w:val="18"/>
                <w:lang w:val="en-U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56E9C11E" w14:textId="77777777" w:rsidR="00F70F7E" w:rsidRPr="00F70F7E" w:rsidRDefault="00F70F7E" w:rsidP="00F70F7E">
            <w:pPr>
              <w:spacing w:line="240" w:lineRule="auto"/>
              <w:jc w:val="right"/>
              <w:rPr>
                <w:rFonts w:asciiTheme="minorHAnsi" w:hAnsiTheme="minorHAnsi" w:cstheme="minorHAnsi"/>
                <w:bCs/>
                <w:strike/>
                <w:sz w:val="18"/>
                <w:lang w:val="en-US"/>
              </w:rPr>
            </w:pPr>
          </w:p>
        </w:tc>
        <w:tc>
          <w:tcPr>
            <w:tcW w:w="3040" w:type="dxa"/>
            <w:gridSpan w:val="3"/>
            <w:tcBorders>
              <w:top w:val="single" w:sz="4" w:space="0" w:color="auto"/>
              <w:left w:val="nil"/>
              <w:bottom w:val="single" w:sz="4" w:space="0" w:color="auto"/>
              <w:right w:val="single" w:sz="4" w:space="0" w:color="000000"/>
            </w:tcBorders>
            <w:shd w:val="clear" w:color="auto" w:fill="auto"/>
            <w:vAlign w:val="center"/>
            <w:hideMark/>
          </w:tcPr>
          <w:p w14:paraId="60A28D1D" w14:textId="77777777" w:rsidR="00F70F7E" w:rsidRPr="00F70F7E" w:rsidRDefault="00F70F7E" w:rsidP="00F70F7E">
            <w:pPr>
              <w:spacing w:line="240" w:lineRule="auto"/>
              <w:jc w:val="center"/>
              <w:rPr>
                <w:rFonts w:asciiTheme="minorHAnsi" w:hAnsiTheme="minorHAnsi" w:cstheme="minorHAnsi"/>
                <w:bCs/>
                <w:sz w:val="18"/>
              </w:rPr>
            </w:pPr>
            <w:r w:rsidRPr="00F70F7E">
              <w:rPr>
                <w:rFonts w:asciiTheme="minorHAnsi" w:hAnsiTheme="minorHAnsi" w:cstheme="minorHAnsi"/>
                <w:bCs/>
                <w:sz w:val="18"/>
              </w:rPr>
              <w:t>1L N PE 220-240V 50/60Hz</w:t>
            </w:r>
          </w:p>
          <w:p w14:paraId="570C7CFB" w14:textId="77777777" w:rsidR="00F70F7E" w:rsidRPr="00F70F7E" w:rsidRDefault="00F70F7E" w:rsidP="00F70F7E">
            <w:pPr>
              <w:spacing w:line="240" w:lineRule="auto"/>
              <w:jc w:val="center"/>
              <w:rPr>
                <w:rFonts w:asciiTheme="minorHAnsi" w:hAnsiTheme="minorHAnsi" w:cstheme="minorHAnsi"/>
                <w:bCs/>
                <w:sz w:val="18"/>
              </w:rPr>
            </w:pPr>
            <w:r w:rsidRPr="00F70F7E">
              <w:rPr>
                <w:rFonts w:asciiTheme="minorHAnsi" w:hAnsiTheme="minorHAnsi" w:cstheme="minorHAnsi"/>
                <w:bCs/>
                <w:sz w:val="18"/>
              </w:rPr>
              <w:t>2100-2300W10A</w:t>
            </w:r>
          </w:p>
        </w:tc>
        <w:tc>
          <w:tcPr>
            <w:tcW w:w="3040" w:type="dxa"/>
            <w:gridSpan w:val="3"/>
            <w:tcBorders>
              <w:top w:val="single" w:sz="4" w:space="0" w:color="auto"/>
              <w:left w:val="nil"/>
              <w:bottom w:val="single" w:sz="4" w:space="0" w:color="auto"/>
              <w:right w:val="single" w:sz="4" w:space="0" w:color="000000"/>
            </w:tcBorders>
            <w:shd w:val="clear" w:color="auto" w:fill="auto"/>
            <w:vAlign w:val="center"/>
            <w:hideMark/>
          </w:tcPr>
          <w:p w14:paraId="15239528" w14:textId="77777777" w:rsidR="00F70F7E" w:rsidRPr="00F70F7E" w:rsidRDefault="00F70F7E" w:rsidP="00F70F7E">
            <w:pPr>
              <w:spacing w:line="240" w:lineRule="auto"/>
              <w:jc w:val="center"/>
              <w:rPr>
                <w:rFonts w:asciiTheme="minorHAnsi" w:hAnsiTheme="minorHAnsi" w:cstheme="minorHAnsi"/>
                <w:bCs/>
                <w:sz w:val="18"/>
              </w:rPr>
            </w:pPr>
            <w:r w:rsidRPr="00F70F7E">
              <w:rPr>
                <w:rFonts w:asciiTheme="minorHAnsi" w:hAnsiTheme="minorHAnsi" w:cstheme="minorHAnsi"/>
                <w:bCs/>
                <w:sz w:val="18"/>
              </w:rPr>
              <w:t>1L N PE 220-240V 50/60Hz</w:t>
            </w:r>
          </w:p>
          <w:p w14:paraId="111DEF8F" w14:textId="77777777" w:rsidR="00F70F7E" w:rsidRPr="00F70F7E" w:rsidRDefault="00F70F7E" w:rsidP="00F70F7E">
            <w:pPr>
              <w:spacing w:line="240" w:lineRule="auto"/>
              <w:jc w:val="center"/>
              <w:rPr>
                <w:rFonts w:asciiTheme="minorHAnsi" w:hAnsiTheme="minorHAnsi" w:cstheme="minorHAnsi"/>
                <w:bCs/>
                <w:sz w:val="18"/>
              </w:rPr>
            </w:pPr>
            <w:r w:rsidRPr="00F70F7E">
              <w:rPr>
                <w:rFonts w:asciiTheme="minorHAnsi" w:hAnsiTheme="minorHAnsi" w:cstheme="minorHAnsi"/>
                <w:bCs/>
                <w:sz w:val="18"/>
              </w:rPr>
              <w:t>2400-2800W 16A</w:t>
            </w:r>
          </w:p>
        </w:tc>
      </w:tr>
      <w:tr w:rsidR="00F70F7E" w:rsidRPr="00F70F7E" w14:paraId="37CA29BB"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2514BC9" w14:textId="77777777" w:rsidR="00F70F7E" w:rsidRPr="00F70F7E" w:rsidRDefault="00F70F7E" w:rsidP="00F70F7E">
            <w:pPr>
              <w:spacing w:line="240" w:lineRule="auto"/>
              <w:rPr>
                <w:rFonts w:asciiTheme="minorHAnsi" w:hAnsiTheme="minorHAnsi" w:cstheme="minorHAnsi"/>
                <w:bCs/>
                <w:sz w:val="18"/>
              </w:rPr>
            </w:pPr>
            <w:r w:rsidRPr="00F70F7E">
              <w:rPr>
                <w:rFonts w:asciiTheme="minorHAnsi" w:hAnsiTheme="minorHAnsi" w:cstheme="minorHAnsi"/>
                <w:bCs/>
                <w:sz w:val="18"/>
              </w:rPr>
              <w:t> </w:t>
            </w:r>
          </w:p>
        </w:tc>
        <w:tc>
          <w:tcPr>
            <w:tcW w:w="1520" w:type="dxa"/>
            <w:tcBorders>
              <w:top w:val="nil"/>
              <w:left w:val="nil"/>
              <w:bottom w:val="single" w:sz="4" w:space="0" w:color="auto"/>
              <w:right w:val="single" w:sz="4" w:space="0" w:color="auto"/>
            </w:tcBorders>
            <w:shd w:val="clear" w:color="auto" w:fill="auto"/>
            <w:noWrap/>
            <w:vAlign w:val="center"/>
            <w:hideMark/>
          </w:tcPr>
          <w:p w14:paraId="63D547E4" w14:textId="77777777" w:rsidR="00F70F7E" w:rsidRPr="00F70F7E" w:rsidRDefault="00F70F7E" w:rsidP="00F70F7E">
            <w:pPr>
              <w:spacing w:line="240" w:lineRule="auto"/>
              <w:jc w:val="right"/>
              <w:rPr>
                <w:rFonts w:asciiTheme="minorHAnsi" w:hAnsiTheme="minorHAnsi" w:cstheme="minorHAnsi"/>
                <w:sz w:val="18"/>
              </w:rPr>
            </w:pPr>
            <w:r w:rsidRPr="00F70F7E">
              <w:rPr>
                <w:rFonts w:asciiTheme="minorHAnsi" w:hAnsiTheme="minorHAnsi" w:cstheme="minorHAnsi"/>
                <w:sz w:val="18"/>
              </w:rPr>
              <w:t> </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0833E8EC" w14:textId="77777777" w:rsidR="00F70F7E" w:rsidRPr="00F70F7E" w:rsidRDefault="00F70F7E" w:rsidP="00F70F7E">
            <w:pPr>
              <w:spacing w:line="240" w:lineRule="auto"/>
              <w:jc w:val="center"/>
              <w:rPr>
                <w:rFonts w:asciiTheme="minorHAnsi" w:hAnsiTheme="minorHAnsi" w:cstheme="minorHAnsi"/>
                <w:bCs/>
                <w:sz w:val="18"/>
              </w:rPr>
            </w:pPr>
            <w:r w:rsidRPr="00F70F7E">
              <w:rPr>
                <w:rFonts w:asciiTheme="minorHAnsi" w:hAnsiTheme="minorHAnsi" w:cstheme="minorHAnsi"/>
                <w:bCs/>
                <w:sz w:val="18"/>
              </w:rPr>
              <w:t xml:space="preserve">Single </w:t>
            </w:r>
            <w:proofErr w:type="spellStart"/>
            <w:r w:rsidRPr="00F70F7E">
              <w:rPr>
                <w:rFonts w:asciiTheme="minorHAnsi" w:hAnsiTheme="minorHAnsi" w:cstheme="minorHAnsi"/>
                <w:sz w:val="18"/>
              </w:rPr>
              <w:t>preparation</w:t>
            </w:r>
            <w:proofErr w:type="spellEnd"/>
            <w:r w:rsidRPr="00F70F7E">
              <w:rPr>
                <w:rFonts w:asciiTheme="minorHAnsi" w:hAnsiTheme="minorHAnsi" w:cstheme="minorHAnsi"/>
                <w:sz w:val="18"/>
              </w:rPr>
              <w:t>:</w:t>
            </w:r>
          </w:p>
        </w:tc>
        <w:tc>
          <w:tcPr>
            <w:tcW w:w="1520" w:type="dxa"/>
            <w:tcBorders>
              <w:top w:val="nil"/>
              <w:left w:val="nil"/>
              <w:bottom w:val="single" w:sz="4" w:space="0" w:color="auto"/>
              <w:right w:val="single" w:sz="4" w:space="0" w:color="auto"/>
            </w:tcBorders>
            <w:shd w:val="clear" w:color="auto" w:fill="auto"/>
            <w:noWrap/>
            <w:vAlign w:val="center"/>
            <w:hideMark/>
          </w:tcPr>
          <w:p w14:paraId="4A7B5936" w14:textId="77777777" w:rsidR="00F70F7E" w:rsidRPr="00F70F7E" w:rsidRDefault="00F70F7E" w:rsidP="00F70F7E">
            <w:pPr>
              <w:spacing w:line="240" w:lineRule="auto"/>
              <w:jc w:val="center"/>
              <w:rPr>
                <w:rFonts w:asciiTheme="minorHAnsi" w:hAnsiTheme="minorHAnsi" w:cstheme="minorHAnsi"/>
                <w:bCs/>
                <w:sz w:val="18"/>
              </w:rPr>
            </w:pPr>
            <w:r w:rsidRPr="00F70F7E">
              <w:rPr>
                <w:rFonts w:asciiTheme="minorHAnsi" w:hAnsiTheme="minorHAnsi" w:cstheme="minorHAnsi"/>
                <w:bCs/>
                <w:sz w:val="18"/>
              </w:rPr>
              <w:t xml:space="preserve">Double </w:t>
            </w:r>
            <w:proofErr w:type="spellStart"/>
            <w:r w:rsidRPr="00F70F7E">
              <w:rPr>
                <w:rFonts w:asciiTheme="minorHAnsi" w:hAnsiTheme="minorHAnsi" w:cstheme="minorHAnsi"/>
                <w:sz w:val="18"/>
              </w:rPr>
              <w:t>preparation</w:t>
            </w:r>
            <w:proofErr w:type="spellEnd"/>
            <w:r w:rsidRPr="00F70F7E">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791A3E49" w14:textId="77777777" w:rsidR="00F70F7E" w:rsidRPr="00F70F7E" w:rsidRDefault="00F70F7E" w:rsidP="00F70F7E">
            <w:pPr>
              <w:spacing w:line="240" w:lineRule="auto"/>
              <w:jc w:val="center"/>
              <w:rPr>
                <w:rFonts w:asciiTheme="minorHAnsi" w:hAnsiTheme="minorHAnsi" w:cstheme="minorHAnsi"/>
                <w:bCs/>
                <w:sz w:val="18"/>
              </w:rPr>
            </w:pPr>
            <w:r w:rsidRPr="00F70F7E">
              <w:rPr>
                <w:rFonts w:asciiTheme="minorHAnsi" w:hAnsiTheme="minorHAnsi" w:cstheme="minorHAnsi"/>
                <w:bCs/>
                <w:sz w:val="18"/>
              </w:rPr>
              <w:t xml:space="preserve">Single </w:t>
            </w:r>
            <w:proofErr w:type="spellStart"/>
            <w:r w:rsidRPr="00F70F7E">
              <w:rPr>
                <w:rFonts w:asciiTheme="minorHAnsi" w:hAnsiTheme="minorHAnsi" w:cstheme="minorHAnsi"/>
                <w:sz w:val="18"/>
              </w:rPr>
              <w:t>preparation</w:t>
            </w:r>
            <w:proofErr w:type="spellEnd"/>
            <w:r w:rsidRPr="00F70F7E">
              <w:rPr>
                <w:rFonts w:asciiTheme="minorHAnsi" w:hAnsiTheme="minorHAnsi" w:cstheme="minorHAnsi"/>
                <w:sz w:val="18"/>
              </w:rPr>
              <w:t>:</w:t>
            </w:r>
          </w:p>
        </w:tc>
        <w:tc>
          <w:tcPr>
            <w:tcW w:w="1520" w:type="dxa"/>
            <w:tcBorders>
              <w:top w:val="nil"/>
              <w:left w:val="nil"/>
              <w:bottom w:val="single" w:sz="4" w:space="0" w:color="auto"/>
              <w:right w:val="single" w:sz="4" w:space="0" w:color="auto"/>
            </w:tcBorders>
            <w:shd w:val="clear" w:color="auto" w:fill="auto"/>
            <w:noWrap/>
            <w:vAlign w:val="center"/>
            <w:hideMark/>
          </w:tcPr>
          <w:p w14:paraId="7ED47645" w14:textId="77777777" w:rsidR="00F70F7E" w:rsidRPr="00F70F7E" w:rsidRDefault="00F70F7E" w:rsidP="00F70F7E">
            <w:pPr>
              <w:spacing w:line="240" w:lineRule="auto"/>
              <w:jc w:val="center"/>
              <w:rPr>
                <w:rFonts w:asciiTheme="minorHAnsi" w:hAnsiTheme="minorHAnsi" w:cstheme="minorHAnsi"/>
                <w:bCs/>
                <w:sz w:val="18"/>
              </w:rPr>
            </w:pPr>
            <w:r w:rsidRPr="00F70F7E">
              <w:rPr>
                <w:rFonts w:asciiTheme="minorHAnsi" w:hAnsiTheme="minorHAnsi" w:cstheme="minorHAnsi"/>
                <w:bCs/>
                <w:sz w:val="18"/>
              </w:rPr>
              <w:t xml:space="preserve">Double </w:t>
            </w:r>
            <w:proofErr w:type="spellStart"/>
            <w:r w:rsidRPr="00F70F7E">
              <w:rPr>
                <w:rFonts w:asciiTheme="minorHAnsi" w:hAnsiTheme="minorHAnsi" w:cstheme="minorHAnsi"/>
                <w:sz w:val="18"/>
              </w:rPr>
              <w:t>preparation</w:t>
            </w:r>
            <w:proofErr w:type="spellEnd"/>
            <w:r w:rsidRPr="00F70F7E">
              <w:rPr>
                <w:rFonts w:asciiTheme="minorHAnsi" w:hAnsiTheme="minorHAnsi" w:cstheme="minorHAnsi"/>
                <w:sz w:val="18"/>
              </w:rPr>
              <w:t>:</w:t>
            </w:r>
          </w:p>
        </w:tc>
      </w:tr>
      <w:tr w:rsidR="00F70F7E" w:rsidRPr="00F70F7E" w14:paraId="33AA64D8"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1AFBDBA" w14:textId="77777777" w:rsidR="00F70F7E" w:rsidRPr="00F70F7E" w:rsidRDefault="00F70F7E" w:rsidP="00F70F7E">
            <w:pPr>
              <w:spacing w:line="240" w:lineRule="auto"/>
              <w:rPr>
                <w:rFonts w:asciiTheme="minorHAnsi" w:hAnsiTheme="minorHAnsi" w:cstheme="minorHAnsi"/>
                <w:bCs/>
                <w:sz w:val="18"/>
              </w:rPr>
            </w:pPr>
            <w:r w:rsidRPr="00F70F7E">
              <w:rPr>
                <w:rFonts w:asciiTheme="minorHAnsi" w:hAnsiTheme="minorHAnsi" w:cstheme="minorHAnsi"/>
                <w:bCs/>
                <w:sz w:val="18"/>
              </w:rPr>
              <w:t>Espresso</w:t>
            </w:r>
          </w:p>
        </w:tc>
        <w:tc>
          <w:tcPr>
            <w:tcW w:w="1520" w:type="dxa"/>
            <w:tcBorders>
              <w:top w:val="nil"/>
              <w:left w:val="nil"/>
              <w:bottom w:val="single" w:sz="4" w:space="0" w:color="auto"/>
              <w:right w:val="single" w:sz="4" w:space="0" w:color="auto"/>
            </w:tcBorders>
            <w:shd w:val="clear" w:color="auto" w:fill="auto"/>
            <w:noWrap/>
            <w:vAlign w:val="center"/>
            <w:hideMark/>
          </w:tcPr>
          <w:p w14:paraId="2E0E7DC2" w14:textId="77777777" w:rsidR="00F70F7E" w:rsidRPr="00F70F7E" w:rsidRDefault="00F70F7E" w:rsidP="00F70F7E">
            <w:pPr>
              <w:spacing w:line="240" w:lineRule="auto"/>
              <w:jc w:val="right"/>
              <w:rPr>
                <w:rFonts w:asciiTheme="minorHAnsi" w:hAnsiTheme="minorHAnsi" w:cstheme="minorHAnsi"/>
                <w:bCs/>
                <w:sz w:val="18"/>
              </w:rPr>
            </w:pPr>
            <w:r w:rsidRPr="00F70F7E">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7CFB589C"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127</w:t>
            </w:r>
          </w:p>
        </w:tc>
        <w:tc>
          <w:tcPr>
            <w:tcW w:w="1520" w:type="dxa"/>
            <w:tcBorders>
              <w:top w:val="nil"/>
              <w:left w:val="nil"/>
              <w:bottom w:val="single" w:sz="4" w:space="0" w:color="auto"/>
              <w:right w:val="single" w:sz="4" w:space="0" w:color="auto"/>
            </w:tcBorders>
            <w:shd w:val="clear" w:color="000000" w:fill="FFFFFF"/>
            <w:noWrap/>
            <w:vAlign w:val="center"/>
            <w:hideMark/>
          </w:tcPr>
          <w:p w14:paraId="51835068"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164</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35B089D0"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140</w:t>
            </w:r>
          </w:p>
        </w:tc>
        <w:tc>
          <w:tcPr>
            <w:tcW w:w="1520" w:type="dxa"/>
            <w:tcBorders>
              <w:top w:val="nil"/>
              <w:left w:val="nil"/>
              <w:bottom w:val="single" w:sz="4" w:space="0" w:color="auto"/>
              <w:right w:val="single" w:sz="4" w:space="0" w:color="auto"/>
            </w:tcBorders>
            <w:shd w:val="clear" w:color="000000" w:fill="FFFFFF"/>
            <w:noWrap/>
            <w:vAlign w:val="center"/>
            <w:hideMark/>
          </w:tcPr>
          <w:p w14:paraId="50A3B6D8"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186</w:t>
            </w:r>
          </w:p>
        </w:tc>
      </w:tr>
      <w:tr w:rsidR="00F70F7E" w:rsidRPr="00F70F7E" w14:paraId="57ECADF8"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AEB8D49" w14:textId="77777777" w:rsidR="00F70F7E" w:rsidRPr="00F70F7E" w:rsidRDefault="00F70F7E" w:rsidP="00F70F7E">
            <w:pPr>
              <w:spacing w:line="240" w:lineRule="auto"/>
              <w:rPr>
                <w:rFonts w:asciiTheme="minorHAnsi" w:hAnsiTheme="minorHAnsi" w:cstheme="minorHAnsi"/>
                <w:bCs/>
                <w:sz w:val="18"/>
              </w:rPr>
            </w:pPr>
            <w:r w:rsidRPr="00F70F7E">
              <w:rPr>
                <w:rFonts w:asciiTheme="minorHAnsi" w:hAnsiTheme="minorHAnsi" w:cstheme="minorHAnsi"/>
                <w:bCs/>
                <w:sz w:val="18"/>
              </w:rPr>
              <w:t>Café Crème</w:t>
            </w:r>
          </w:p>
        </w:tc>
        <w:tc>
          <w:tcPr>
            <w:tcW w:w="1520" w:type="dxa"/>
            <w:tcBorders>
              <w:top w:val="nil"/>
              <w:left w:val="nil"/>
              <w:bottom w:val="single" w:sz="4" w:space="0" w:color="auto"/>
              <w:right w:val="single" w:sz="4" w:space="0" w:color="auto"/>
            </w:tcBorders>
            <w:shd w:val="clear" w:color="auto" w:fill="auto"/>
            <w:noWrap/>
            <w:vAlign w:val="center"/>
            <w:hideMark/>
          </w:tcPr>
          <w:p w14:paraId="2997E2B1" w14:textId="77777777" w:rsidR="00F70F7E" w:rsidRPr="00F70F7E" w:rsidRDefault="00F70F7E" w:rsidP="00F70F7E">
            <w:pPr>
              <w:spacing w:line="240" w:lineRule="auto"/>
              <w:jc w:val="right"/>
              <w:rPr>
                <w:rFonts w:asciiTheme="minorHAnsi" w:hAnsiTheme="minorHAnsi" w:cstheme="minorHAnsi"/>
                <w:bCs/>
                <w:sz w:val="18"/>
              </w:rPr>
            </w:pPr>
            <w:r w:rsidRPr="00F70F7E">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42E06A7B"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87</w:t>
            </w:r>
          </w:p>
        </w:tc>
        <w:tc>
          <w:tcPr>
            <w:tcW w:w="1520" w:type="dxa"/>
            <w:tcBorders>
              <w:top w:val="nil"/>
              <w:left w:val="nil"/>
              <w:bottom w:val="single" w:sz="4" w:space="0" w:color="auto"/>
              <w:right w:val="single" w:sz="4" w:space="0" w:color="auto"/>
            </w:tcBorders>
            <w:shd w:val="clear" w:color="000000" w:fill="FFFFFF"/>
            <w:noWrap/>
            <w:vAlign w:val="center"/>
            <w:hideMark/>
          </w:tcPr>
          <w:p w14:paraId="3661C3C8"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110</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5FA093FD"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92</w:t>
            </w:r>
          </w:p>
        </w:tc>
        <w:tc>
          <w:tcPr>
            <w:tcW w:w="1520" w:type="dxa"/>
            <w:tcBorders>
              <w:top w:val="nil"/>
              <w:left w:val="nil"/>
              <w:bottom w:val="single" w:sz="4" w:space="0" w:color="auto"/>
              <w:right w:val="single" w:sz="4" w:space="0" w:color="auto"/>
            </w:tcBorders>
            <w:shd w:val="clear" w:color="000000" w:fill="FFFFFF"/>
            <w:noWrap/>
            <w:vAlign w:val="center"/>
            <w:hideMark/>
          </w:tcPr>
          <w:p w14:paraId="2E5A43ED"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112</w:t>
            </w:r>
          </w:p>
        </w:tc>
      </w:tr>
      <w:tr w:rsidR="00F70F7E" w:rsidRPr="00F70F7E" w14:paraId="3F7F433F"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DDAD8E3" w14:textId="77777777" w:rsidR="00F70F7E" w:rsidRPr="00F70F7E" w:rsidRDefault="00F70F7E" w:rsidP="00F70F7E">
            <w:pPr>
              <w:spacing w:line="240" w:lineRule="auto"/>
              <w:rPr>
                <w:rFonts w:asciiTheme="minorHAnsi" w:hAnsiTheme="minorHAnsi" w:cstheme="minorHAnsi"/>
                <w:bCs/>
                <w:sz w:val="18"/>
              </w:rPr>
            </w:pPr>
            <w:r w:rsidRPr="00F70F7E">
              <w:rPr>
                <w:rFonts w:asciiTheme="minorHAnsi" w:hAnsiTheme="minorHAnsi" w:cstheme="minorHAnsi"/>
                <w:bCs/>
                <w:sz w:val="18"/>
              </w:rPr>
              <w:t>Cappuccino</w:t>
            </w:r>
          </w:p>
        </w:tc>
        <w:tc>
          <w:tcPr>
            <w:tcW w:w="1520" w:type="dxa"/>
            <w:tcBorders>
              <w:top w:val="nil"/>
              <w:left w:val="nil"/>
              <w:bottom w:val="single" w:sz="4" w:space="0" w:color="auto"/>
              <w:right w:val="single" w:sz="4" w:space="0" w:color="auto"/>
            </w:tcBorders>
            <w:shd w:val="clear" w:color="auto" w:fill="auto"/>
            <w:noWrap/>
            <w:vAlign w:val="center"/>
            <w:hideMark/>
          </w:tcPr>
          <w:p w14:paraId="3FBF557B" w14:textId="77777777" w:rsidR="00F70F7E" w:rsidRPr="00F70F7E" w:rsidRDefault="00F70F7E" w:rsidP="00F70F7E">
            <w:pPr>
              <w:spacing w:line="240" w:lineRule="auto"/>
              <w:jc w:val="right"/>
              <w:rPr>
                <w:rFonts w:asciiTheme="minorHAnsi" w:hAnsiTheme="minorHAnsi" w:cstheme="minorHAnsi"/>
                <w:bCs/>
                <w:sz w:val="18"/>
              </w:rPr>
            </w:pPr>
            <w:r w:rsidRPr="00F70F7E">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2A3F216F"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93</w:t>
            </w:r>
          </w:p>
        </w:tc>
        <w:tc>
          <w:tcPr>
            <w:tcW w:w="1520" w:type="dxa"/>
            <w:tcBorders>
              <w:top w:val="nil"/>
              <w:left w:val="nil"/>
              <w:bottom w:val="single" w:sz="4" w:space="0" w:color="auto"/>
              <w:right w:val="single" w:sz="4" w:space="0" w:color="auto"/>
            </w:tcBorders>
            <w:shd w:val="clear" w:color="000000" w:fill="FFFFFF"/>
            <w:noWrap/>
            <w:vAlign w:val="center"/>
            <w:hideMark/>
          </w:tcPr>
          <w:p w14:paraId="52F25951"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156</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365968E5"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93</w:t>
            </w:r>
          </w:p>
        </w:tc>
        <w:tc>
          <w:tcPr>
            <w:tcW w:w="1520" w:type="dxa"/>
            <w:tcBorders>
              <w:top w:val="nil"/>
              <w:left w:val="nil"/>
              <w:bottom w:val="single" w:sz="4" w:space="0" w:color="auto"/>
              <w:right w:val="single" w:sz="4" w:space="0" w:color="auto"/>
            </w:tcBorders>
            <w:shd w:val="clear" w:color="000000" w:fill="FFFFFF"/>
            <w:noWrap/>
            <w:vAlign w:val="center"/>
            <w:hideMark/>
          </w:tcPr>
          <w:p w14:paraId="1F19E552"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156</w:t>
            </w:r>
          </w:p>
        </w:tc>
      </w:tr>
      <w:tr w:rsidR="00F70F7E" w:rsidRPr="00F70F7E" w14:paraId="6DCB1786"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043942B" w14:textId="77777777" w:rsidR="00F70F7E" w:rsidRPr="00F70F7E" w:rsidRDefault="00F70F7E" w:rsidP="00F70F7E">
            <w:pPr>
              <w:spacing w:line="240" w:lineRule="auto"/>
              <w:rPr>
                <w:rFonts w:asciiTheme="minorHAnsi" w:hAnsiTheme="minorHAnsi" w:cstheme="minorHAnsi"/>
                <w:bCs/>
                <w:sz w:val="18"/>
              </w:rPr>
            </w:pPr>
            <w:r w:rsidRPr="00F70F7E">
              <w:rPr>
                <w:rFonts w:asciiTheme="minorHAnsi" w:hAnsiTheme="minorHAnsi" w:cstheme="minorHAnsi"/>
                <w:bCs/>
                <w:sz w:val="18"/>
              </w:rPr>
              <w:t>Latte Macchiato</w:t>
            </w:r>
          </w:p>
        </w:tc>
        <w:tc>
          <w:tcPr>
            <w:tcW w:w="1520" w:type="dxa"/>
            <w:tcBorders>
              <w:top w:val="nil"/>
              <w:left w:val="nil"/>
              <w:bottom w:val="single" w:sz="4" w:space="0" w:color="auto"/>
              <w:right w:val="single" w:sz="4" w:space="0" w:color="auto"/>
            </w:tcBorders>
            <w:shd w:val="clear" w:color="auto" w:fill="auto"/>
            <w:noWrap/>
            <w:vAlign w:val="center"/>
            <w:hideMark/>
          </w:tcPr>
          <w:p w14:paraId="0B97E5A7" w14:textId="77777777" w:rsidR="00F70F7E" w:rsidRPr="00F70F7E" w:rsidRDefault="00F70F7E" w:rsidP="00F70F7E">
            <w:pPr>
              <w:spacing w:line="240" w:lineRule="auto"/>
              <w:jc w:val="right"/>
              <w:rPr>
                <w:rFonts w:asciiTheme="minorHAnsi" w:hAnsiTheme="minorHAnsi" w:cstheme="minorHAnsi"/>
                <w:bCs/>
                <w:sz w:val="18"/>
              </w:rPr>
            </w:pPr>
            <w:r w:rsidRPr="00F70F7E">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5D51FBB4"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98</w:t>
            </w:r>
          </w:p>
        </w:tc>
        <w:tc>
          <w:tcPr>
            <w:tcW w:w="1520" w:type="dxa"/>
            <w:tcBorders>
              <w:top w:val="nil"/>
              <w:left w:val="nil"/>
              <w:bottom w:val="single" w:sz="4" w:space="0" w:color="auto"/>
              <w:right w:val="single" w:sz="4" w:space="0" w:color="auto"/>
            </w:tcBorders>
            <w:shd w:val="clear" w:color="000000" w:fill="FFFFFF"/>
            <w:noWrap/>
            <w:vAlign w:val="center"/>
            <w:hideMark/>
          </w:tcPr>
          <w:p w14:paraId="2D31FF89"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128</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7224E7C2"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98</w:t>
            </w:r>
          </w:p>
        </w:tc>
        <w:tc>
          <w:tcPr>
            <w:tcW w:w="1520" w:type="dxa"/>
            <w:tcBorders>
              <w:top w:val="nil"/>
              <w:left w:val="nil"/>
              <w:bottom w:val="single" w:sz="4" w:space="0" w:color="auto"/>
              <w:right w:val="single" w:sz="4" w:space="0" w:color="auto"/>
            </w:tcBorders>
            <w:shd w:val="clear" w:color="000000" w:fill="FFFFFF"/>
            <w:noWrap/>
            <w:vAlign w:val="center"/>
            <w:hideMark/>
          </w:tcPr>
          <w:p w14:paraId="0CDBF823"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128</w:t>
            </w:r>
          </w:p>
        </w:tc>
      </w:tr>
      <w:tr w:rsidR="00F70F7E" w:rsidRPr="00F70F7E" w14:paraId="26235EBD"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3527474" w14:textId="77777777" w:rsidR="00F70F7E" w:rsidRPr="00F70F7E" w:rsidRDefault="00F70F7E" w:rsidP="00F70F7E">
            <w:pPr>
              <w:spacing w:line="240" w:lineRule="auto"/>
              <w:rPr>
                <w:rFonts w:asciiTheme="minorHAnsi" w:hAnsiTheme="minorHAnsi" w:cstheme="minorHAnsi"/>
                <w:bCs/>
                <w:sz w:val="18"/>
              </w:rPr>
            </w:pPr>
            <w:r w:rsidRPr="00F70F7E">
              <w:rPr>
                <w:rFonts w:asciiTheme="minorHAnsi" w:hAnsiTheme="minorHAnsi" w:cstheme="minorHAnsi"/>
                <w:bCs/>
                <w:sz w:val="18"/>
              </w:rPr>
              <w:t xml:space="preserve">Hot </w:t>
            </w:r>
            <w:proofErr w:type="spellStart"/>
            <w:r w:rsidRPr="00F70F7E">
              <w:rPr>
                <w:rFonts w:asciiTheme="minorHAnsi" w:hAnsiTheme="minorHAnsi" w:cstheme="minorHAnsi"/>
                <w:bCs/>
                <w:sz w:val="18"/>
              </w:rPr>
              <w:t>water</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2D4A5AE3" w14:textId="77777777" w:rsidR="00F70F7E" w:rsidRPr="00F70F7E" w:rsidRDefault="00F70F7E" w:rsidP="00F70F7E">
            <w:pPr>
              <w:spacing w:line="240" w:lineRule="auto"/>
              <w:jc w:val="right"/>
              <w:rPr>
                <w:rFonts w:asciiTheme="minorHAnsi" w:hAnsiTheme="minorHAnsi" w:cstheme="minorHAnsi"/>
                <w:bCs/>
                <w:sz w:val="18"/>
              </w:rPr>
            </w:pPr>
            <w:r w:rsidRPr="00F70F7E">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188D7AA7"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100</w:t>
            </w:r>
          </w:p>
        </w:tc>
        <w:tc>
          <w:tcPr>
            <w:tcW w:w="1520" w:type="dxa"/>
            <w:tcBorders>
              <w:top w:val="nil"/>
              <w:left w:val="nil"/>
              <w:bottom w:val="single" w:sz="4" w:space="0" w:color="auto"/>
              <w:right w:val="single" w:sz="4" w:space="0" w:color="auto"/>
            </w:tcBorders>
            <w:shd w:val="clear" w:color="000000" w:fill="FFFFFF"/>
            <w:noWrap/>
            <w:vAlign w:val="center"/>
            <w:hideMark/>
          </w:tcPr>
          <w:p w14:paraId="06A71763"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5338E5B7"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116</w:t>
            </w:r>
          </w:p>
        </w:tc>
        <w:tc>
          <w:tcPr>
            <w:tcW w:w="1520" w:type="dxa"/>
            <w:tcBorders>
              <w:top w:val="nil"/>
              <w:left w:val="nil"/>
              <w:bottom w:val="single" w:sz="4" w:space="0" w:color="auto"/>
              <w:right w:val="single" w:sz="4" w:space="0" w:color="auto"/>
            </w:tcBorders>
            <w:shd w:val="clear" w:color="000000" w:fill="FFFFFF"/>
            <w:noWrap/>
            <w:vAlign w:val="center"/>
            <w:hideMark/>
          </w:tcPr>
          <w:p w14:paraId="48D17286"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w:t>
            </w:r>
          </w:p>
        </w:tc>
      </w:tr>
      <w:tr w:rsidR="00F70F7E" w:rsidRPr="00F70F7E" w14:paraId="254C3F96"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5F64D41" w14:textId="77777777" w:rsidR="00F70F7E" w:rsidRPr="00F70F7E" w:rsidRDefault="00F70F7E" w:rsidP="00F70F7E">
            <w:pPr>
              <w:spacing w:line="240" w:lineRule="auto"/>
              <w:rPr>
                <w:rFonts w:asciiTheme="minorHAnsi" w:hAnsiTheme="minorHAnsi" w:cstheme="minorHAnsi"/>
                <w:bCs/>
                <w:sz w:val="18"/>
              </w:rPr>
            </w:pPr>
            <w:r w:rsidRPr="00F70F7E">
              <w:rPr>
                <w:rFonts w:asciiTheme="minorHAnsi" w:hAnsiTheme="minorHAnsi" w:cstheme="minorHAnsi"/>
                <w:bCs/>
                <w:sz w:val="18"/>
              </w:rPr>
              <w:t xml:space="preserve">Hot </w:t>
            </w:r>
            <w:proofErr w:type="spellStart"/>
            <w:r w:rsidRPr="00F70F7E">
              <w:rPr>
                <w:rFonts w:asciiTheme="minorHAnsi" w:hAnsiTheme="minorHAnsi" w:cstheme="minorHAnsi"/>
                <w:bCs/>
                <w:sz w:val="18"/>
              </w:rPr>
              <w:t>water</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44FE933A" w14:textId="77777777" w:rsidR="00F70F7E" w:rsidRPr="00F70F7E" w:rsidRDefault="00F70F7E" w:rsidP="00F70F7E">
            <w:pPr>
              <w:spacing w:line="240" w:lineRule="auto"/>
              <w:jc w:val="right"/>
              <w:rPr>
                <w:rFonts w:asciiTheme="minorHAnsi" w:hAnsiTheme="minorHAnsi" w:cstheme="minorHAnsi"/>
                <w:sz w:val="18"/>
              </w:rPr>
            </w:pPr>
            <w:r w:rsidRPr="00F70F7E">
              <w:rPr>
                <w:rFonts w:asciiTheme="minorHAnsi" w:hAnsiTheme="minorHAnsi" w:cstheme="minorHAnsi"/>
                <w:sz w:val="18"/>
              </w:rPr>
              <w:t> </w:t>
            </w:r>
          </w:p>
        </w:tc>
        <w:tc>
          <w:tcPr>
            <w:tcW w:w="152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7562DF06"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(20 l/h)</w:t>
            </w:r>
          </w:p>
        </w:tc>
        <w:tc>
          <w:tcPr>
            <w:tcW w:w="1520" w:type="dxa"/>
            <w:tcBorders>
              <w:top w:val="single" w:sz="4" w:space="0" w:color="auto"/>
              <w:left w:val="nil"/>
              <w:bottom w:val="single" w:sz="4" w:space="0" w:color="auto"/>
              <w:right w:val="single" w:sz="4" w:space="0" w:color="000000"/>
            </w:tcBorders>
            <w:shd w:val="clear" w:color="000000" w:fill="FFFFFF"/>
            <w:vAlign w:val="center"/>
          </w:tcPr>
          <w:p w14:paraId="6D12E9E7"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w:t>
            </w:r>
          </w:p>
        </w:tc>
        <w:tc>
          <w:tcPr>
            <w:tcW w:w="152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9A44586"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(23 l/h)</w:t>
            </w:r>
          </w:p>
        </w:tc>
        <w:tc>
          <w:tcPr>
            <w:tcW w:w="1520" w:type="dxa"/>
            <w:tcBorders>
              <w:top w:val="single" w:sz="4" w:space="0" w:color="auto"/>
              <w:left w:val="nil"/>
              <w:bottom w:val="single" w:sz="4" w:space="0" w:color="auto"/>
              <w:right w:val="single" w:sz="4" w:space="0" w:color="000000"/>
            </w:tcBorders>
            <w:shd w:val="clear" w:color="000000" w:fill="FFFFFF"/>
            <w:vAlign w:val="center"/>
          </w:tcPr>
          <w:p w14:paraId="7E0BC9DE" w14:textId="77777777" w:rsidR="00F70F7E" w:rsidRPr="00F70F7E" w:rsidRDefault="00F70F7E" w:rsidP="00F70F7E">
            <w:pPr>
              <w:spacing w:line="240" w:lineRule="auto"/>
              <w:jc w:val="center"/>
              <w:rPr>
                <w:rFonts w:asciiTheme="minorHAnsi" w:hAnsiTheme="minorHAnsi" w:cstheme="minorHAnsi"/>
                <w:sz w:val="18"/>
              </w:rPr>
            </w:pPr>
          </w:p>
        </w:tc>
      </w:tr>
      <w:tr w:rsidR="00F70F7E" w:rsidRPr="00F70F7E" w14:paraId="230426DF"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93033BB" w14:textId="77777777" w:rsidR="00F70F7E" w:rsidRPr="00F70F7E" w:rsidRDefault="00F70F7E" w:rsidP="00F70F7E">
            <w:pPr>
              <w:spacing w:line="240" w:lineRule="auto"/>
              <w:rPr>
                <w:rFonts w:asciiTheme="minorHAnsi" w:hAnsiTheme="minorHAnsi" w:cstheme="minorHAnsi"/>
                <w:bCs/>
                <w:sz w:val="18"/>
              </w:rPr>
            </w:pPr>
            <w:r w:rsidRPr="00F70F7E">
              <w:rPr>
                <w:rFonts w:asciiTheme="minorHAnsi" w:hAnsiTheme="minorHAnsi" w:cstheme="minorHAnsi"/>
                <w:bCs/>
                <w:sz w:val="18"/>
              </w:rPr>
              <w:t xml:space="preserve">Hot </w:t>
            </w:r>
            <w:proofErr w:type="spellStart"/>
            <w:r w:rsidRPr="00F70F7E">
              <w:rPr>
                <w:rFonts w:asciiTheme="minorHAnsi" w:hAnsiTheme="minorHAnsi" w:cstheme="minorHAnsi"/>
                <w:bCs/>
                <w:sz w:val="18"/>
              </w:rPr>
              <w:t>chocolate</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493D8FC2" w14:textId="77777777" w:rsidR="00F70F7E" w:rsidRPr="00F70F7E" w:rsidRDefault="00F70F7E" w:rsidP="00F70F7E">
            <w:pPr>
              <w:spacing w:line="240" w:lineRule="auto"/>
              <w:jc w:val="right"/>
              <w:rPr>
                <w:rFonts w:asciiTheme="minorHAnsi" w:hAnsiTheme="minorHAnsi" w:cstheme="minorHAnsi"/>
                <w:bCs/>
                <w:sz w:val="18"/>
              </w:rPr>
            </w:pPr>
            <w:r w:rsidRPr="00F70F7E">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59C0E502"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102</w:t>
            </w:r>
          </w:p>
        </w:tc>
        <w:tc>
          <w:tcPr>
            <w:tcW w:w="1520" w:type="dxa"/>
            <w:tcBorders>
              <w:top w:val="nil"/>
              <w:left w:val="nil"/>
              <w:bottom w:val="single" w:sz="4" w:space="0" w:color="auto"/>
              <w:right w:val="single" w:sz="4" w:space="0" w:color="auto"/>
            </w:tcBorders>
            <w:shd w:val="clear" w:color="000000" w:fill="FFFFFF"/>
            <w:noWrap/>
            <w:vAlign w:val="center"/>
            <w:hideMark/>
          </w:tcPr>
          <w:p w14:paraId="581E6E45"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2279202A"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102</w:t>
            </w:r>
          </w:p>
        </w:tc>
        <w:tc>
          <w:tcPr>
            <w:tcW w:w="1520" w:type="dxa"/>
            <w:tcBorders>
              <w:top w:val="nil"/>
              <w:left w:val="nil"/>
              <w:bottom w:val="single" w:sz="4" w:space="0" w:color="auto"/>
              <w:right w:val="single" w:sz="4" w:space="0" w:color="auto"/>
            </w:tcBorders>
            <w:shd w:val="clear" w:color="000000" w:fill="FFFFFF"/>
            <w:noWrap/>
            <w:vAlign w:val="center"/>
            <w:hideMark/>
          </w:tcPr>
          <w:p w14:paraId="1BD3AF98"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w:t>
            </w:r>
          </w:p>
        </w:tc>
      </w:tr>
      <w:tr w:rsidR="00F70F7E" w:rsidRPr="00F70F7E" w14:paraId="5FB3088A"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1540BE1" w14:textId="77777777" w:rsidR="00F70F7E" w:rsidRPr="00F70F7E" w:rsidRDefault="00F70F7E" w:rsidP="00F70F7E">
            <w:pPr>
              <w:spacing w:line="240" w:lineRule="auto"/>
              <w:rPr>
                <w:rFonts w:asciiTheme="minorHAnsi" w:hAnsiTheme="minorHAnsi" w:cstheme="minorHAnsi"/>
                <w:bCs/>
                <w:sz w:val="18"/>
              </w:rPr>
            </w:pPr>
            <w:r w:rsidRPr="00F70F7E">
              <w:rPr>
                <w:rFonts w:asciiTheme="minorHAnsi" w:hAnsiTheme="minorHAnsi" w:cstheme="minorHAnsi"/>
                <w:bCs/>
                <w:sz w:val="18"/>
              </w:rPr>
              <w:t xml:space="preserve">Milk </w:t>
            </w:r>
            <w:proofErr w:type="spellStart"/>
            <w:r w:rsidRPr="00F70F7E">
              <w:rPr>
                <w:rFonts w:asciiTheme="minorHAnsi" w:hAnsiTheme="minorHAnsi" w:cstheme="minorHAnsi"/>
                <w:bCs/>
                <w:sz w:val="18"/>
              </w:rPr>
              <w:t>coffee</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4058B2E5" w14:textId="77777777" w:rsidR="00F70F7E" w:rsidRPr="00F70F7E" w:rsidRDefault="00F70F7E" w:rsidP="00F70F7E">
            <w:pPr>
              <w:spacing w:line="240" w:lineRule="auto"/>
              <w:jc w:val="right"/>
              <w:rPr>
                <w:rFonts w:asciiTheme="minorHAnsi" w:hAnsiTheme="minorHAnsi" w:cstheme="minorHAnsi"/>
                <w:bCs/>
                <w:sz w:val="18"/>
              </w:rPr>
            </w:pPr>
            <w:r w:rsidRPr="00F70F7E">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25D3D448"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100</w:t>
            </w:r>
          </w:p>
        </w:tc>
        <w:tc>
          <w:tcPr>
            <w:tcW w:w="1520" w:type="dxa"/>
            <w:tcBorders>
              <w:top w:val="nil"/>
              <w:left w:val="nil"/>
              <w:bottom w:val="single" w:sz="4" w:space="0" w:color="auto"/>
              <w:right w:val="single" w:sz="4" w:space="0" w:color="auto"/>
            </w:tcBorders>
            <w:shd w:val="clear" w:color="000000" w:fill="FFFFFF"/>
            <w:noWrap/>
            <w:vAlign w:val="center"/>
            <w:hideMark/>
          </w:tcPr>
          <w:p w14:paraId="4A83A6DF"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128</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14:paraId="37A59540"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105</w:t>
            </w:r>
          </w:p>
        </w:tc>
        <w:tc>
          <w:tcPr>
            <w:tcW w:w="1520" w:type="dxa"/>
            <w:tcBorders>
              <w:top w:val="nil"/>
              <w:left w:val="nil"/>
              <w:bottom w:val="single" w:sz="4" w:space="0" w:color="auto"/>
              <w:right w:val="single" w:sz="4" w:space="0" w:color="auto"/>
            </w:tcBorders>
            <w:shd w:val="clear" w:color="000000" w:fill="FFFFFF"/>
            <w:noWrap/>
            <w:vAlign w:val="center"/>
            <w:hideMark/>
          </w:tcPr>
          <w:p w14:paraId="665B82BA"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140</w:t>
            </w:r>
          </w:p>
        </w:tc>
      </w:tr>
      <w:tr w:rsidR="00F70F7E" w:rsidRPr="00F70F7E" w14:paraId="2820DFB4"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25B7058" w14:textId="77777777" w:rsidR="00F70F7E" w:rsidRPr="00F70F7E" w:rsidRDefault="00F70F7E" w:rsidP="00F70F7E">
            <w:pPr>
              <w:spacing w:line="240" w:lineRule="auto"/>
              <w:rPr>
                <w:rFonts w:asciiTheme="minorHAnsi" w:hAnsiTheme="minorHAnsi" w:cstheme="minorHAnsi"/>
                <w:bCs/>
                <w:sz w:val="18"/>
              </w:rPr>
            </w:pPr>
            <w:r w:rsidRPr="00F70F7E">
              <w:rPr>
                <w:rFonts w:asciiTheme="minorHAnsi" w:hAnsiTheme="minorHAnsi" w:cstheme="minorHAnsi"/>
                <w:bCs/>
                <w:sz w:val="18"/>
              </w:rPr>
              <w:t>Warm milk</w:t>
            </w:r>
          </w:p>
        </w:tc>
        <w:tc>
          <w:tcPr>
            <w:tcW w:w="1520" w:type="dxa"/>
            <w:tcBorders>
              <w:top w:val="nil"/>
              <w:left w:val="nil"/>
              <w:bottom w:val="single" w:sz="4" w:space="0" w:color="auto"/>
              <w:right w:val="single" w:sz="4" w:space="0" w:color="auto"/>
            </w:tcBorders>
            <w:shd w:val="clear" w:color="auto" w:fill="auto"/>
            <w:noWrap/>
            <w:vAlign w:val="center"/>
            <w:hideMark/>
          </w:tcPr>
          <w:p w14:paraId="38F1D47C" w14:textId="77777777" w:rsidR="00F70F7E" w:rsidRPr="00F70F7E" w:rsidRDefault="00F70F7E" w:rsidP="00F70F7E">
            <w:pPr>
              <w:spacing w:line="240" w:lineRule="auto"/>
              <w:jc w:val="right"/>
              <w:rPr>
                <w:rFonts w:asciiTheme="minorHAnsi" w:hAnsiTheme="minorHAnsi" w:cstheme="minorHAnsi"/>
                <w:bCs/>
                <w:sz w:val="18"/>
              </w:rPr>
            </w:pPr>
            <w:r w:rsidRPr="00F70F7E">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30715DE8"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108</w:t>
            </w:r>
          </w:p>
        </w:tc>
        <w:tc>
          <w:tcPr>
            <w:tcW w:w="1520" w:type="dxa"/>
            <w:tcBorders>
              <w:top w:val="nil"/>
              <w:left w:val="nil"/>
              <w:bottom w:val="single" w:sz="4" w:space="0" w:color="auto"/>
              <w:right w:val="single" w:sz="4" w:space="0" w:color="auto"/>
            </w:tcBorders>
            <w:shd w:val="clear" w:color="auto" w:fill="auto"/>
            <w:noWrap/>
            <w:vAlign w:val="center"/>
            <w:hideMark/>
          </w:tcPr>
          <w:p w14:paraId="082C645A"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128</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2A1286B8"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108</w:t>
            </w:r>
          </w:p>
        </w:tc>
        <w:tc>
          <w:tcPr>
            <w:tcW w:w="1520" w:type="dxa"/>
            <w:tcBorders>
              <w:top w:val="nil"/>
              <w:left w:val="nil"/>
              <w:bottom w:val="single" w:sz="4" w:space="0" w:color="auto"/>
              <w:right w:val="single" w:sz="4" w:space="0" w:color="auto"/>
            </w:tcBorders>
            <w:shd w:val="clear" w:color="auto" w:fill="auto"/>
            <w:noWrap/>
            <w:vAlign w:val="center"/>
            <w:hideMark/>
          </w:tcPr>
          <w:p w14:paraId="23C71943"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128</w:t>
            </w:r>
          </w:p>
        </w:tc>
      </w:tr>
      <w:tr w:rsidR="00F70F7E" w:rsidRPr="00F70F7E" w14:paraId="15B82654" w14:textId="77777777" w:rsidTr="00F70F7E">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1032D75B" w14:textId="77777777" w:rsidR="00F70F7E" w:rsidRPr="00F70F7E" w:rsidRDefault="00F70F7E" w:rsidP="00F70F7E">
            <w:pPr>
              <w:spacing w:line="240" w:lineRule="auto"/>
              <w:rPr>
                <w:rFonts w:asciiTheme="minorHAnsi" w:hAnsiTheme="minorHAnsi" w:cstheme="minorHAnsi"/>
                <w:bCs/>
                <w:sz w:val="18"/>
              </w:rPr>
            </w:pPr>
            <w:r w:rsidRPr="00F70F7E">
              <w:rPr>
                <w:rFonts w:asciiTheme="minorHAnsi" w:hAnsiTheme="minorHAnsi" w:cstheme="minorHAnsi"/>
                <w:bCs/>
                <w:sz w:val="18"/>
              </w:rPr>
              <w:t>Cold milk</w:t>
            </w:r>
          </w:p>
        </w:tc>
        <w:tc>
          <w:tcPr>
            <w:tcW w:w="1520" w:type="dxa"/>
            <w:tcBorders>
              <w:top w:val="nil"/>
              <w:left w:val="nil"/>
              <w:bottom w:val="single" w:sz="4" w:space="0" w:color="auto"/>
              <w:right w:val="single" w:sz="4" w:space="0" w:color="auto"/>
            </w:tcBorders>
            <w:shd w:val="clear" w:color="auto" w:fill="auto"/>
            <w:noWrap/>
            <w:vAlign w:val="center"/>
            <w:hideMark/>
          </w:tcPr>
          <w:p w14:paraId="097C852B" w14:textId="77777777" w:rsidR="00F70F7E" w:rsidRPr="00F70F7E" w:rsidRDefault="00F70F7E" w:rsidP="00F70F7E">
            <w:pPr>
              <w:spacing w:line="240" w:lineRule="auto"/>
              <w:jc w:val="right"/>
              <w:rPr>
                <w:rFonts w:asciiTheme="minorHAnsi" w:hAnsiTheme="minorHAnsi" w:cstheme="minorHAnsi"/>
                <w:bCs/>
                <w:sz w:val="18"/>
              </w:rPr>
            </w:pPr>
            <w:r w:rsidRPr="00F70F7E">
              <w:rPr>
                <w:rFonts w:asciiTheme="minorHAnsi" w:hAnsiTheme="minorHAnsi" w:cstheme="minorHAnsi"/>
                <w:bCs/>
                <w:sz w:val="18"/>
              </w:rPr>
              <w:t> </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090D8490"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122</w:t>
            </w:r>
          </w:p>
        </w:tc>
        <w:tc>
          <w:tcPr>
            <w:tcW w:w="1520" w:type="dxa"/>
            <w:tcBorders>
              <w:top w:val="nil"/>
              <w:left w:val="nil"/>
              <w:bottom w:val="single" w:sz="4" w:space="0" w:color="auto"/>
              <w:right w:val="single" w:sz="4" w:space="0" w:color="auto"/>
            </w:tcBorders>
            <w:shd w:val="clear" w:color="auto" w:fill="auto"/>
            <w:noWrap/>
            <w:vAlign w:val="center"/>
            <w:hideMark/>
          </w:tcPr>
          <w:p w14:paraId="66A335CB"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1E539067"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122</w:t>
            </w:r>
          </w:p>
        </w:tc>
        <w:tc>
          <w:tcPr>
            <w:tcW w:w="1520" w:type="dxa"/>
            <w:tcBorders>
              <w:top w:val="nil"/>
              <w:left w:val="nil"/>
              <w:bottom w:val="single" w:sz="4" w:space="0" w:color="auto"/>
              <w:right w:val="single" w:sz="4" w:space="0" w:color="auto"/>
            </w:tcBorders>
            <w:shd w:val="clear" w:color="auto" w:fill="auto"/>
            <w:noWrap/>
            <w:vAlign w:val="center"/>
            <w:hideMark/>
          </w:tcPr>
          <w:p w14:paraId="06D7893A"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w:t>
            </w:r>
          </w:p>
        </w:tc>
      </w:tr>
      <w:tr w:rsidR="00F70F7E" w:rsidRPr="00F70F7E" w14:paraId="0D3E9E12" w14:textId="77777777" w:rsidTr="00F70F7E">
        <w:trPr>
          <w:trHeight w:val="240"/>
        </w:trPr>
        <w:tc>
          <w:tcPr>
            <w:tcW w:w="1520" w:type="dxa"/>
            <w:tcBorders>
              <w:top w:val="nil"/>
              <w:left w:val="nil"/>
              <w:bottom w:val="nil"/>
              <w:right w:val="nil"/>
            </w:tcBorders>
            <w:shd w:val="clear" w:color="auto" w:fill="auto"/>
            <w:noWrap/>
            <w:vAlign w:val="center"/>
            <w:hideMark/>
          </w:tcPr>
          <w:p w14:paraId="54A31717" w14:textId="77777777" w:rsidR="00F70F7E" w:rsidRPr="00F70F7E" w:rsidRDefault="00F70F7E" w:rsidP="00F70F7E">
            <w:pPr>
              <w:spacing w:line="240" w:lineRule="auto"/>
              <w:rPr>
                <w:rFonts w:asciiTheme="minorHAnsi" w:hAnsiTheme="minorHAnsi" w:cstheme="minorHAnsi"/>
                <w:bCs/>
                <w:sz w:val="18"/>
              </w:rPr>
            </w:pPr>
          </w:p>
        </w:tc>
        <w:tc>
          <w:tcPr>
            <w:tcW w:w="1520" w:type="dxa"/>
            <w:tcBorders>
              <w:top w:val="nil"/>
              <w:left w:val="nil"/>
              <w:bottom w:val="nil"/>
              <w:right w:val="nil"/>
            </w:tcBorders>
            <w:shd w:val="clear" w:color="auto" w:fill="auto"/>
            <w:noWrap/>
            <w:vAlign w:val="center"/>
            <w:hideMark/>
          </w:tcPr>
          <w:p w14:paraId="0FB9BE80" w14:textId="77777777" w:rsidR="00F70F7E" w:rsidRPr="00F70F7E" w:rsidRDefault="00F70F7E" w:rsidP="00F70F7E">
            <w:pPr>
              <w:spacing w:line="240" w:lineRule="auto"/>
              <w:jc w:val="right"/>
              <w:rPr>
                <w:rFonts w:asciiTheme="minorHAnsi" w:hAnsiTheme="minorHAnsi" w:cstheme="minorHAnsi"/>
                <w:bCs/>
                <w:sz w:val="18"/>
              </w:rPr>
            </w:pPr>
          </w:p>
        </w:tc>
        <w:tc>
          <w:tcPr>
            <w:tcW w:w="1474" w:type="dxa"/>
            <w:tcBorders>
              <w:top w:val="nil"/>
              <w:left w:val="nil"/>
              <w:bottom w:val="nil"/>
              <w:right w:val="nil"/>
            </w:tcBorders>
            <w:shd w:val="clear" w:color="auto" w:fill="auto"/>
            <w:noWrap/>
            <w:vAlign w:val="center"/>
            <w:hideMark/>
          </w:tcPr>
          <w:p w14:paraId="63CDF29D" w14:textId="77777777" w:rsidR="00F70F7E" w:rsidRPr="00F70F7E" w:rsidRDefault="00F70F7E" w:rsidP="00F70F7E">
            <w:pPr>
              <w:spacing w:line="240" w:lineRule="auto"/>
              <w:jc w:val="center"/>
              <w:rPr>
                <w:rFonts w:asciiTheme="minorHAnsi" w:hAnsiTheme="minorHAnsi" w:cstheme="minorHAnsi"/>
                <w:sz w:val="18"/>
              </w:rPr>
            </w:pPr>
          </w:p>
        </w:tc>
        <w:tc>
          <w:tcPr>
            <w:tcW w:w="1566" w:type="dxa"/>
            <w:gridSpan w:val="2"/>
            <w:tcBorders>
              <w:top w:val="nil"/>
              <w:left w:val="nil"/>
              <w:bottom w:val="nil"/>
              <w:right w:val="nil"/>
            </w:tcBorders>
            <w:shd w:val="clear" w:color="auto" w:fill="auto"/>
            <w:noWrap/>
            <w:vAlign w:val="center"/>
            <w:hideMark/>
          </w:tcPr>
          <w:p w14:paraId="6EE16120" w14:textId="77777777" w:rsidR="00F70F7E" w:rsidRPr="00F70F7E" w:rsidRDefault="00F70F7E" w:rsidP="00F70F7E">
            <w:pPr>
              <w:spacing w:line="240" w:lineRule="auto"/>
              <w:jc w:val="center"/>
              <w:rPr>
                <w:rFonts w:asciiTheme="minorHAnsi" w:hAnsiTheme="minorHAnsi" w:cstheme="minorHAnsi"/>
                <w:sz w:val="18"/>
              </w:rPr>
            </w:pPr>
          </w:p>
        </w:tc>
        <w:tc>
          <w:tcPr>
            <w:tcW w:w="1474" w:type="dxa"/>
            <w:tcBorders>
              <w:top w:val="nil"/>
              <w:left w:val="nil"/>
              <w:bottom w:val="nil"/>
              <w:right w:val="nil"/>
            </w:tcBorders>
            <w:shd w:val="clear" w:color="auto" w:fill="auto"/>
            <w:noWrap/>
            <w:vAlign w:val="center"/>
            <w:hideMark/>
          </w:tcPr>
          <w:p w14:paraId="5757FEA3" w14:textId="77777777" w:rsidR="00F70F7E" w:rsidRPr="00F70F7E" w:rsidRDefault="00F70F7E" w:rsidP="00F70F7E">
            <w:pPr>
              <w:spacing w:line="240" w:lineRule="auto"/>
              <w:jc w:val="center"/>
              <w:rPr>
                <w:rFonts w:asciiTheme="minorHAnsi" w:hAnsiTheme="minorHAnsi" w:cstheme="minorHAnsi"/>
                <w:sz w:val="18"/>
              </w:rPr>
            </w:pPr>
          </w:p>
        </w:tc>
        <w:tc>
          <w:tcPr>
            <w:tcW w:w="1566" w:type="dxa"/>
            <w:gridSpan w:val="2"/>
            <w:tcBorders>
              <w:top w:val="nil"/>
              <w:left w:val="nil"/>
              <w:bottom w:val="nil"/>
              <w:right w:val="nil"/>
            </w:tcBorders>
            <w:shd w:val="clear" w:color="auto" w:fill="auto"/>
            <w:noWrap/>
            <w:vAlign w:val="center"/>
            <w:hideMark/>
          </w:tcPr>
          <w:p w14:paraId="65D09059" w14:textId="77777777" w:rsidR="00F70F7E" w:rsidRPr="00F70F7E" w:rsidRDefault="00F70F7E" w:rsidP="00F70F7E">
            <w:pPr>
              <w:spacing w:line="240" w:lineRule="auto"/>
              <w:jc w:val="center"/>
              <w:rPr>
                <w:rFonts w:asciiTheme="minorHAnsi" w:hAnsiTheme="minorHAnsi" w:cstheme="minorHAnsi"/>
                <w:sz w:val="18"/>
              </w:rPr>
            </w:pPr>
          </w:p>
        </w:tc>
      </w:tr>
      <w:tr w:rsidR="00F70F7E" w:rsidRPr="00F70F7E" w14:paraId="27A33569" w14:textId="77777777" w:rsidTr="00F70F7E">
        <w:trPr>
          <w:trHeight w:val="24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2D60E" w14:textId="77777777" w:rsidR="00F70F7E" w:rsidRPr="00F70F7E" w:rsidRDefault="00F70F7E" w:rsidP="00F70F7E">
            <w:pPr>
              <w:spacing w:line="240" w:lineRule="auto"/>
              <w:rPr>
                <w:rFonts w:asciiTheme="minorHAnsi" w:hAnsiTheme="minorHAnsi" w:cstheme="minorHAnsi"/>
                <w:bCs/>
                <w:sz w:val="18"/>
              </w:rPr>
            </w:pPr>
            <w:r w:rsidRPr="00F70F7E">
              <w:rPr>
                <w:rFonts w:asciiTheme="minorHAnsi" w:hAnsiTheme="minorHAnsi" w:cstheme="minorHAnsi"/>
                <w:bCs/>
                <w:sz w:val="18"/>
              </w:rPr>
              <w:t xml:space="preserve">Energy </w:t>
            </w:r>
            <w:proofErr w:type="spellStart"/>
            <w:r w:rsidRPr="00F70F7E">
              <w:rPr>
                <w:rFonts w:asciiTheme="minorHAnsi" w:hAnsiTheme="minorHAnsi" w:cstheme="minorHAnsi"/>
                <w:bCs/>
                <w:sz w:val="18"/>
              </w:rPr>
              <w:t>loss</w:t>
            </w:r>
            <w:proofErr w:type="spellEnd"/>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3D1AB5CC" w14:textId="77777777" w:rsidR="00F70F7E" w:rsidRPr="00F70F7E" w:rsidRDefault="00F70F7E" w:rsidP="00F70F7E">
            <w:pPr>
              <w:spacing w:line="240" w:lineRule="auto"/>
              <w:jc w:val="right"/>
              <w:rPr>
                <w:rFonts w:asciiTheme="minorHAnsi" w:hAnsiTheme="minorHAnsi" w:cstheme="minorHAnsi"/>
                <w:bCs/>
                <w:sz w:val="18"/>
              </w:rPr>
            </w:pPr>
            <w:r w:rsidRPr="00F70F7E">
              <w:rPr>
                <w:rFonts w:asciiTheme="minorHAnsi" w:hAnsiTheme="minorHAnsi" w:cstheme="minorHAnsi"/>
                <w:bCs/>
                <w:sz w:val="18"/>
              </w:rPr>
              <w:t>KWh/24h</w:t>
            </w:r>
          </w:p>
        </w:tc>
        <w:tc>
          <w:tcPr>
            <w:tcW w:w="30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4BD1D5D"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1,529</w:t>
            </w:r>
          </w:p>
        </w:tc>
        <w:tc>
          <w:tcPr>
            <w:tcW w:w="30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61C52DA" w14:textId="77777777" w:rsidR="00F70F7E" w:rsidRPr="00F70F7E" w:rsidRDefault="00F70F7E" w:rsidP="00F70F7E">
            <w:pPr>
              <w:spacing w:line="240" w:lineRule="auto"/>
              <w:jc w:val="center"/>
              <w:rPr>
                <w:rFonts w:asciiTheme="minorHAnsi" w:hAnsiTheme="minorHAnsi" w:cstheme="minorHAnsi"/>
                <w:sz w:val="18"/>
              </w:rPr>
            </w:pPr>
            <w:r w:rsidRPr="00F70F7E">
              <w:rPr>
                <w:rFonts w:asciiTheme="minorHAnsi" w:hAnsiTheme="minorHAnsi" w:cstheme="minorHAnsi"/>
                <w:sz w:val="18"/>
              </w:rPr>
              <w:t>1,556</w:t>
            </w:r>
          </w:p>
        </w:tc>
      </w:tr>
    </w:tbl>
    <w:p w14:paraId="3B44CA2C" w14:textId="77777777" w:rsidR="002262F1" w:rsidRPr="00F70F7E" w:rsidRDefault="002262F1" w:rsidP="002262F1">
      <w:pPr>
        <w:jc w:val="both"/>
        <w:rPr>
          <w:rFonts w:asciiTheme="minorHAnsi" w:hAnsiTheme="minorHAnsi" w:cstheme="minorHAnsi"/>
          <w:sz w:val="18"/>
          <w:u w:val="single"/>
          <w:lang w:val="en-US"/>
        </w:rPr>
      </w:pPr>
      <w:r w:rsidRPr="00F70F7E">
        <w:rPr>
          <w:rFonts w:asciiTheme="minorHAnsi" w:hAnsiTheme="minorHAnsi" w:cstheme="minorHAnsi"/>
          <w:sz w:val="14"/>
          <w:szCs w:val="14"/>
          <w:lang w:val="en-US"/>
        </w:rPr>
        <w:t>Values determined in accordance with DIN 18873.</w:t>
      </w:r>
      <w:r w:rsidRPr="00F70F7E">
        <w:rPr>
          <w:rFonts w:asciiTheme="minorHAnsi" w:hAnsiTheme="minorHAnsi" w:cstheme="minorHAnsi"/>
          <w:sz w:val="14"/>
          <w:szCs w:val="14"/>
          <w:lang w:val="en-US"/>
        </w:rPr>
        <w:tab/>
      </w:r>
    </w:p>
    <w:p w14:paraId="590CC955" w14:textId="77777777" w:rsidR="002262F1" w:rsidRPr="00F70F7E" w:rsidRDefault="002262F1" w:rsidP="002262F1">
      <w:pPr>
        <w:jc w:val="both"/>
        <w:rPr>
          <w:rFonts w:asciiTheme="minorHAnsi" w:hAnsiTheme="minorHAnsi" w:cstheme="minorHAnsi"/>
          <w:sz w:val="18"/>
          <w:u w:val="single"/>
          <w:lang w:val="en-US"/>
        </w:rPr>
      </w:pPr>
      <w:r w:rsidRPr="00F70F7E">
        <w:rPr>
          <w:rFonts w:asciiTheme="minorHAnsi" w:hAnsiTheme="minorHAnsi" w:cstheme="minorHAnsi"/>
          <w:sz w:val="14"/>
          <w:szCs w:val="14"/>
          <w:lang w:val="en-US"/>
        </w:rPr>
        <w:t>*All specified values are dependent on various factors, e.g. water supply and product temperature or the grind coarseness setting.</w:t>
      </w:r>
    </w:p>
    <w:p w14:paraId="5A94A96E" w14:textId="77777777" w:rsidR="002262F1" w:rsidRPr="00F70F7E" w:rsidRDefault="002262F1" w:rsidP="002262F1">
      <w:pPr>
        <w:jc w:val="both"/>
        <w:rPr>
          <w:rFonts w:asciiTheme="minorHAnsi" w:hAnsiTheme="minorHAnsi" w:cstheme="minorHAnsi"/>
          <w:sz w:val="18"/>
          <w:lang w:val="en-US" w:eastAsia="de-CH"/>
        </w:rPr>
      </w:pPr>
    </w:p>
    <w:tbl>
      <w:tblPr>
        <w:tblStyle w:val="Tabellenraster"/>
        <w:tblW w:w="1030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
        <w:gridCol w:w="2330"/>
        <w:gridCol w:w="724"/>
        <w:gridCol w:w="2315"/>
        <w:gridCol w:w="4241"/>
        <w:gridCol w:w="658"/>
      </w:tblGrid>
      <w:tr w:rsidR="002914CF" w14:paraId="5EED91A5" w14:textId="77777777" w:rsidTr="002914CF">
        <w:tc>
          <w:tcPr>
            <w:tcW w:w="3088" w:type="dxa"/>
            <w:gridSpan w:val="3"/>
            <w:tcBorders>
              <w:top w:val="single" w:sz="4" w:space="0" w:color="auto"/>
              <w:left w:val="single" w:sz="4" w:space="0" w:color="auto"/>
              <w:bottom w:val="single" w:sz="4" w:space="0" w:color="auto"/>
              <w:right w:val="single" w:sz="4" w:space="0" w:color="auto"/>
            </w:tcBorders>
            <w:hideMark/>
          </w:tcPr>
          <w:p w14:paraId="67809B07" w14:textId="77777777" w:rsidR="002914CF" w:rsidRDefault="002914CF">
            <w:pPr>
              <w:spacing w:line="240" w:lineRule="auto"/>
              <w:rPr>
                <w:rFonts w:ascii="Arial monospaced for SAP" w:hAnsi="Arial monospaced for SAP" w:cstheme="majorHAnsi"/>
                <w:sz w:val="18"/>
                <w:lang w:val="en-US" w:eastAsia="de-CH"/>
              </w:rPr>
            </w:pPr>
            <w:proofErr w:type="spellStart"/>
            <w:r>
              <w:rPr>
                <w:rFonts w:ascii="Arial monospaced for SAP" w:hAnsi="Arial monospaced for SAP" w:cstheme="minorHAnsi"/>
                <w:sz w:val="18"/>
                <w:u w:val="single"/>
              </w:rPr>
              <w:t>Mains</w:t>
            </w:r>
            <w:proofErr w:type="spellEnd"/>
            <w:r>
              <w:rPr>
                <w:rFonts w:ascii="Arial monospaced for SAP" w:hAnsi="Arial monospaced for SAP" w:cstheme="minorHAnsi"/>
                <w:sz w:val="18"/>
                <w:u w:val="single"/>
              </w:rPr>
              <w:t xml:space="preserve"> power </w:t>
            </w:r>
            <w:proofErr w:type="spellStart"/>
            <w:r>
              <w:rPr>
                <w:rFonts w:ascii="Arial monospaced for SAP" w:hAnsi="Arial monospaced for SAP" w:cstheme="minorHAnsi"/>
                <w:sz w:val="18"/>
                <w:u w:val="single"/>
              </w:rPr>
              <w:t>connections</w:t>
            </w:r>
            <w:proofErr w:type="spellEnd"/>
            <w:r>
              <w:rPr>
                <w:rFonts w:ascii="Arial monospaced for SAP" w:hAnsi="Arial monospaced for SAP" w:cstheme="majorHAnsi"/>
                <w:sz w:val="18"/>
                <w:u w:val="single"/>
                <w:lang w:val="en-US" w:eastAsia="de-CH"/>
              </w:rPr>
              <w:t>:</w:t>
            </w:r>
          </w:p>
        </w:tc>
        <w:tc>
          <w:tcPr>
            <w:tcW w:w="7214" w:type="dxa"/>
            <w:gridSpan w:val="3"/>
            <w:tcBorders>
              <w:top w:val="single" w:sz="4" w:space="0" w:color="auto"/>
              <w:left w:val="single" w:sz="4" w:space="0" w:color="auto"/>
              <w:bottom w:val="single" w:sz="4" w:space="0" w:color="auto"/>
              <w:right w:val="single" w:sz="4" w:space="0" w:color="auto"/>
            </w:tcBorders>
            <w:hideMark/>
          </w:tcPr>
          <w:p w14:paraId="4BC8518E" w14:textId="77777777" w:rsidR="002914CF" w:rsidRDefault="002914CF">
            <w:pPr>
              <w:tabs>
                <w:tab w:val="left" w:pos="1279"/>
              </w:tabs>
              <w:spacing w:line="240" w:lineRule="auto"/>
              <w:rPr>
                <w:rFonts w:ascii="Arial monospaced for SAP" w:hAnsi="Arial monospaced for SAP" w:cstheme="majorHAnsi"/>
                <w:sz w:val="18"/>
                <w:lang w:eastAsia="de-CH"/>
              </w:rPr>
            </w:pPr>
            <w:r>
              <w:rPr>
                <w:rFonts w:ascii="Arial monospaced for SAP" w:hAnsi="Arial monospaced for SAP" w:cstheme="majorHAnsi"/>
                <w:sz w:val="18"/>
                <w:lang w:eastAsia="de-CH"/>
              </w:rPr>
              <w:t xml:space="preserve">220-240 V, 1LNPE, 2400-2800W, 50-60Hz, 16Á (EU/GB/CH) </w:t>
            </w:r>
            <w:r>
              <w:rPr>
                <w:rFonts w:ascii="Arial monospaced for SAP" w:hAnsi="Arial monospaced for SAP" w:cstheme="majorHAnsi"/>
                <w:sz w:val="18"/>
                <w:lang w:eastAsia="de-CH"/>
              </w:rPr>
              <w:tab/>
            </w:r>
          </w:p>
        </w:tc>
      </w:tr>
      <w:tr w:rsidR="002914CF" w14:paraId="55BEA472" w14:textId="77777777" w:rsidTr="002914CF">
        <w:tc>
          <w:tcPr>
            <w:tcW w:w="3088" w:type="dxa"/>
            <w:gridSpan w:val="3"/>
            <w:tcBorders>
              <w:top w:val="single" w:sz="4" w:space="0" w:color="auto"/>
              <w:left w:val="single" w:sz="4" w:space="0" w:color="auto"/>
              <w:bottom w:val="single" w:sz="4" w:space="0" w:color="auto"/>
              <w:right w:val="single" w:sz="4" w:space="0" w:color="auto"/>
            </w:tcBorders>
          </w:tcPr>
          <w:p w14:paraId="5AF957B5" w14:textId="77777777" w:rsidR="002914CF" w:rsidRDefault="002914CF">
            <w:pPr>
              <w:spacing w:line="240" w:lineRule="auto"/>
              <w:rPr>
                <w:rFonts w:asciiTheme="majorHAnsi" w:hAnsiTheme="majorHAnsi" w:cstheme="majorHAnsi"/>
                <w:sz w:val="18"/>
                <w:lang w:eastAsia="de-CH"/>
              </w:rPr>
            </w:pPr>
          </w:p>
        </w:tc>
        <w:tc>
          <w:tcPr>
            <w:tcW w:w="7214" w:type="dxa"/>
            <w:gridSpan w:val="3"/>
            <w:tcBorders>
              <w:top w:val="single" w:sz="4" w:space="0" w:color="auto"/>
              <w:left w:val="single" w:sz="4" w:space="0" w:color="auto"/>
              <w:bottom w:val="single" w:sz="4" w:space="0" w:color="auto"/>
              <w:right w:val="single" w:sz="4" w:space="0" w:color="auto"/>
            </w:tcBorders>
            <w:hideMark/>
          </w:tcPr>
          <w:p w14:paraId="2AA6A2C2" w14:textId="77777777" w:rsidR="002914CF" w:rsidRDefault="002914CF">
            <w:pPr>
              <w:spacing w:line="240" w:lineRule="auto"/>
              <w:rPr>
                <w:rFonts w:ascii="Arial monospaced for SAP" w:hAnsi="Arial monospaced for SAP" w:cstheme="majorHAnsi"/>
                <w:sz w:val="18"/>
                <w:lang w:eastAsia="de-CH"/>
              </w:rPr>
            </w:pPr>
            <w:r>
              <w:rPr>
                <w:rFonts w:ascii="Arial monospaced for SAP" w:hAnsi="Arial monospaced for SAP" w:cstheme="majorHAnsi"/>
                <w:sz w:val="18"/>
                <w:lang w:val="en-US" w:eastAsia="de-CH"/>
              </w:rPr>
              <w:t xml:space="preserve">220-240 V, </w:t>
            </w:r>
            <w:r>
              <w:rPr>
                <w:rFonts w:ascii="Arial monospaced for SAP" w:hAnsi="Arial monospaced for SAP" w:cstheme="majorHAnsi"/>
                <w:sz w:val="18"/>
                <w:lang w:eastAsia="de-CH"/>
              </w:rPr>
              <w:t>1LNPE, 2100-2300W, 50-60Hz, 10Á (CH)</w:t>
            </w:r>
          </w:p>
        </w:tc>
      </w:tr>
      <w:tr w:rsidR="002914CF" w:rsidRPr="006F30BB" w14:paraId="7BDBC787" w14:textId="77777777" w:rsidTr="002914CF">
        <w:tc>
          <w:tcPr>
            <w:tcW w:w="3088" w:type="dxa"/>
            <w:gridSpan w:val="3"/>
            <w:tcBorders>
              <w:top w:val="single" w:sz="4" w:space="0" w:color="auto"/>
              <w:left w:val="single" w:sz="4" w:space="0" w:color="auto"/>
              <w:bottom w:val="single" w:sz="4" w:space="0" w:color="auto"/>
              <w:right w:val="single" w:sz="4" w:space="0" w:color="auto"/>
            </w:tcBorders>
          </w:tcPr>
          <w:p w14:paraId="0DB79D8E" w14:textId="77777777" w:rsidR="002914CF" w:rsidRDefault="002914CF">
            <w:pPr>
              <w:spacing w:line="240" w:lineRule="auto"/>
              <w:rPr>
                <w:rFonts w:asciiTheme="majorHAnsi" w:hAnsiTheme="majorHAnsi" w:cstheme="majorHAnsi"/>
                <w:sz w:val="18"/>
                <w:lang w:eastAsia="de-CH"/>
              </w:rPr>
            </w:pPr>
          </w:p>
        </w:tc>
        <w:tc>
          <w:tcPr>
            <w:tcW w:w="7214" w:type="dxa"/>
            <w:gridSpan w:val="3"/>
            <w:tcBorders>
              <w:top w:val="single" w:sz="4" w:space="0" w:color="auto"/>
              <w:left w:val="single" w:sz="4" w:space="0" w:color="auto"/>
              <w:bottom w:val="single" w:sz="4" w:space="0" w:color="auto"/>
              <w:right w:val="single" w:sz="4" w:space="0" w:color="auto"/>
            </w:tcBorders>
            <w:hideMark/>
          </w:tcPr>
          <w:p w14:paraId="582418E4" w14:textId="77777777" w:rsidR="002914CF" w:rsidRDefault="002914CF">
            <w:pPr>
              <w:spacing w:line="240" w:lineRule="auto"/>
              <w:rPr>
                <w:rFonts w:ascii="Arial monospaced for SAP" w:hAnsi="Arial monospaced for SAP" w:cstheme="majorHAnsi"/>
                <w:sz w:val="18"/>
                <w:lang w:val="en-US" w:eastAsia="de-CH"/>
              </w:rPr>
            </w:pPr>
            <w:r>
              <w:rPr>
                <w:rFonts w:ascii="Arial monospaced for SAP" w:hAnsi="Arial monospaced for SAP" w:cstheme="majorHAnsi"/>
                <w:sz w:val="18"/>
                <w:lang w:val="en-US" w:eastAsia="de-CH"/>
              </w:rPr>
              <w:t>200-220 V, 2L PE, 4500-5300W,    60Hz, 30Á (US)</w:t>
            </w:r>
          </w:p>
        </w:tc>
      </w:tr>
      <w:tr w:rsidR="002914CF" w:rsidRPr="006F30BB" w14:paraId="500AD036" w14:textId="77777777" w:rsidTr="002914CF">
        <w:tc>
          <w:tcPr>
            <w:tcW w:w="3088" w:type="dxa"/>
            <w:gridSpan w:val="3"/>
            <w:tcBorders>
              <w:top w:val="single" w:sz="4" w:space="0" w:color="auto"/>
              <w:left w:val="single" w:sz="4" w:space="0" w:color="auto"/>
              <w:bottom w:val="single" w:sz="4" w:space="0" w:color="auto"/>
              <w:right w:val="single" w:sz="4" w:space="0" w:color="auto"/>
            </w:tcBorders>
          </w:tcPr>
          <w:p w14:paraId="39828B0B" w14:textId="77777777" w:rsidR="002914CF" w:rsidRDefault="002914CF">
            <w:pPr>
              <w:spacing w:line="240" w:lineRule="auto"/>
              <w:rPr>
                <w:rFonts w:asciiTheme="majorHAnsi" w:hAnsiTheme="majorHAnsi" w:cstheme="majorHAnsi"/>
                <w:sz w:val="18"/>
                <w:lang w:val="en-US" w:eastAsia="de-CH"/>
              </w:rPr>
            </w:pPr>
          </w:p>
        </w:tc>
        <w:tc>
          <w:tcPr>
            <w:tcW w:w="7214" w:type="dxa"/>
            <w:gridSpan w:val="3"/>
            <w:tcBorders>
              <w:top w:val="single" w:sz="4" w:space="0" w:color="auto"/>
              <w:left w:val="single" w:sz="4" w:space="0" w:color="auto"/>
              <w:bottom w:val="single" w:sz="4" w:space="0" w:color="auto"/>
              <w:right w:val="single" w:sz="4" w:space="0" w:color="auto"/>
            </w:tcBorders>
            <w:hideMark/>
          </w:tcPr>
          <w:p w14:paraId="601CE85B" w14:textId="77777777" w:rsidR="002914CF" w:rsidRDefault="002914CF">
            <w:pPr>
              <w:spacing w:line="240" w:lineRule="auto"/>
              <w:rPr>
                <w:rFonts w:ascii="Arial monospaced for SAP" w:hAnsi="Arial monospaced for SAP" w:cstheme="majorHAnsi"/>
                <w:sz w:val="18"/>
                <w:lang w:val="en-US" w:eastAsia="de-CH"/>
              </w:rPr>
            </w:pPr>
            <w:r>
              <w:rPr>
                <w:rFonts w:ascii="Arial monospaced for SAP" w:hAnsi="Arial monospaced for SAP" w:cstheme="majorHAnsi"/>
                <w:sz w:val="18"/>
                <w:lang w:val="en-US" w:eastAsia="de-CH"/>
              </w:rPr>
              <w:t xml:space="preserve">    200 V, 2L PE,      2300W, 50-60Hz, 16Á (JP)</w:t>
            </w:r>
          </w:p>
        </w:tc>
      </w:tr>
      <w:tr w:rsidR="002914CF" w14:paraId="53CC12B6" w14:textId="77777777" w:rsidTr="002914CF">
        <w:tc>
          <w:tcPr>
            <w:tcW w:w="3088" w:type="dxa"/>
            <w:gridSpan w:val="3"/>
            <w:tcBorders>
              <w:top w:val="single" w:sz="4" w:space="0" w:color="auto"/>
              <w:left w:val="single" w:sz="4" w:space="0" w:color="auto"/>
              <w:bottom w:val="single" w:sz="4" w:space="0" w:color="auto"/>
              <w:right w:val="single" w:sz="4" w:space="0" w:color="auto"/>
            </w:tcBorders>
          </w:tcPr>
          <w:p w14:paraId="49E289B3" w14:textId="77777777" w:rsidR="002914CF" w:rsidRDefault="002914CF">
            <w:pPr>
              <w:spacing w:line="240" w:lineRule="auto"/>
              <w:rPr>
                <w:rFonts w:asciiTheme="majorHAnsi" w:hAnsiTheme="majorHAnsi" w:cstheme="majorHAnsi"/>
                <w:sz w:val="18"/>
                <w:lang w:val="en-US" w:eastAsia="de-CH"/>
              </w:rPr>
            </w:pPr>
          </w:p>
        </w:tc>
        <w:tc>
          <w:tcPr>
            <w:tcW w:w="7214" w:type="dxa"/>
            <w:gridSpan w:val="3"/>
            <w:tcBorders>
              <w:top w:val="single" w:sz="4" w:space="0" w:color="auto"/>
              <w:left w:val="single" w:sz="4" w:space="0" w:color="auto"/>
              <w:bottom w:val="single" w:sz="4" w:space="0" w:color="auto"/>
              <w:right w:val="single" w:sz="4" w:space="0" w:color="auto"/>
            </w:tcBorders>
            <w:hideMark/>
          </w:tcPr>
          <w:p w14:paraId="12C968F4" w14:textId="77777777" w:rsidR="002914CF" w:rsidRDefault="002914CF">
            <w:pPr>
              <w:spacing w:line="240" w:lineRule="auto"/>
              <w:rPr>
                <w:rFonts w:ascii="Arial monospaced for SAP" w:hAnsi="Arial monospaced for SAP" w:cstheme="majorHAnsi"/>
                <w:sz w:val="18"/>
                <w:lang w:val="en-US" w:eastAsia="de-CH"/>
              </w:rPr>
            </w:pPr>
            <w:r>
              <w:rPr>
                <w:rFonts w:ascii="Arial monospaced for SAP" w:hAnsi="Arial monospaced for SAP" w:cstheme="majorHAnsi"/>
                <w:sz w:val="18"/>
                <w:lang w:val="en-US" w:eastAsia="de-CH"/>
              </w:rPr>
              <w:t xml:space="preserve">    220 V, 1LNPE,      2600W,    50Hz, 16À (CN)</w:t>
            </w:r>
          </w:p>
        </w:tc>
      </w:tr>
      <w:tr w:rsidR="00F70F7E" w:rsidRPr="00936088" w14:paraId="1FFE7C3C" w14:textId="77777777" w:rsidTr="002914CF">
        <w:trPr>
          <w:gridBefore w:val="1"/>
          <w:gridAfter w:val="1"/>
          <w:wBefore w:w="34" w:type="dxa"/>
          <w:wAfter w:w="658" w:type="dxa"/>
        </w:trPr>
        <w:tc>
          <w:tcPr>
            <w:tcW w:w="2330" w:type="dxa"/>
            <w:tcBorders>
              <w:top w:val="single" w:sz="4" w:space="0" w:color="auto"/>
            </w:tcBorders>
          </w:tcPr>
          <w:p w14:paraId="770A3ED9" w14:textId="77777777" w:rsidR="00F70F7E" w:rsidRDefault="00F70F7E" w:rsidP="000A4170">
            <w:pPr>
              <w:spacing w:line="240" w:lineRule="auto"/>
              <w:jc w:val="both"/>
              <w:rPr>
                <w:rFonts w:asciiTheme="minorHAnsi" w:hAnsiTheme="minorHAnsi" w:cstheme="minorHAnsi"/>
                <w:sz w:val="18"/>
                <w:u w:val="single"/>
              </w:rPr>
            </w:pPr>
          </w:p>
        </w:tc>
        <w:tc>
          <w:tcPr>
            <w:tcW w:w="3039" w:type="dxa"/>
            <w:gridSpan w:val="2"/>
            <w:tcBorders>
              <w:top w:val="single" w:sz="4" w:space="0" w:color="auto"/>
            </w:tcBorders>
          </w:tcPr>
          <w:p w14:paraId="5F1A1440" w14:textId="77777777" w:rsidR="00F70F7E" w:rsidRDefault="00F70F7E" w:rsidP="000A4170">
            <w:pPr>
              <w:spacing w:line="240" w:lineRule="auto"/>
              <w:jc w:val="both"/>
              <w:rPr>
                <w:rFonts w:asciiTheme="minorHAnsi" w:hAnsiTheme="minorHAnsi" w:cstheme="minorHAnsi"/>
                <w:sz w:val="18"/>
              </w:rPr>
            </w:pPr>
          </w:p>
        </w:tc>
        <w:tc>
          <w:tcPr>
            <w:tcW w:w="4241" w:type="dxa"/>
            <w:tcBorders>
              <w:top w:val="single" w:sz="4" w:space="0" w:color="auto"/>
            </w:tcBorders>
          </w:tcPr>
          <w:p w14:paraId="0687BA30" w14:textId="77777777" w:rsidR="00F70F7E" w:rsidRDefault="00F70F7E" w:rsidP="000A4170">
            <w:pPr>
              <w:spacing w:line="240" w:lineRule="auto"/>
              <w:jc w:val="both"/>
              <w:rPr>
                <w:rFonts w:asciiTheme="minorHAnsi" w:hAnsiTheme="minorHAnsi" w:cstheme="minorHAnsi"/>
                <w:sz w:val="18"/>
              </w:rPr>
            </w:pPr>
          </w:p>
        </w:tc>
      </w:tr>
      <w:tr w:rsidR="009B597C" w:rsidRPr="00936088" w14:paraId="39C75070" w14:textId="77777777" w:rsidTr="002914CF">
        <w:trPr>
          <w:gridBefore w:val="1"/>
          <w:gridAfter w:val="1"/>
          <w:wBefore w:w="34" w:type="dxa"/>
          <w:wAfter w:w="658" w:type="dxa"/>
        </w:trPr>
        <w:tc>
          <w:tcPr>
            <w:tcW w:w="2330" w:type="dxa"/>
          </w:tcPr>
          <w:p w14:paraId="00F0D780" w14:textId="77777777" w:rsidR="009B597C" w:rsidRPr="00936088" w:rsidRDefault="009B597C" w:rsidP="000A4170">
            <w:pPr>
              <w:spacing w:line="240" w:lineRule="auto"/>
              <w:jc w:val="both"/>
              <w:rPr>
                <w:rFonts w:asciiTheme="minorHAnsi" w:hAnsiTheme="minorHAnsi" w:cstheme="minorHAnsi"/>
                <w:sz w:val="18"/>
                <w:u w:val="single"/>
                <w:lang w:eastAsia="de-CH"/>
              </w:rPr>
            </w:pPr>
            <w:r>
              <w:rPr>
                <w:rFonts w:asciiTheme="minorHAnsi" w:hAnsiTheme="minorHAnsi" w:cstheme="minorHAnsi"/>
                <w:sz w:val="18"/>
                <w:u w:val="single"/>
              </w:rPr>
              <w:t xml:space="preserve">Net </w:t>
            </w:r>
            <w:proofErr w:type="spellStart"/>
            <w:r>
              <w:rPr>
                <w:rFonts w:asciiTheme="minorHAnsi" w:hAnsiTheme="minorHAnsi" w:cstheme="minorHAnsi"/>
                <w:sz w:val="18"/>
                <w:u w:val="single"/>
              </w:rPr>
              <w:t>weight</w:t>
            </w:r>
            <w:proofErr w:type="spellEnd"/>
            <w:r>
              <w:rPr>
                <w:rFonts w:asciiTheme="minorHAnsi" w:hAnsiTheme="minorHAnsi" w:cstheme="minorHAnsi"/>
                <w:sz w:val="18"/>
                <w:u w:val="single"/>
              </w:rPr>
              <w:t>:</w:t>
            </w:r>
          </w:p>
        </w:tc>
        <w:tc>
          <w:tcPr>
            <w:tcW w:w="3039" w:type="dxa"/>
            <w:gridSpan w:val="2"/>
          </w:tcPr>
          <w:p w14:paraId="32880AD7" w14:textId="77777777" w:rsidR="009B597C" w:rsidRPr="00936088" w:rsidRDefault="009B597C" w:rsidP="000A4170">
            <w:pPr>
              <w:spacing w:line="240" w:lineRule="auto"/>
              <w:jc w:val="both"/>
              <w:rPr>
                <w:rFonts w:asciiTheme="minorHAnsi" w:hAnsiTheme="minorHAnsi" w:cstheme="minorHAnsi"/>
                <w:sz w:val="18"/>
                <w:lang w:eastAsia="de-CH"/>
              </w:rPr>
            </w:pPr>
            <w:proofErr w:type="spellStart"/>
            <w:r>
              <w:rPr>
                <w:rFonts w:asciiTheme="minorHAnsi" w:hAnsiTheme="minorHAnsi" w:cstheme="minorHAnsi"/>
                <w:sz w:val="18"/>
              </w:rPr>
              <w:t>up</w:t>
            </w:r>
            <w:proofErr w:type="spellEnd"/>
            <w:r>
              <w:rPr>
                <w:rFonts w:asciiTheme="minorHAnsi" w:hAnsiTheme="minorHAnsi" w:cstheme="minorHAnsi"/>
                <w:sz w:val="18"/>
              </w:rPr>
              <w:t xml:space="preserve"> </w:t>
            </w:r>
            <w:proofErr w:type="spellStart"/>
            <w:r>
              <w:rPr>
                <w:rFonts w:asciiTheme="minorHAnsi" w:hAnsiTheme="minorHAnsi" w:cstheme="minorHAnsi"/>
                <w:sz w:val="18"/>
              </w:rPr>
              <w:t>to</w:t>
            </w:r>
            <w:proofErr w:type="spellEnd"/>
            <w:r>
              <w:rPr>
                <w:rFonts w:asciiTheme="minorHAnsi" w:hAnsiTheme="minorHAnsi" w:cstheme="minorHAnsi"/>
                <w:sz w:val="18"/>
              </w:rPr>
              <w:t xml:space="preserve"> 38 kg</w:t>
            </w:r>
          </w:p>
        </w:tc>
        <w:tc>
          <w:tcPr>
            <w:tcW w:w="4241" w:type="dxa"/>
          </w:tcPr>
          <w:p w14:paraId="28149C92" w14:textId="77777777" w:rsidR="009B597C" w:rsidRPr="00936088" w:rsidRDefault="009B597C" w:rsidP="000A4170">
            <w:pPr>
              <w:spacing w:line="240" w:lineRule="auto"/>
              <w:jc w:val="both"/>
              <w:rPr>
                <w:rFonts w:asciiTheme="minorHAnsi" w:hAnsiTheme="minorHAnsi" w:cstheme="minorHAnsi"/>
                <w:sz w:val="18"/>
                <w:lang w:eastAsia="de-CH"/>
              </w:rPr>
            </w:pPr>
          </w:p>
        </w:tc>
      </w:tr>
      <w:tr w:rsidR="00F70F7E" w:rsidRPr="00936088" w14:paraId="611B1152" w14:textId="77777777" w:rsidTr="002914CF">
        <w:trPr>
          <w:gridBefore w:val="1"/>
          <w:gridAfter w:val="1"/>
          <w:wBefore w:w="34" w:type="dxa"/>
          <w:wAfter w:w="658" w:type="dxa"/>
        </w:trPr>
        <w:tc>
          <w:tcPr>
            <w:tcW w:w="2330" w:type="dxa"/>
          </w:tcPr>
          <w:p w14:paraId="2E65AE25" w14:textId="77777777" w:rsidR="00F70F7E" w:rsidRDefault="00F70F7E" w:rsidP="000A4170">
            <w:pPr>
              <w:spacing w:line="240" w:lineRule="auto"/>
              <w:jc w:val="both"/>
              <w:rPr>
                <w:rFonts w:asciiTheme="minorHAnsi" w:hAnsiTheme="minorHAnsi" w:cstheme="minorHAnsi"/>
                <w:sz w:val="18"/>
                <w:u w:val="single"/>
              </w:rPr>
            </w:pPr>
          </w:p>
        </w:tc>
        <w:tc>
          <w:tcPr>
            <w:tcW w:w="3039" w:type="dxa"/>
            <w:gridSpan w:val="2"/>
          </w:tcPr>
          <w:p w14:paraId="0DD68E52" w14:textId="77777777" w:rsidR="00F70F7E" w:rsidRDefault="00F70F7E" w:rsidP="000A4170">
            <w:pPr>
              <w:spacing w:line="240" w:lineRule="auto"/>
              <w:jc w:val="both"/>
              <w:rPr>
                <w:rFonts w:asciiTheme="minorHAnsi" w:hAnsiTheme="minorHAnsi" w:cstheme="minorHAnsi"/>
                <w:sz w:val="18"/>
              </w:rPr>
            </w:pPr>
          </w:p>
        </w:tc>
        <w:tc>
          <w:tcPr>
            <w:tcW w:w="4241" w:type="dxa"/>
          </w:tcPr>
          <w:p w14:paraId="7B1EA133" w14:textId="77777777" w:rsidR="00F70F7E" w:rsidRPr="00936088" w:rsidRDefault="00F70F7E" w:rsidP="000A4170">
            <w:pPr>
              <w:spacing w:line="240" w:lineRule="auto"/>
              <w:jc w:val="both"/>
              <w:rPr>
                <w:rFonts w:asciiTheme="minorHAnsi" w:hAnsiTheme="minorHAnsi" w:cstheme="minorHAnsi"/>
                <w:sz w:val="18"/>
                <w:lang w:eastAsia="de-CH"/>
              </w:rPr>
            </w:pPr>
          </w:p>
        </w:tc>
      </w:tr>
      <w:tr w:rsidR="009B597C" w:rsidRPr="00936088" w14:paraId="4354D78E" w14:textId="77777777" w:rsidTr="002914CF">
        <w:trPr>
          <w:gridBefore w:val="1"/>
          <w:gridAfter w:val="1"/>
          <w:wBefore w:w="34" w:type="dxa"/>
          <w:wAfter w:w="658" w:type="dxa"/>
        </w:trPr>
        <w:tc>
          <w:tcPr>
            <w:tcW w:w="2330" w:type="dxa"/>
          </w:tcPr>
          <w:p w14:paraId="667450ED" w14:textId="77777777" w:rsidR="009B597C" w:rsidRPr="00936088" w:rsidRDefault="009B597C" w:rsidP="000A4170">
            <w:pPr>
              <w:spacing w:line="240" w:lineRule="auto"/>
              <w:jc w:val="both"/>
              <w:rPr>
                <w:rFonts w:asciiTheme="minorHAnsi" w:hAnsiTheme="minorHAnsi" w:cstheme="minorHAnsi"/>
                <w:sz w:val="18"/>
                <w:lang w:eastAsia="de-CH"/>
              </w:rPr>
            </w:pPr>
            <w:proofErr w:type="spellStart"/>
            <w:r>
              <w:rPr>
                <w:rFonts w:asciiTheme="minorHAnsi" w:hAnsiTheme="minorHAnsi" w:cstheme="minorHAnsi"/>
                <w:sz w:val="18"/>
                <w:u w:val="single"/>
              </w:rPr>
              <w:t>Dimensions</w:t>
            </w:r>
            <w:proofErr w:type="spellEnd"/>
            <w:r>
              <w:rPr>
                <w:rFonts w:asciiTheme="minorHAnsi" w:hAnsiTheme="minorHAnsi" w:cstheme="minorHAnsi"/>
                <w:sz w:val="18"/>
                <w:u w:val="single"/>
              </w:rPr>
              <w:t>:</w:t>
            </w:r>
          </w:p>
        </w:tc>
        <w:tc>
          <w:tcPr>
            <w:tcW w:w="3039" w:type="dxa"/>
            <w:gridSpan w:val="2"/>
          </w:tcPr>
          <w:p w14:paraId="175181A5" w14:textId="77777777" w:rsidR="009B597C" w:rsidRPr="00936088" w:rsidRDefault="009B597C" w:rsidP="000A4170">
            <w:pPr>
              <w:spacing w:line="240" w:lineRule="auto"/>
              <w:jc w:val="both"/>
              <w:rPr>
                <w:rFonts w:asciiTheme="minorHAnsi" w:hAnsiTheme="minorHAnsi" w:cstheme="minorHAnsi"/>
                <w:sz w:val="18"/>
                <w:lang w:eastAsia="de-CH"/>
              </w:rPr>
            </w:pPr>
            <w:r>
              <w:rPr>
                <w:rFonts w:asciiTheme="minorHAnsi" w:hAnsiTheme="minorHAnsi" w:cstheme="minorHAnsi"/>
                <w:sz w:val="18"/>
              </w:rPr>
              <w:t>Width 340 mm</w:t>
            </w:r>
          </w:p>
        </w:tc>
        <w:tc>
          <w:tcPr>
            <w:tcW w:w="4241" w:type="dxa"/>
          </w:tcPr>
          <w:p w14:paraId="2CE75FD9" w14:textId="77777777" w:rsidR="009B597C" w:rsidRPr="00936088" w:rsidRDefault="009B597C" w:rsidP="000A4170">
            <w:pPr>
              <w:spacing w:line="240" w:lineRule="auto"/>
              <w:jc w:val="both"/>
              <w:rPr>
                <w:rFonts w:asciiTheme="minorHAnsi" w:hAnsiTheme="minorHAnsi" w:cstheme="minorHAnsi"/>
                <w:sz w:val="18"/>
                <w:lang w:eastAsia="de-CH"/>
              </w:rPr>
            </w:pPr>
          </w:p>
        </w:tc>
      </w:tr>
      <w:tr w:rsidR="009B597C" w:rsidRPr="00936088" w14:paraId="6C1B2D61" w14:textId="77777777" w:rsidTr="002914CF">
        <w:trPr>
          <w:gridBefore w:val="1"/>
          <w:gridAfter w:val="1"/>
          <w:wBefore w:w="34" w:type="dxa"/>
          <w:wAfter w:w="658" w:type="dxa"/>
        </w:trPr>
        <w:tc>
          <w:tcPr>
            <w:tcW w:w="2330" w:type="dxa"/>
          </w:tcPr>
          <w:p w14:paraId="28DE469E" w14:textId="77777777" w:rsidR="009B597C" w:rsidRPr="00936088" w:rsidRDefault="009B597C" w:rsidP="000A4170">
            <w:pPr>
              <w:spacing w:line="240" w:lineRule="auto"/>
              <w:jc w:val="both"/>
              <w:rPr>
                <w:rFonts w:asciiTheme="minorHAnsi" w:hAnsiTheme="minorHAnsi" w:cstheme="minorHAnsi"/>
                <w:sz w:val="18"/>
                <w:lang w:eastAsia="de-CH"/>
              </w:rPr>
            </w:pPr>
          </w:p>
        </w:tc>
        <w:tc>
          <w:tcPr>
            <w:tcW w:w="3039" w:type="dxa"/>
            <w:gridSpan w:val="2"/>
          </w:tcPr>
          <w:p w14:paraId="7247E1AE" w14:textId="77777777" w:rsidR="009B597C" w:rsidRPr="00936088" w:rsidRDefault="009B597C" w:rsidP="000A4170">
            <w:pPr>
              <w:spacing w:line="240" w:lineRule="auto"/>
              <w:jc w:val="both"/>
              <w:rPr>
                <w:rFonts w:asciiTheme="minorHAnsi" w:hAnsiTheme="minorHAnsi" w:cstheme="minorHAnsi"/>
                <w:sz w:val="18"/>
                <w:lang w:eastAsia="de-CH"/>
              </w:rPr>
            </w:pPr>
            <w:r>
              <w:rPr>
                <w:rFonts w:asciiTheme="minorHAnsi" w:hAnsiTheme="minorHAnsi" w:cstheme="minorHAnsi"/>
                <w:sz w:val="18"/>
              </w:rPr>
              <w:t xml:space="preserve">Height 705 mm (optional </w:t>
            </w:r>
            <w:proofErr w:type="spellStart"/>
            <w:r>
              <w:rPr>
                <w:rFonts w:asciiTheme="minorHAnsi" w:hAnsiTheme="minorHAnsi" w:cstheme="minorHAnsi"/>
                <w:sz w:val="18"/>
              </w:rPr>
              <w:t>foot</w:t>
            </w:r>
            <w:proofErr w:type="spellEnd"/>
            <w:r>
              <w:rPr>
                <w:rFonts w:asciiTheme="minorHAnsi" w:hAnsiTheme="minorHAnsi" w:cstheme="minorHAnsi"/>
                <w:sz w:val="18"/>
              </w:rPr>
              <w:t xml:space="preserve"> 7)</w:t>
            </w:r>
          </w:p>
        </w:tc>
        <w:tc>
          <w:tcPr>
            <w:tcW w:w="4241" w:type="dxa"/>
          </w:tcPr>
          <w:p w14:paraId="4AA9B896" w14:textId="77777777" w:rsidR="009B597C" w:rsidRPr="00936088" w:rsidRDefault="009B597C" w:rsidP="000A4170">
            <w:pPr>
              <w:spacing w:line="240" w:lineRule="auto"/>
              <w:jc w:val="both"/>
              <w:rPr>
                <w:rFonts w:asciiTheme="minorHAnsi" w:hAnsiTheme="minorHAnsi" w:cstheme="minorHAnsi"/>
                <w:sz w:val="18"/>
                <w:lang w:eastAsia="de-CH"/>
              </w:rPr>
            </w:pPr>
            <w:proofErr w:type="spellStart"/>
            <w:r>
              <w:rPr>
                <w:rFonts w:asciiTheme="minorHAnsi" w:hAnsiTheme="minorHAnsi" w:cstheme="minorHAnsi"/>
                <w:sz w:val="18"/>
              </w:rPr>
              <w:t>with</w:t>
            </w:r>
            <w:proofErr w:type="spellEnd"/>
            <w:r>
              <w:rPr>
                <w:rFonts w:asciiTheme="minorHAnsi" w:hAnsiTheme="minorHAnsi" w:cstheme="minorHAnsi"/>
                <w:sz w:val="18"/>
              </w:rPr>
              <w:t xml:space="preserve"> 2G / 2x 0.6 kg</w:t>
            </w:r>
          </w:p>
        </w:tc>
      </w:tr>
      <w:tr w:rsidR="009B597C" w:rsidRPr="00936088" w14:paraId="5B457A42" w14:textId="77777777" w:rsidTr="002914CF">
        <w:trPr>
          <w:gridBefore w:val="1"/>
          <w:gridAfter w:val="1"/>
          <w:wBefore w:w="34" w:type="dxa"/>
          <w:wAfter w:w="658" w:type="dxa"/>
        </w:trPr>
        <w:tc>
          <w:tcPr>
            <w:tcW w:w="2330" w:type="dxa"/>
          </w:tcPr>
          <w:p w14:paraId="69A8C8BD" w14:textId="77777777" w:rsidR="009B597C" w:rsidRPr="00936088" w:rsidRDefault="009B597C" w:rsidP="000A4170">
            <w:pPr>
              <w:spacing w:line="240" w:lineRule="auto"/>
              <w:jc w:val="both"/>
              <w:rPr>
                <w:rFonts w:asciiTheme="minorHAnsi" w:hAnsiTheme="minorHAnsi" w:cstheme="minorHAnsi"/>
                <w:sz w:val="18"/>
                <w:lang w:eastAsia="de-CH"/>
              </w:rPr>
            </w:pPr>
          </w:p>
        </w:tc>
        <w:tc>
          <w:tcPr>
            <w:tcW w:w="3039" w:type="dxa"/>
            <w:gridSpan w:val="2"/>
          </w:tcPr>
          <w:p w14:paraId="0B29E716" w14:textId="77777777" w:rsidR="009B597C" w:rsidRPr="00936088" w:rsidRDefault="009B597C" w:rsidP="000A4170">
            <w:pPr>
              <w:spacing w:line="240" w:lineRule="auto"/>
              <w:jc w:val="both"/>
              <w:rPr>
                <w:rFonts w:asciiTheme="minorHAnsi" w:hAnsiTheme="minorHAnsi" w:cstheme="minorHAnsi"/>
                <w:sz w:val="18"/>
                <w:lang w:eastAsia="de-CH"/>
              </w:rPr>
            </w:pPr>
            <w:r>
              <w:rPr>
                <w:rFonts w:asciiTheme="minorHAnsi" w:hAnsiTheme="minorHAnsi" w:cstheme="minorHAnsi"/>
                <w:sz w:val="18"/>
              </w:rPr>
              <w:t>Height 744 mm (</w:t>
            </w:r>
            <w:proofErr w:type="spellStart"/>
            <w:r>
              <w:rPr>
                <w:rFonts w:asciiTheme="minorHAnsi" w:hAnsiTheme="minorHAnsi" w:cstheme="minorHAnsi"/>
                <w:sz w:val="18"/>
              </w:rPr>
              <w:t>standard</w:t>
            </w:r>
            <w:proofErr w:type="spellEnd"/>
            <w:r>
              <w:rPr>
                <w:rFonts w:asciiTheme="minorHAnsi" w:hAnsiTheme="minorHAnsi" w:cstheme="minorHAnsi"/>
                <w:sz w:val="18"/>
              </w:rPr>
              <w:t xml:space="preserve"> </w:t>
            </w:r>
            <w:proofErr w:type="spellStart"/>
            <w:r>
              <w:rPr>
                <w:rFonts w:asciiTheme="minorHAnsi" w:hAnsiTheme="minorHAnsi" w:cstheme="minorHAnsi"/>
                <w:sz w:val="18"/>
              </w:rPr>
              <w:t>foot</w:t>
            </w:r>
            <w:proofErr w:type="spellEnd"/>
            <w:r>
              <w:rPr>
                <w:rFonts w:asciiTheme="minorHAnsi" w:hAnsiTheme="minorHAnsi" w:cstheme="minorHAnsi"/>
                <w:sz w:val="18"/>
              </w:rPr>
              <w:t xml:space="preserve"> 40)</w:t>
            </w:r>
          </w:p>
        </w:tc>
        <w:tc>
          <w:tcPr>
            <w:tcW w:w="4241" w:type="dxa"/>
          </w:tcPr>
          <w:p w14:paraId="6192E419" w14:textId="77777777" w:rsidR="009B597C" w:rsidRPr="00936088" w:rsidRDefault="009B597C" w:rsidP="000A4170">
            <w:pPr>
              <w:spacing w:line="240" w:lineRule="auto"/>
              <w:jc w:val="both"/>
              <w:rPr>
                <w:rFonts w:asciiTheme="minorHAnsi" w:hAnsiTheme="minorHAnsi" w:cstheme="minorHAnsi"/>
                <w:sz w:val="18"/>
                <w:lang w:eastAsia="de-CH"/>
              </w:rPr>
            </w:pPr>
            <w:proofErr w:type="spellStart"/>
            <w:r>
              <w:rPr>
                <w:rFonts w:asciiTheme="minorHAnsi" w:hAnsiTheme="minorHAnsi" w:cstheme="minorHAnsi"/>
                <w:sz w:val="18"/>
              </w:rPr>
              <w:t>with</w:t>
            </w:r>
            <w:proofErr w:type="spellEnd"/>
            <w:r>
              <w:rPr>
                <w:rFonts w:asciiTheme="minorHAnsi" w:hAnsiTheme="minorHAnsi" w:cstheme="minorHAnsi"/>
                <w:sz w:val="18"/>
              </w:rPr>
              <w:t xml:space="preserve"> 2G / 2x 0.6 kg</w:t>
            </w:r>
          </w:p>
        </w:tc>
      </w:tr>
      <w:tr w:rsidR="009B597C" w:rsidRPr="006F30BB" w14:paraId="622AEF0D" w14:textId="77777777" w:rsidTr="002914CF">
        <w:trPr>
          <w:gridBefore w:val="1"/>
          <w:gridAfter w:val="1"/>
          <w:wBefore w:w="34" w:type="dxa"/>
          <w:wAfter w:w="658" w:type="dxa"/>
        </w:trPr>
        <w:tc>
          <w:tcPr>
            <w:tcW w:w="2330" w:type="dxa"/>
          </w:tcPr>
          <w:p w14:paraId="13701464" w14:textId="77777777" w:rsidR="009B597C" w:rsidRPr="00936088" w:rsidRDefault="009B597C" w:rsidP="000A4170">
            <w:pPr>
              <w:spacing w:line="240" w:lineRule="auto"/>
              <w:jc w:val="both"/>
              <w:rPr>
                <w:rFonts w:asciiTheme="minorHAnsi" w:hAnsiTheme="minorHAnsi" w:cstheme="minorHAnsi"/>
                <w:sz w:val="18"/>
                <w:lang w:eastAsia="de-CH"/>
              </w:rPr>
            </w:pPr>
          </w:p>
        </w:tc>
        <w:tc>
          <w:tcPr>
            <w:tcW w:w="3039" w:type="dxa"/>
            <w:gridSpan w:val="2"/>
          </w:tcPr>
          <w:p w14:paraId="4DCAEEB5" w14:textId="77777777" w:rsidR="009B597C" w:rsidRPr="00936088" w:rsidRDefault="009B597C" w:rsidP="000A4170">
            <w:pPr>
              <w:spacing w:line="240" w:lineRule="auto"/>
              <w:jc w:val="both"/>
              <w:rPr>
                <w:rFonts w:asciiTheme="minorHAnsi" w:hAnsiTheme="minorHAnsi" w:cstheme="minorHAnsi"/>
                <w:sz w:val="18"/>
                <w:lang w:eastAsia="de-CH"/>
              </w:rPr>
            </w:pPr>
            <w:r>
              <w:rPr>
                <w:rFonts w:asciiTheme="minorHAnsi" w:hAnsiTheme="minorHAnsi" w:cstheme="minorHAnsi"/>
                <w:sz w:val="18"/>
              </w:rPr>
              <w:t xml:space="preserve">Height 757 mm (optional </w:t>
            </w:r>
            <w:proofErr w:type="spellStart"/>
            <w:r>
              <w:rPr>
                <w:rFonts w:asciiTheme="minorHAnsi" w:hAnsiTheme="minorHAnsi" w:cstheme="minorHAnsi"/>
                <w:sz w:val="18"/>
              </w:rPr>
              <w:t>foot</w:t>
            </w:r>
            <w:proofErr w:type="spellEnd"/>
            <w:r>
              <w:rPr>
                <w:rFonts w:asciiTheme="minorHAnsi" w:hAnsiTheme="minorHAnsi" w:cstheme="minorHAnsi"/>
                <w:sz w:val="18"/>
              </w:rPr>
              <w:t xml:space="preserve"> 7) </w:t>
            </w:r>
          </w:p>
        </w:tc>
        <w:tc>
          <w:tcPr>
            <w:tcW w:w="4241" w:type="dxa"/>
          </w:tcPr>
          <w:p w14:paraId="7D34804C" w14:textId="47E3AA1E" w:rsidR="009B597C" w:rsidRPr="00F70F7E" w:rsidRDefault="009B597C" w:rsidP="000A4170">
            <w:pPr>
              <w:spacing w:line="240" w:lineRule="auto"/>
              <w:jc w:val="both"/>
              <w:rPr>
                <w:rFonts w:asciiTheme="minorHAnsi" w:hAnsiTheme="minorHAnsi" w:cstheme="minorHAnsi"/>
                <w:sz w:val="18"/>
                <w:lang w:val="en-US" w:eastAsia="de-CH"/>
              </w:rPr>
            </w:pPr>
            <w:r w:rsidRPr="00F70F7E">
              <w:rPr>
                <w:rFonts w:asciiTheme="minorHAnsi" w:hAnsiTheme="minorHAnsi" w:cstheme="minorHAnsi"/>
                <w:sz w:val="18"/>
                <w:lang w:val="en-US"/>
              </w:rPr>
              <w:t xml:space="preserve">with 1G / 1x </w:t>
            </w:r>
            <w:r w:rsidR="00030FA0">
              <w:rPr>
                <w:rFonts w:asciiTheme="minorHAnsi" w:hAnsiTheme="minorHAnsi" w:cstheme="minorHAnsi"/>
                <w:sz w:val="18"/>
                <w:lang w:val="en-US"/>
              </w:rPr>
              <w:t>2,0</w:t>
            </w:r>
            <w:r w:rsidRPr="00F70F7E">
              <w:rPr>
                <w:rFonts w:asciiTheme="minorHAnsi" w:hAnsiTheme="minorHAnsi" w:cstheme="minorHAnsi"/>
                <w:sz w:val="18"/>
                <w:lang w:val="en-US"/>
              </w:rPr>
              <w:t xml:space="preserve"> kg and 2G / 2x 1.2 kg</w:t>
            </w:r>
          </w:p>
        </w:tc>
      </w:tr>
      <w:tr w:rsidR="009B597C" w:rsidRPr="006F30BB" w14:paraId="4E8B7D10" w14:textId="77777777" w:rsidTr="002914CF">
        <w:trPr>
          <w:gridBefore w:val="1"/>
          <w:gridAfter w:val="1"/>
          <w:wBefore w:w="34" w:type="dxa"/>
          <w:wAfter w:w="658" w:type="dxa"/>
        </w:trPr>
        <w:tc>
          <w:tcPr>
            <w:tcW w:w="2330" w:type="dxa"/>
          </w:tcPr>
          <w:p w14:paraId="2421A0EA" w14:textId="77777777" w:rsidR="009B597C" w:rsidRPr="00F70F7E" w:rsidRDefault="009B597C" w:rsidP="000A4170">
            <w:pPr>
              <w:spacing w:line="240" w:lineRule="auto"/>
              <w:jc w:val="both"/>
              <w:rPr>
                <w:rFonts w:asciiTheme="minorHAnsi" w:hAnsiTheme="minorHAnsi" w:cstheme="minorHAnsi"/>
                <w:sz w:val="18"/>
                <w:lang w:val="en-US" w:eastAsia="de-CH"/>
              </w:rPr>
            </w:pPr>
          </w:p>
        </w:tc>
        <w:tc>
          <w:tcPr>
            <w:tcW w:w="3039" w:type="dxa"/>
            <w:gridSpan w:val="2"/>
          </w:tcPr>
          <w:p w14:paraId="3926E6A8" w14:textId="77777777" w:rsidR="009B597C" w:rsidRPr="00936088" w:rsidRDefault="009B597C" w:rsidP="000A4170">
            <w:pPr>
              <w:spacing w:line="240" w:lineRule="auto"/>
              <w:jc w:val="both"/>
              <w:rPr>
                <w:rFonts w:asciiTheme="minorHAnsi" w:hAnsiTheme="minorHAnsi" w:cstheme="minorHAnsi"/>
                <w:sz w:val="18"/>
                <w:lang w:eastAsia="de-CH"/>
              </w:rPr>
            </w:pPr>
            <w:r>
              <w:rPr>
                <w:rFonts w:asciiTheme="minorHAnsi" w:hAnsiTheme="minorHAnsi" w:cstheme="minorHAnsi"/>
                <w:sz w:val="18"/>
              </w:rPr>
              <w:t>Height 796 mm (</w:t>
            </w:r>
            <w:proofErr w:type="spellStart"/>
            <w:r>
              <w:rPr>
                <w:rFonts w:asciiTheme="minorHAnsi" w:hAnsiTheme="minorHAnsi" w:cstheme="minorHAnsi"/>
                <w:sz w:val="18"/>
              </w:rPr>
              <w:t>standard</w:t>
            </w:r>
            <w:proofErr w:type="spellEnd"/>
            <w:r>
              <w:rPr>
                <w:rFonts w:asciiTheme="minorHAnsi" w:hAnsiTheme="minorHAnsi" w:cstheme="minorHAnsi"/>
                <w:sz w:val="18"/>
              </w:rPr>
              <w:t xml:space="preserve"> </w:t>
            </w:r>
            <w:proofErr w:type="spellStart"/>
            <w:r>
              <w:rPr>
                <w:rFonts w:asciiTheme="minorHAnsi" w:hAnsiTheme="minorHAnsi" w:cstheme="minorHAnsi"/>
                <w:sz w:val="18"/>
              </w:rPr>
              <w:t>foot</w:t>
            </w:r>
            <w:proofErr w:type="spellEnd"/>
            <w:r>
              <w:rPr>
                <w:rFonts w:asciiTheme="minorHAnsi" w:hAnsiTheme="minorHAnsi" w:cstheme="minorHAnsi"/>
                <w:sz w:val="18"/>
              </w:rPr>
              <w:t xml:space="preserve"> 40)</w:t>
            </w:r>
          </w:p>
        </w:tc>
        <w:tc>
          <w:tcPr>
            <w:tcW w:w="4241" w:type="dxa"/>
          </w:tcPr>
          <w:p w14:paraId="246B96F8" w14:textId="06236AFF" w:rsidR="009B597C" w:rsidRPr="00F70F7E" w:rsidRDefault="009B597C" w:rsidP="000A4170">
            <w:pPr>
              <w:spacing w:line="240" w:lineRule="auto"/>
              <w:jc w:val="both"/>
              <w:rPr>
                <w:rFonts w:asciiTheme="minorHAnsi" w:hAnsiTheme="minorHAnsi" w:cstheme="minorHAnsi"/>
                <w:sz w:val="18"/>
                <w:lang w:val="en-US" w:eastAsia="de-CH"/>
              </w:rPr>
            </w:pPr>
            <w:r w:rsidRPr="00F70F7E">
              <w:rPr>
                <w:rFonts w:asciiTheme="minorHAnsi" w:hAnsiTheme="minorHAnsi" w:cstheme="minorHAnsi"/>
                <w:sz w:val="18"/>
                <w:lang w:val="en-US"/>
              </w:rPr>
              <w:t xml:space="preserve">with 1G / 1x </w:t>
            </w:r>
            <w:r w:rsidR="00030FA0">
              <w:rPr>
                <w:rFonts w:asciiTheme="minorHAnsi" w:hAnsiTheme="minorHAnsi" w:cstheme="minorHAnsi"/>
                <w:sz w:val="18"/>
                <w:lang w:val="en-US"/>
              </w:rPr>
              <w:t>2,0</w:t>
            </w:r>
            <w:r w:rsidRPr="00F70F7E">
              <w:rPr>
                <w:rFonts w:asciiTheme="minorHAnsi" w:hAnsiTheme="minorHAnsi" w:cstheme="minorHAnsi"/>
                <w:sz w:val="18"/>
                <w:lang w:val="en-US"/>
              </w:rPr>
              <w:t xml:space="preserve"> kg and 2G / 2x 1.2 kg</w:t>
            </w:r>
          </w:p>
        </w:tc>
      </w:tr>
      <w:tr w:rsidR="009B597C" w:rsidRPr="00936088" w14:paraId="5009DCD5" w14:textId="77777777" w:rsidTr="002914CF">
        <w:trPr>
          <w:gridBefore w:val="1"/>
          <w:gridAfter w:val="1"/>
          <w:wBefore w:w="34" w:type="dxa"/>
          <w:wAfter w:w="658" w:type="dxa"/>
        </w:trPr>
        <w:tc>
          <w:tcPr>
            <w:tcW w:w="2330" w:type="dxa"/>
          </w:tcPr>
          <w:p w14:paraId="5849A7E7" w14:textId="77777777" w:rsidR="009B597C" w:rsidRPr="00F70F7E" w:rsidRDefault="009B597C" w:rsidP="000A4170">
            <w:pPr>
              <w:spacing w:line="240" w:lineRule="auto"/>
              <w:jc w:val="both"/>
              <w:rPr>
                <w:rFonts w:asciiTheme="minorHAnsi" w:hAnsiTheme="minorHAnsi" w:cstheme="minorHAnsi"/>
                <w:sz w:val="18"/>
                <w:lang w:val="en-US" w:eastAsia="de-CH"/>
              </w:rPr>
            </w:pPr>
          </w:p>
        </w:tc>
        <w:tc>
          <w:tcPr>
            <w:tcW w:w="3039" w:type="dxa"/>
            <w:gridSpan w:val="2"/>
          </w:tcPr>
          <w:p w14:paraId="1CBB21A3" w14:textId="77777777" w:rsidR="009B597C" w:rsidRPr="00936088" w:rsidRDefault="009B597C" w:rsidP="000A4170">
            <w:pPr>
              <w:spacing w:line="240" w:lineRule="auto"/>
              <w:jc w:val="both"/>
              <w:rPr>
                <w:rFonts w:asciiTheme="minorHAnsi" w:hAnsiTheme="minorHAnsi" w:cstheme="minorHAnsi"/>
                <w:sz w:val="18"/>
                <w:lang w:eastAsia="de-CH"/>
              </w:rPr>
            </w:pPr>
            <w:r>
              <w:rPr>
                <w:rFonts w:asciiTheme="minorHAnsi" w:hAnsiTheme="minorHAnsi" w:cstheme="minorHAnsi"/>
                <w:sz w:val="18"/>
              </w:rPr>
              <w:t>Depth 600 mm</w:t>
            </w:r>
          </w:p>
        </w:tc>
        <w:tc>
          <w:tcPr>
            <w:tcW w:w="4241" w:type="dxa"/>
          </w:tcPr>
          <w:p w14:paraId="52062016" w14:textId="77777777" w:rsidR="009B597C" w:rsidRPr="00936088" w:rsidRDefault="009B597C" w:rsidP="000A4170">
            <w:pPr>
              <w:spacing w:line="240" w:lineRule="auto"/>
              <w:jc w:val="both"/>
              <w:rPr>
                <w:rFonts w:asciiTheme="minorHAnsi" w:hAnsiTheme="minorHAnsi" w:cstheme="minorHAnsi"/>
                <w:sz w:val="18"/>
                <w:lang w:eastAsia="de-CH"/>
              </w:rPr>
            </w:pPr>
          </w:p>
        </w:tc>
      </w:tr>
      <w:tr w:rsidR="004B7520" w:rsidRPr="00936088" w14:paraId="76E9CADF" w14:textId="77777777" w:rsidTr="002914CF">
        <w:trPr>
          <w:gridBefore w:val="1"/>
          <w:gridAfter w:val="1"/>
          <w:wBefore w:w="34" w:type="dxa"/>
          <w:wAfter w:w="658" w:type="dxa"/>
        </w:trPr>
        <w:tc>
          <w:tcPr>
            <w:tcW w:w="2330" w:type="dxa"/>
          </w:tcPr>
          <w:p w14:paraId="2569C65A" w14:textId="77777777" w:rsidR="004B7520" w:rsidRDefault="004B7520" w:rsidP="000A4170">
            <w:pPr>
              <w:spacing w:line="240" w:lineRule="auto"/>
              <w:textAlignment w:val="baseline"/>
              <w:rPr>
                <w:rFonts w:asciiTheme="minorHAnsi" w:eastAsiaTheme="minorEastAsia" w:cstheme="minorBidi"/>
                <w:color w:val="000000"/>
                <w:kern w:val="24"/>
                <w:sz w:val="18"/>
                <w:u w:val="single"/>
              </w:rPr>
            </w:pPr>
          </w:p>
        </w:tc>
        <w:tc>
          <w:tcPr>
            <w:tcW w:w="3039" w:type="dxa"/>
            <w:gridSpan w:val="2"/>
          </w:tcPr>
          <w:p w14:paraId="65EB1E8B" w14:textId="77777777" w:rsidR="004B7520" w:rsidRDefault="004B7520" w:rsidP="000A4170">
            <w:pPr>
              <w:spacing w:line="240" w:lineRule="auto"/>
              <w:textAlignment w:val="baseline"/>
              <w:rPr>
                <w:rFonts w:asciiTheme="minorHAnsi" w:eastAsiaTheme="minorEastAsia" w:cstheme="minorBidi"/>
                <w:color w:val="000000"/>
                <w:kern w:val="24"/>
                <w:sz w:val="18"/>
              </w:rPr>
            </w:pPr>
          </w:p>
        </w:tc>
        <w:tc>
          <w:tcPr>
            <w:tcW w:w="4241" w:type="dxa"/>
          </w:tcPr>
          <w:p w14:paraId="07FFAF03" w14:textId="77777777" w:rsidR="004B7520" w:rsidRDefault="004B7520" w:rsidP="000A4170">
            <w:pPr>
              <w:spacing w:line="240" w:lineRule="auto"/>
              <w:textAlignment w:val="baseline"/>
              <w:rPr>
                <w:rFonts w:asciiTheme="minorHAnsi" w:eastAsiaTheme="minorEastAsia" w:cstheme="minorBidi"/>
                <w:color w:val="000000"/>
                <w:kern w:val="24"/>
                <w:sz w:val="18"/>
              </w:rPr>
            </w:pPr>
          </w:p>
        </w:tc>
      </w:tr>
    </w:tbl>
    <w:p w14:paraId="6E315FF8" w14:textId="77777777" w:rsidR="006B2DD8" w:rsidRDefault="006B2DD8" w:rsidP="006B2DD8">
      <w:pPr>
        <w:jc w:val="both"/>
        <w:rPr>
          <w:rFonts w:asciiTheme="minorHAnsi" w:hAnsiTheme="minorHAnsi" w:cstheme="minorHAnsi"/>
          <w:sz w:val="18"/>
          <w:lang w:val="en-US"/>
        </w:rPr>
      </w:pPr>
      <w:bookmarkStart w:id="0" w:name="_Hlk104988750"/>
      <w:r>
        <w:rPr>
          <w:rFonts w:asciiTheme="minorHAnsi" w:hAnsiTheme="minorHAnsi" w:cstheme="minorHAnsi"/>
          <w:sz w:val="18"/>
          <w:u w:val="single"/>
          <w:lang w:val="en-US"/>
        </w:rPr>
        <w:t>Mains water connection:</w:t>
      </w:r>
      <w:r>
        <w:rPr>
          <w:rFonts w:asciiTheme="minorHAnsi" w:hAnsiTheme="minorHAnsi" w:cstheme="minorHAnsi"/>
          <w:sz w:val="18"/>
          <w:lang w:val="en-US"/>
        </w:rPr>
        <w:tab/>
      </w:r>
      <w:r>
        <w:rPr>
          <w:rFonts w:asciiTheme="minorHAnsi" w:hAnsiTheme="minorHAnsi" w:cstheme="minorHAnsi"/>
          <w:sz w:val="18"/>
          <w:lang w:val="en-US"/>
        </w:rPr>
        <w:tab/>
        <w:t xml:space="preserve">Cold water: </w:t>
      </w:r>
      <w:r>
        <w:rPr>
          <w:rFonts w:asciiTheme="minorHAnsi" w:hAnsiTheme="minorHAnsi" w:cstheme="minorHAnsi"/>
          <w:sz w:val="18"/>
          <w:lang w:val="en-US"/>
        </w:rPr>
        <w:tab/>
      </w:r>
      <w:r>
        <w:rPr>
          <w:rFonts w:asciiTheme="minorHAnsi" w:hAnsiTheme="minorHAnsi" w:cstheme="minorHAnsi"/>
          <w:sz w:val="18"/>
          <w:lang w:val="en-US"/>
        </w:rPr>
        <w:tab/>
        <w:t xml:space="preserve">G 3/8" </w:t>
      </w:r>
      <w:r>
        <w:rPr>
          <w:rFonts w:asciiTheme="minorHAnsi" w:eastAsiaTheme="minorEastAsia" w:hAnsiTheme="minorHAnsi" w:cstheme="minorHAnsi"/>
          <w:kern w:val="24"/>
          <w:sz w:val="18"/>
          <w:lang w:val="en-US"/>
        </w:rPr>
        <w:t>external thread</w:t>
      </w:r>
    </w:p>
    <w:p w14:paraId="773B911F" w14:textId="77777777" w:rsidR="006B2DD8" w:rsidRDefault="006B2DD8" w:rsidP="006B2DD8">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 xml:space="preserve">Water pressure: </w:t>
      </w:r>
      <w:r>
        <w:rPr>
          <w:rFonts w:asciiTheme="minorHAnsi" w:hAnsiTheme="minorHAnsi" w:cstheme="minorHAnsi"/>
          <w:sz w:val="18"/>
          <w:lang w:val="en-US"/>
        </w:rPr>
        <w:tab/>
      </w:r>
      <w:r>
        <w:rPr>
          <w:rFonts w:asciiTheme="minorHAnsi" w:hAnsiTheme="minorHAnsi" w:cstheme="minorHAnsi"/>
          <w:sz w:val="18"/>
          <w:lang w:val="en-US"/>
        </w:rPr>
        <w:tab/>
        <w:t>80 to 800 kPa (0,8 to 8,0 bar)</w:t>
      </w:r>
    </w:p>
    <w:p w14:paraId="433B3EFC" w14:textId="77777777" w:rsidR="006B2DD8" w:rsidRDefault="006B2DD8" w:rsidP="006B2DD8">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With water filter:</w:t>
      </w:r>
      <w:r>
        <w:rPr>
          <w:rFonts w:asciiTheme="minorHAnsi" w:hAnsiTheme="minorHAnsi" w:cstheme="minorHAnsi"/>
          <w:sz w:val="18"/>
          <w:lang w:val="en-US"/>
        </w:rPr>
        <w:tab/>
      </w:r>
      <w:r>
        <w:rPr>
          <w:rFonts w:asciiTheme="minorHAnsi" w:hAnsiTheme="minorHAnsi" w:cstheme="minorHAnsi"/>
          <w:sz w:val="18"/>
          <w:lang w:val="en-US"/>
        </w:rPr>
        <w:tab/>
        <w:t>80 to 600 kPa (0,8 to 6,0 bar)</w:t>
      </w:r>
    </w:p>
    <w:p w14:paraId="52EC129A" w14:textId="77777777" w:rsidR="006B2DD8" w:rsidRDefault="006B2DD8" w:rsidP="006B2DD8">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Inlet hose:</w:t>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rPr>
        <w:sym w:font="Symbol" w:char="F0C6"/>
      </w:r>
      <w:r>
        <w:rPr>
          <w:rFonts w:asciiTheme="minorHAnsi" w:hAnsiTheme="minorHAnsi" w:cstheme="minorHAnsi"/>
          <w:sz w:val="18"/>
          <w:lang w:val="en-US"/>
        </w:rPr>
        <w:t xml:space="preserve"> 8 x 1500 mm; union nut G3/8"</w:t>
      </w:r>
    </w:p>
    <w:p w14:paraId="45927B9B" w14:textId="77777777" w:rsidR="006B2DD8" w:rsidRPr="003B5968" w:rsidRDefault="006B2DD8" w:rsidP="006B2DD8">
      <w:pPr>
        <w:tabs>
          <w:tab w:val="left" w:pos="2127"/>
        </w:tabs>
        <w:jc w:val="both"/>
        <w:rPr>
          <w:rFonts w:asciiTheme="minorHAnsi" w:hAnsiTheme="minorHAnsi" w:cstheme="minorHAnsi"/>
          <w:i/>
          <w:iCs/>
          <w:sz w:val="18"/>
          <w:u w:val="single"/>
          <w:lang w:val="en-US"/>
        </w:rPr>
      </w:pPr>
      <w:r w:rsidRPr="003B5968">
        <w:rPr>
          <w:rFonts w:asciiTheme="minorHAnsi" w:hAnsiTheme="minorHAnsi" w:cstheme="minorHAnsi"/>
          <w:i/>
          <w:iCs/>
          <w:sz w:val="18"/>
          <w:lang w:val="en-US"/>
        </w:rPr>
        <w:tab/>
      </w:r>
      <w:r w:rsidRPr="003B5968">
        <w:rPr>
          <w:rFonts w:asciiTheme="minorHAnsi" w:hAnsiTheme="minorHAnsi" w:cstheme="minorHAnsi"/>
          <w:i/>
          <w:iCs/>
          <w:sz w:val="18"/>
          <w:lang w:val="en-US"/>
        </w:rPr>
        <w:tab/>
      </w:r>
      <w:r w:rsidRPr="003B5968">
        <w:rPr>
          <w:rFonts w:asciiTheme="minorHAnsi" w:hAnsiTheme="minorHAnsi" w:cstheme="minorHAnsi"/>
          <w:i/>
          <w:iCs/>
          <w:sz w:val="18"/>
          <w:u w:val="single"/>
          <w:lang w:val="en-US"/>
        </w:rPr>
        <w:t>Optional (additional or alternative)</w:t>
      </w:r>
      <w:r>
        <w:rPr>
          <w:rFonts w:asciiTheme="minorHAnsi" w:hAnsiTheme="minorHAnsi" w:cstheme="minorHAnsi"/>
          <w:i/>
          <w:iCs/>
          <w:sz w:val="18"/>
          <w:u w:val="single"/>
          <w:lang w:val="en-US"/>
        </w:rPr>
        <w:t>:</w:t>
      </w:r>
    </w:p>
    <w:p w14:paraId="1F9CC519" w14:textId="77777777" w:rsidR="006B2DD8" w:rsidRDefault="006B2DD8" w:rsidP="006B2DD8">
      <w:pPr>
        <w:jc w:val="both"/>
        <w:rPr>
          <w:rFonts w:asciiTheme="minorHAnsi" w:hAnsiTheme="minorHAnsi" w:cstheme="minorHAnsi"/>
          <w:sz w:val="18"/>
          <w:lang w:val="en-US"/>
        </w:rPr>
      </w:pPr>
      <w:r w:rsidRPr="00C2411D">
        <w:rPr>
          <w:rFonts w:asciiTheme="minorHAnsi" w:hAnsiTheme="minorHAnsi" w:cstheme="minorHAnsi"/>
          <w:sz w:val="18"/>
          <w:lang w:val="en-US"/>
        </w:rPr>
        <w:tab/>
      </w:r>
      <w:r w:rsidRPr="00C2411D">
        <w:rPr>
          <w:rFonts w:asciiTheme="minorHAnsi" w:hAnsiTheme="minorHAnsi" w:cstheme="minorHAnsi"/>
          <w:sz w:val="18"/>
          <w:lang w:val="en-US"/>
        </w:rPr>
        <w:tab/>
      </w:r>
      <w:r w:rsidRPr="00C2411D">
        <w:rPr>
          <w:rFonts w:asciiTheme="minorHAnsi" w:hAnsiTheme="minorHAnsi" w:cstheme="minorHAnsi"/>
          <w:sz w:val="18"/>
          <w:lang w:val="en-US"/>
        </w:rPr>
        <w:tab/>
      </w:r>
      <w:r w:rsidRPr="00C2411D">
        <w:rPr>
          <w:rFonts w:asciiTheme="minorHAnsi" w:hAnsiTheme="minorHAnsi" w:cstheme="minorHAnsi"/>
          <w:sz w:val="18"/>
          <w:lang w:val="en-US"/>
        </w:rPr>
        <w:tab/>
        <w:t>In</w:t>
      </w:r>
      <w:r>
        <w:rPr>
          <w:rFonts w:asciiTheme="minorHAnsi" w:hAnsiTheme="minorHAnsi" w:cstheme="minorHAnsi"/>
          <w:sz w:val="18"/>
          <w:lang w:val="en-US"/>
        </w:rPr>
        <w:t>ternal water tank 4,0 l</w:t>
      </w:r>
      <w:r>
        <w:rPr>
          <w:rFonts w:asciiTheme="minorHAnsi" w:hAnsiTheme="minorHAnsi" w:cstheme="minorHAnsi"/>
          <w:sz w:val="18"/>
          <w:lang w:val="en-US"/>
        </w:rPr>
        <w:tab/>
      </w:r>
      <w:r w:rsidRPr="00447D25">
        <w:rPr>
          <w:rFonts w:asciiTheme="minorHAnsi" w:hAnsiTheme="minorHAnsi" w:cstheme="minorHAnsi"/>
          <w:sz w:val="18"/>
          <w:lang w:val="en-US"/>
        </w:rPr>
        <w:t>Presence and Level monitoring.</w:t>
      </w:r>
    </w:p>
    <w:p w14:paraId="5C42171D" w14:textId="77777777" w:rsidR="006B2DD8" w:rsidRPr="00C2411D" w:rsidRDefault="006B2DD8" w:rsidP="006B2DD8">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sidRPr="006B5A00">
        <w:rPr>
          <w:rFonts w:asciiTheme="minorHAnsi" w:hAnsiTheme="minorHAnsi" w:cstheme="minorHAnsi"/>
          <w:sz w:val="18"/>
          <w:lang w:val="en-US"/>
        </w:rPr>
        <w:t>Incl. filter cartridge</w:t>
      </w:r>
    </w:p>
    <w:p w14:paraId="6E7D94DD" w14:textId="77777777" w:rsidR="006B2DD8" w:rsidRPr="00C2411D" w:rsidRDefault="006B2DD8" w:rsidP="006B2DD8">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sidRPr="00C2411D">
        <w:rPr>
          <w:rFonts w:eastAsiaTheme="minorEastAsia" w:cstheme="minorBidi"/>
          <w:color w:val="000000" w:themeColor="text1"/>
          <w:kern w:val="24"/>
          <w:sz w:val="18"/>
          <w:lang w:val="en-US"/>
        </w:rPr>
        <w:t>electronically switchable to mains w</w:t>
      </w:r>
      <w:r>
        <w:rPr>
          <w:rFonts w:eastAsiaTheme="minorEastAsia" w:cstheme="minorBidi"/>
          <w:color w:val="000000" w:themeColor="text1"/>
          <w:kern w:val="24"/>
          <w:sz w:val="18"/>
          <w:lang w:val="en-US"/>
        </w:rPr>
        <w:t>ater connection</w:t>
      </w:r>
    </w:p>
    <w:p w14:paraId="62C4E09D" w14:textId="77777777" w:rsidR="006B2DD8" w:rsidRDefault="006B2DD8" w:rsidP="006B2DD8">
      <w:pPr>
        <w:tabs>
          <w:tab w:val="left" w:pos="2127"/>
        </w:tabs>
        <w:jc w:val="both"/>
        <w:rPr>
          <w:rFonts w:asciiTheme="minorHAnsi" w:hAnsiTheme="minorHAnsi" w:cstheme="minorHAnsi"/>
          <w:sz w:val="18"/>
          <w:u w:val="single"/>
          <w:lang w:val="en-US"/>
        </w:rPr>
      </w:pPr>
    </w:p>
    <w:p w14:paraId="35E9CA77" w14:textId="77777777" w:rsidR="006B2DD8" w:rsidRDefault="006B2DD8" w:rsidP="006B2DD8">
      <w:pPr>
        <w:tabs>
          <w:tab w:val="left" w:pos="2127"/>
        </w:tabs>
        <w:jc w:val="both"/>
        <w:rPr>
          <w:rFonts w:asciiTheme="minorHAnsi" w:hAnsiTheme="minorHAnsi" w:cstheme="minorHAnsi"/>
          <w:sz w:val="18"/>
          <w:lang w:val="en-US"/>
        </w:rPr>
      </w:pPr>
      <w:r>
        <w:rPr>
          <w:rFonts w:asciiTheme="minorHAnsi" w:hAnsiTheme="minorHAnsi" w:cstheme="minorHAnsi"/>
          <w:sz w:val="18"/>
          <w:u w:val="single"/>
          <w:lang w:val="en-US"/>
        </w:rPr>
        <w:t>Wastewater connection:</w:t>
      </w:r>
      <w:r>
        <w:rPr>
          <w:rFonts w:asciiTheme="minorHAnsi" w:hAnsiTheme="minorHAnsi" w:cstheme="minorHAnsi"/>
          <w:sz w:val="18"/>
          <w:lang w:val="en-US"/>
        </w:rPr>
        <w:tab/>
      </w:r>
      <w:r>
        <w:rPr>
          <w:rFonts w:asciiTheme="minorHAnsi" w:hAnsiTheme="minorHAnsi" w:cstheme="minorHAnsi"/>
          <w:sz w:val="18"/>
          <w:lang w:val="en-US"/>
        </w:rPr>
        <w:tab/>
        <w:t>Water drain:</w:t>
      </w:r>
      <w:r>
        <w:rPr>
          <w:rFonts w:asciiTheme="minorHAnsi" w:hAnsiTheme="minorHAnsi" w:cstheme="minorHAnsi"/>
          <w:sz w:val="18"/>
          <w:lang w:val="en-US"/>
        </w:rPr>
        <w:tab/>
      </w:r>
      <w:r>
        <w:rPr>
          <w:rFonts w:asciiTheme="minorHAnsi" w:hAnsiTheme="minorHAnsi" w:cstheme="minorHAnsi"/>
          <w:sz w:val="18"/>
          <w:lang w:val="en-US"/>
        </w:rPr>
        <w:tab/>
        <w:t xml:space="preserve">Funnel trap </w:t>
      </w:r>
      <w:r>
        <w:rPr>
          <w:rFonts w:asciiTheme="minorHAnsi" w:hAnsiTheme="minorHAnsi" w:cstheme="minorHAnsi"/>
          <w:sz w:val="18"/>
        </w:rPr>
        <w:sym w:font="Symbol" w:char="F0C6"/>
      </w:r>
      <w:r>
        <w:rPr>
          <w:rFonts w:asciiTheme="minorHAnsi" w:hAnsiTheme="minorHAnsi" w:cstheme="minorHAnsi"/>
          <w:sz w:val="18"/>
          <w:lang w:val="en-US"/>
        </w:rPr>
        <w:t xml:space="preserve"> 50 mm, vented</w:t>
      </w:r>
    </w:p>
    <w:p w14:paraId="6509127E" w14:textId="77777777" w:rsidR="006B2DD8" w:rsidRDefault="006B2DD8" w:rsidP="006B2DD8">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Waste-water hose:</w:t>
      </w:r>
      <w:r>
        <w:rPr>
          <w:rFonts w:asciiTheme="minorHAnsi" w:hAnsiTheme="minorHAnsi" w:cstheme="minorHAnsi"/>
          <w:sz w:val="18"/>
          <w:lang w:val="en-US"/>
        </w:rPr>
        <w:tab/>
      </w:r>
      <w:r>
        <w:rPr>
          <w:rFonts w:asciiTheme="minorHAnsi" w:hAnsiTheme="minorHAnsi" w:cstheme="minorHAnsi"/>
          <w:sz w:val="18"/>
        </w:rPr>
        <w:sym w:font="Symbol" w:char="F0C6"/>
      </w:r>
      <w:r>
        <w:rPr>
          <w:rFonts w:asciiTheme="minorHAnsi" w:hAnsiTheme="minorHAnsi" w:cstheme="minorHAnsi"/>
          <w:sz w:val="18"/>
          <w:lang w:val="en-US"/>
        </w:rPr>
        <w:t xml:space="preserve"> 20 x 2000 mm</w:t>
      </w:r>
    </w:p>
    <w:p w14:paraId="28174EC1" w14:textId="77777777" w:rsidR="006B2DD8" w:rsidRPr="00C2411D" w:rsidRDefault="006B2DD8" w:rsidP="006B2DD8">
      <w:pPr>
        <w:jc w:val="both"/>
        <w:rPr>
          <w:rFonts w:asciiTheme="minorHAnsi" w:hAnsiTheme="minorHAnsi" w:cstheme="minorHAnsi"/>
          <w:i/>
          <w:iCs/>
          <w:sz w:val="18"/>
          <w:u w:val="single"/>
          <w:lang w:val="en-US"/>
        </w:rPr>
      </w:pPr>
      <w:r>
        <w:rPr>
          <w:rFonts w:asciiTheme="minorHAnsi" w:hAnsiTheme="minorHAnsi" w:cstheme="minorHAnsi"/>
          <w:i/>
          <w:iCs/>
          <w:sz w:val="18"/>
          <w:lang w:val="en-US"/>
        </w:rPr>
        <w:tab/>
      </w:r>
      <w:r>
        <w:rPr>
          <w:rFonts w:asciiTheme="minorHAnsi" w:hAnsiTheme="minorHAnsi" w:cstheme="minorHAnsi"/>
          <w:i/>
          <w:iCs/>
          <w:sz w:val="18"/>
          <w:lang w:val="en-US"/>
        </w:rPr>
        <w:tab/>
      </w:r>
      <w:r>
        <w:rPr>
          <w:rFonts w:asciiTheme="minorHAnsi" w:hAnsiTheme="minorHAnsi" w:cstheme="minorHAnsi"/>
          <w:i/>
          <w:iCs/>
          <w:sz w:val="18"/>
          <w:lang w:val="en-US"/>
        </w:rPr>
        <w:tab/>
      </w:r>
      <w:r>
        <w:rPr>
          <w:rFonts w:asciiTheme="minorHAnsi" w:hAnsiTheme="minorHAnsi" w:cstheme="minorHAnsi"/>
          <w:i/>
          <w:iCs/>
          <w:sz w:val="18"/>
          <w:lang w:val="en-US"/>
        </w:rPr>
        <w:tab/>
      </w:r>
      <w:r w:rsidRPr="003B5968">
        <w:rPr>
          <w:rFonts w:asciiTheme="minorHAnsi" w:hAnsiTheme="minorHAnsi" w:cstheme="minorHAnsi"/>
          <w:i/>
          <w:iCs/>
          <w:sz w:val="18"/>
          <w:u w:val="single"/>
          <w:lang w:val="en-US"/>
        </w:rPr>
        <w:t>Optional (additional or alternative)</w:t>
      </w:r>
      <w:r w:rsidRPr="00C2411D">
        <w:rPr>
          <w:rFonts w:asciiTheme="minorHAnsi" w:hAnsiTheme="minorHAnsi" w:cstheme="minorHAnsi"/>
          <w:i/>
          <w:iCs/>
          <w:sz w:val="18"/>
          <w:u w:val="single"/>
          <w:lang w:val="en-US"/>
        </w:rPr>
        <w:t>:</w:t>
      </w:r>
    </w:p>
    <w:p w14:paraId="213519EE" w14:textId="77777777" w:rsidR="006B2DD8" w:rsidRDefault="006B2DD8" w:rsidP="006B2DD8">
      <w:pPr>
        <w:jc w:val="both"/>
        <w:rPr>
          <w:rFonts w:asciiTheme="minorHAnsi" w:hAnsiTheme="minorHAnsi" w:cstheme="minorHAnsi"/>
          <w:sz w:val="18"/>
          <w:lang w:val="en-US"/>
        </w:rPr>
      </w:pP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Drip tray 3,0 l</w:t>
      </w:r>
      <w:r>
        <w:rPr>
          <w:rFonts w:asciiTheme="minorHAnsi" w:hAnsiTheme="minorHAnsi" w:cstheme="minorHAnsi"/>
          <w:sz w:val="18"/>
          <w:lang w:val="en-US"/>
        </w:rPr>
        <w:tab/>
      </w:r>
      <w:r>
        <w:rPr>
          <w:rFonts w:asciiTheme="minorHAnsi" w:hAnsiTheme="minorHAnsi" w:cstheme="minorHAnsi"/>
          <w:sz w:val="18"/>
          <w:lang w:val="en-US"/>
        </w:rPr>
        <w:tab/>
      </w:r>
      <w:r w:rsidRPr="00447D25">
        <w:rPr>
          <w:rFonts w:asciiTheme="minorHAnsi" w:hAnsiTheme="minorHAnsi" w:cstheme="minorHAnsi"/>
          <w:sz w:val="18"/>
          <w:lang w:val="en-US"/>
        </w:rPr>
        <w:t>removable with Level monitoring</w:t>
      </w:r>
    </w:p>
    <w:p w14:paraId="0D3094CF" w14:textId="77777777" w:rsidR="006B2DD8" w:rsidRDefault="006B2DD8" w:rsidP="006B2DD8">
      <w:pPr>
        <w:jc w:val="both"/>
        <w:rPr>
          <w:rFonts w:asciiTheme="minorHAnsi" w:hAnsiTheme="minorHAnsi" w:cstheme="minorHAnsi"/>
          <w:sz w:val="18"/>
          <w:lang w:val="en-US"/>
        </w:rPr>
      </w:pPr>
    </w:p>
    <w:p w14:paraId="02F388C7" w14:textId="77777777" w:rsidR="006F30BB" w:rsidRPr="00B540DA" w:rsidRDefault="006F30BB" w:rsidP="006F30BB">
      <w:pPr>
        <w:jc w:val="both"/>
        <w:rPr>
          <w:rFonts w:asciiTheme="minorHAnsi" w:hAnsiTheme="minorHAnsi" w:cstheme="minorHAnsi"/>
          <w:lang w:val="en-US" w:eastAsia="ja-JP"/>
        </w:rPr>
      </w:pPr>
      <w:bookmarkStart w:id="1" w:name="_Hlk103171657"/>
      <w:r>
        <w:rPr>
          <w:rFonts w:asciiTheme="majorHAnsi" w:hAnsiTheme="majorHAnsi" w:cstheme="majorHAnsi"/>
          <w:sz w:val="18"/>
          <w:u w:val="single"/>
          <w:lang w:val="en-US"/>
        </w:rPr>
        <w:t>Ingress</w:t>
      </w:r>
      <w:r w:rsidRPr="00B540DA">
        <w:rPr>
          <w:rFonts w:asciiTheme="majorHAnsi" w:hAnsiTheme="majorHAnsi" w:cstheme="majorHAnsi"/>
          <w:sz w:val="18"/>
          <w:u w:val="single"/>
          <w:lang w:val="en-US"/>
        </w:rPr>
        <w:t xml:space="preserve"> protection:</w:t>
      </w:r>
      <w:r w:rsidRPr="00B540DA">
        <w:rPr>
          <w:rFonts w:asciiTheme="majorHAnsi" w:hAnsiTheme="majorHAnsi" w:cstheme="majorHAnsi"/>
          <w:sz w:val="18"/>
          <w:lang w:val="en-US"/>
        </w:rPr>
        <w:tab/>
      </w:r>
      <w:r w:rsidRPr="00B540DA">
        <w:rPr>
          <w:rFonts w:asciiTheme="majorHAnsi" w:hAnsiTheme="majorHAnsi" w:cstheme="majorHAnsi"/>
          <w:sz w:val="18"/>
          <w:lang w:val="en-US"/>
        </w:rPr>
        <w:tab/>
        <w:t>No water protection:</w:t>
      </w:r>
      <w:r w:rsidRPr="00B540DA">
        <w:rPr>
          <w:rFonts w:asciiTheme="majorHAnsi" w:hAnsiTheme="majorHAnsi" w:cstheme="majorHAnsi"/>
          <w:sz w:val="18"/>
          <w:lang w:val="en-US"/>
        </w:rPr>
        <w:tab/>
        <w:t>IPX0</w:t>
      </w:r>
    </w:p>
    <w:bookmarkEnd w:id="1"/>
    <w:p w14:paraId="1B1CF1E5" w14:textId="77777777" w:rsidR="006B2DD8" w:rsidRDefault="006B2DD8" w:rsidP="006B2DD8">
      <w:pPr>
        <w:tabs>
          <w:tab w:val="left" w:pos="2127"/>
        </w:tabs>
        <w:jc w:val="both"/>
        <w:rPr>
          <w:rFonts w:asciiTheme="minorHAnsi" w:hAnsiTheme="minorHAnsi" w:cstheme="minorHAnsi"/>
          <w:sz w:val="18"/>
          <w:u w:val="single"/>
          <w:lang w:val="en-US"/>
        </w:rPr>
      </w:pPr>
    </w:p>
    <w:p w14:paraId="407895F0" w14:textId="77777777" w:rsidR="006B2DD8" w:rsidRDefault="006B2DD8" w:rsidP="006B2DD8">
      <w:pPr>
        <w:jc w:val="both"/>
        <w:rPr>
          <w:rFonts w:asciiTheme="minorHAnsi" w:hAnsiTheme="minorHAnsi" w:cstheme="minorHAnsi"/>
          <w:bCs/>
          <w:sz w:val="18"/>
          <w:lang w:val="en-US"/>
        </w:rPr>
      </w:pPr>
      <w:r>
        <w:rPr>
          <w:rFonts w:asciiTheme="majorHAnsi" w:hAnsiTheme="majorHAnsi" w:cstheme="majorHAnsi"/>
          <w:sz w:val="18"/>
          <w:u w:val="single"/>
          <w:lang w:val="en-US"/>
        </w:rPr>
        <w:t>Noise emission:</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t xml:space="preserve">Acoustic pressure: </w:t>
      </w:r>
      <w:r>
        <w:rPr>
          <w:rFonts w:asciiTheme="majorHAnsi" w:hAnsiTheme="majorHAnsi" w:cstheme="majorHAnsi"/>
          <w:sz w:val="18"/>
          <w:lang w:val="en-US"/>
        </w:rPr>
        <w:tab/>
        <w:t>&lt; 70 dB (A)</w:t>
      </w:r>
      <w:r>
        <w:rPr>
          <w:rFonts w:asciiTheme="majorHAnsi" w:hAnsiTheme="majorHAnsi" w:cstheme="majorHAnsi"/>
          <w:sz w:val="18"/>
          <w:lang w:val="en-US"/>
        </w:rPr>
        <w:tab/>
      </w:r>
    </w:p>
    <w:p w14:paraId="6D1CF76B" w14:textId="77777777" w:rsidR="006B2DD8" w:rsidRDefault="006B2DD8" w:rsidP="006B2DD8">
      <w:pPr>
        <w:jc w:val="both"/>
        <w:rPr>
          <w:rFonts w:asciiTheme="minorHAnsi" w:hAnsiTheme="minorHAnsi" w:cstheme="minorHAnsi"/>
          <w:b/>
          <w:sz w:val="18"/>
          <w:u w:val="single"/>
          <w:lang w:val="en-US"/>
        </w:rPr>
      </w:pPr>
    </w:p>
    <w:p w14:paraId="0B4CBEE8" w14:textId="77777777" w:rsidR="006B2DD8" w:rsidRDefault="006B2DD8" w:rsidP="006B2DD8">
      <w:pPr>
        <w:jc w:val="both"/>
        <w:rPr>
          <w:rFonts w:asciiTheme="minorHAnsi" w:hAnsiTheme="minorHAnsi" w:cstheme="minorHAnsi"/>
          <w:b/>
          <w:sz w:val="18"/>
          <w:lang w:val="en-US"/>
        </w:rPr>
      </w:pPr>
      <w:r>
        <w:rPr>
          <w:rFonts w:asciiTheme="minorHAnsi" w:hAnsiTheme="minorHAnsi" w:cstheme="minorHAnsi"/>
          <w:sz w:val="18"/>
          <w:u w:val="single"/>
          <w:lang w:val="en-US"/>
        </w:rPr>
        <w:t>Approvals: (FCS4060):</w:t>
      </w:r>
      <w:r>
        <w:rPr>
          <w:rFonts w:asciiTheme="minorHAnsi" w:hAnsiTheme="minorHAnsi" w:cstheme="minorHAnsi"/>
          <w:sz w:val="18"/>
          <w:lang w:val="en-US"/>
        </w:rPr>
        <w:tab/>
      </w:r>
      <w:r>
        <w:rPr>
          <w:rFonts w:asciiTheme="minorHAnsi" w:hAnsiTheme="minorHAnsi" w:cstheme="minorHAnsi"/>
          <w:sz w:val="18"/>
          <w:lang w:val="en-US"/>
        </w:rPr>
        <w:tab/>
        <w:t>CE / CB / HACCP</w:t>
      </w:r>
      <w:bookmarkEnd w:id="0"/>
    </w:p>
    <w:p w14:paraId="4C68B5CF" w14:textId="6813B3BE" w:rsidR="006B2DD8" w:rsidRPr="006F30BB" w:rsidRDefault="006B2DD8" w:rsidP="0047404B">
      <w:pPr>
        <w:jc w:val="both"/>
        <w:rPr>
          <w:rFonts w:asciiTheme="minorHAnsi" w:hAnsiTheme="minorHAnsi" w:cstheme="minorHAnsi"/>
          <w:b/>
          <w:sz w:val="18"/>
          <w:u w:val="single"/>
          <w:lang w:val="en-US"/>
        </w:rPr>
      </w:pPr>
    </w:p>
    <w:p w14:paraId="56E36F4A" w14:textId="77777777" w:rsidR="006B2DD8" w:rsidRPr="006F30BB" w:rsidRDefault="006B2DD8" w:rsidP="0047404B">
      <w:pPr>
        <w:jc w:val="both"/>
        <w:rPr>
          <w:rFonts w:asciiTheme="minorHAnsi" w:hAnsiTheme="minorHAnsi" w:cstheme="minorHAnsi"/>
          <w:b/>
          <w:sz w:val="18"/>
          <w:u w:val="single"/>
          <w:lang w:val="en-US"/>
        </w:rPr>
      </w:pPr>
    </w:p>
    <w:p w14:paraId="3A3E9918" w14:textId="77777777" w:rsidR="002655A8" w:rsidRPr="006F30BB" w:rsidRDefault="002655A8" w:rsidP="0047404B">
      <w:pPr>
        <w:jc w:val="both"/>
        <w:rPr>
          <w:rFonts w:asciiTheme="minorHAnsi" w:hAnsiTheme="minorHAnsi" w:cstheme="minorHAnsi"/>
          <w:b/>
          <w:sz w:val="18"/>
          <w:u w:val="single"/>
          <w:lang w:val="en-US" w:eastAsia="de-CH"/>
        </w:rPr>
      </w:pPr>
      <w:r w:rsidRPr="006F30BB">
        <w:rPr>
          <w:rFonts w:asciiTheme="minorHAnsi" w:hAnsiTheme="minorHAnsi" w:cstheme="minorHAnsi"/>
          <w:b/>
          <w:sz w:val="18"/>
          <w:u w:val="single"/>
          <w:lang w:val="en-US"/>
        </w:rPr>
        <w:t>Version</w:t>
      </w:r>
    </w:p>
    <w:p w14:paraId="3CC168BD" w14:textId="77777777" w:rsidR="00E37E4E" w:rsidRPr="00DC463C" w:rsidRDefault="002655A8" w:rsidP="00E37E4E">
      <w:pPr>
        <w:jc w:val="both"/>
        <w:rPr>
          <w:rFonts w:asciiTheme="minorHAnsi" w:hAnsiTheme="minorHAnsi" w:cstheme="minorHAnsi"/>
          <w:sz w:val="18"/>
          <w:lang w:val="en-US"/>
        </w:rPr>
      </w:pPr>
      <w:bookmarkStart w:id="2" w:name="_Hlk83382976"/>
      <w:r w:rsidRPr="00F70F7E">
        <w:rPr>
          <w:rFonts w:asciiTheme="minorHAnsi" w:hAnsiTheme="minorHAnsi" w:cstheme="minorHAnsi"/>
          <w:sz w:val="18"/>
          <w:lang w:val="en-US"/>
        </w:rPr>
        <w:t xml:space="preserve">Housing parts and product container are manufactured from low-maintenance plastic, the front door is made of </w:t>
      </w:r>
      <w:r w:rsidRPr="00DC463C">
        <w:rPr>
          <w:rFonts w:asciiTheme="minorHAnsi" w:hAnsiTheme="minorHAnsi" w:cstheme="minorHAnsi"/>
          <w:sz w:val="18"/>
          <w:lang w:val="en-US"/>
        </w:rPr>
        <w:t xml:space="preserve">aluminum and the drip plate is made of stainless steel. All safety-relevant components are certified by the respective </w:t>
      </w:r>
      <w:r w:rsidR="00E37E4E" w:rsidRPr="00DC463C">
        <w:rPr>
          <w:rFonts w:asciiTheme="minorHAnsi" w:hAnsiTheme="minorHAnsi" w:cstheme="minorHAnsi"/>
          <w:sz w:val="18"/>
          <w:lang w:val="en-US"/>
        </w:rPr>
        <w:t xml:space="preserve">testing authorities. Housing </w:t>
      </w:r>
      <w:proofErr w:type="spellStart"/>
      <w:r w:rsidR="00E37E4E" w:rsidRPr="00DC463C">
        <w:rPr>
          <w:rFonts w:asciiTheme="minorHAnsi" w:hAnsiTheme="minorHAnsi" w:cstheme="minorHAnsi"/>
          <w:sz w:val="18"/>
          <w:lang w:val="en-US"/>
        </w:rPr>
        <w:t>colours</w:t>
      </w:r>
      <w:proofErr w:type="spellEnd"/>
      <w:r w:rsidR="00E37E4E" w:rsidRPr="00DC463C">
        <w:rPr>
          <w:rFonts w:asciiTheme="minorHAnsi" w:hAnsiTheme="minorHAnsi" w:cstheme="minorHAnsi"/>
          <w:sz w:val="18"/>
          <w:lang w:val="en-US"/>
        </w:rPr>
        <w:t xml:space="preserve"> Black Line (high-gloss black) or Grey Line (anthracite/black).</w:t>
      </w:r>
    </w:p>
    <w:bookmarkEnd w:id="2"/>
    <w:p w14:paraId="7B8FDA32" w14:textId="62DBEBBB" w:rsidR="002904BD" w:rsidRPr="00DC463C" w:rsidRDefault="002904BD" w:rsidP="00E37E4E">
      <w:pPr>
        <w:jc w:val="both"/>
        <w:rPr>
          <w:lang w:val="en-US"/>
        </w:rPr>
      </w:pPr>
    </w:p>
    <w:p w14:paraId="58B29744" w14:textId="591AF250" w:rsidR="002655A8" w:rsidRPr="00DC463C" w:rsidRDefault="002655A8" w:rsidP="002655A8">
      <w:pPr>
        <w:jc w:val="both"/>
        <w:rPr>
          <w:rFonts w:asciiTheme="minorHAnsi" w:hAnsiTheme="minorHAnsi" w:cstheme="minorHAnsi"/>
          <w:b/>
          <w:sz w:val="18"/>
          <w:u w:val="single"/>
          <w:lang w:val="en-US" w:eastAsia="de-CH"/>
        </w:rPr>
      </w:pPr>
      <w:r w:rsidRPr="00DC463C">
        <w:rPr>
          <w:rFonts w:asciiTheme="minorHAnsi" w:hAnsiTheme="minorHAnsi" w:cstheme="minorHAnsi"/>
          <w:b/>
          <w:sz w:val="18"/>
          <w:u w:val="single"/>
          <w:lang w:val="en-US"/>
        </w:rPr>
        <w:t xml:space="preserve">Operator panel for </w:t>
      </w:r>
      <w:proofErr w:type="spellStart"/>
      <w:r w:rsidRPr="00DC463C">
        <w:rPr>
          <w:rFonts w:asciiTheme="minorHAnsi" w:hAnsiTheme="minorHAnsi" w:cstheme="minorHAnsi"/>
          <w:b/>
          <w:sz w:val="18"/>
          <w:u w:val="single"/>
          <w:lang w:val="en-US"/>
        </w:rPr>
        <w:t>Touch+Go</w:t>
      </w:r>
      <w:proofErr w:type="spellEnd"/>
      <w:r w:rsidRPr="00DC463C">
        <w:rPr>
          <w:rFonts w:asciiTheme="minorHAnsi" w:hAnsiTheme="minorHAnsi" w:cstheme="minorHAnsi"/>
          <w:b/>
          <w:sz w:val="18"/>
          <w:u w:val="single"/>
          <w:lang w:val="en-US"/>
        </w:rPr>
        <w:t xml:space="preserve"> Control</w:t>
      </w:r>
    </w:p>
    <w:p w14:paraId="526FD495" w14:textId="3EFCD52D" w:rsidR="006B2DD8" w:rsidRPr="00312891" w:rsidRDefault="006B2DD8" w:rsidP="006B2DD8">
      <w:pPr>
        <w:jc w:val="both"/>
        <w:rPr>
          <w:rFonts w:asciiTheme="minorHAnsi" w:hAnsiTheme="minorHAnsi" w:cstheme="minorHAnsi"/>
          <w:color w:val="FF0000"/>
          <w:sz w:val="18"/>
          <w:lang w:val="en-US"/>
        </w:rPr>
      </w:pPr>
      <w:r w:rsidRPr="00312891">
        <w:rPr>
          <w:rFonts w:asciiTheme="minorHAnsi" w:hAnsiTheme="minorHAnsi" w:cstheme="minorHAnsi"/>
          <w:sz w:val="18"/>
          <w:lang w:val="en-US"/>
        </w:rPr>
        <w:t>The entire operator guidance, settings and status function displays are on the 8" touch screen</w:t>
      </w:r>
      <w:r w:rsidRPr="00312891">
        <w:rPr>
          <w:rFonts w:asciiTheme="minorHAnsi" w:hAnsiTheme="minorHAnsi" w:cstheme="minorHAnsi"/>
          <w:color w:val="FF0000"/>
          <w:sz w:val="18"/>
          <w:lang w:val="en-US"/>
        </w:rPr>
        <w:t xml:space="preserve"> </w:t>
      </w:r>
      <w:r w:rsidRPr="00312891">
        <w:rPr>
          <w:rFonts w:asciiTheme="minorHAnsi" w:hAnsiTheme="minorHAnsi" w:cstheme="minorHAnsi"/>
          <w:sz w:val="18"/>
          <w:lang w:val="en-US"/>
        </w:rPr>
        <w:t>made of safety glass (ESG). Up to 5 pages for the presentation of 4, 6, 9, 12, 16 or 20 product keys per page.</w:t>
      </w:r>
      <w:r w:rsidRPr="00312891">
        <w:rPr>
          <w:rFonts w:asciiTheme="minorHAnsi" w:hAnsiTheme="minorHAnsi" w:cstheme="minorHAnsi"/>
          <w:color w:val="FF0000"/>
          <w:sz w:val="18"/>
          <w:lang w:val="en-US"/>
        </w:rPr>
        <w:t xml:space="preserve"> </w:t>
      </w:r>
      <w:r w:rsidRPr="00312891">
        <w:rPr>
          <w:rFonts w:asciiTheme="minorHAnsi" w:hAnsiTheme="minorHAnsi" w:cstheme="minorHAnsi"/>
          <w:sz w:val="18"/>
          <w:lang w:val="en-US"/>
        </w:rPr>
        <w:t xml:space="preserve">Language switching and selection of up to 7 pre-defined languages by the user, as well as the display of information relating to nutritional values and allergens possible. The product designations can be displayed individually with pre-defined images or via USB interface with the customer's own images and texts. The integrated media pool also offers the option of displaying images and advertising messages during pauses between operations. The product price and possibly a credit balance are displayed in the payment mode. </w:t>
      </w:r>
      <w:r w:rsidRPr="00312891">
        <w:rPr>
          <w:rFonts w:asciiTheme="minorHAnsi" w:hAnsiTheme="minorHAnsi" w:cstheme="minorHAnsi"/>
          <w:color w:val="FF0000"/>
          <w:sz w:val="18"/>
          <w:lang w:val="en-US"/>
        </w:rPr>
        <w:t xml:space="preserve"> </w:t>
      </w:r>
      <w:r w:rsidRPr="00312891">
        <w:rPr>
          <w:rFonts w:asciiTheme="minorHAnsi" w:hAnsiTheme="minorHAnsi" w:cstheme="minorHAnsi"/>
          <w:sz w:val="18"/>
          <w:lang w:val="en-US"/>
        </w:rPr>
        <w:t>Events and information, e.</w:t>
      </w:r>
      <w:r>
        <w:rPr>
          <w:rFonts w:asciiTheme="minorHAnsi" w:hAnsiTheme="minorHAnsi" w:cstheme="minorHAnsi"/>
          <w:sz w:val="18"/>
          <w:lang w:val="en-US"/>
        </w:rPr>
        <w:t xml:space="preserve"> </w:t>
      </w:r>
      <w:r w:rsidRPr="00312891">
        <w:rPr>
          <w:rFonts w:asciiTheme="minorHAnsi" w:hAnsiTheme="minorHAnsi" w:cstheme="minorHAnsi"/>
          <w:sz w:val="18"/>
          <w:lang w:val="en-US"/>
        </w:rPr>
        <w:t>g. the absence of coffee beans, are displayed in different colors or can be called up from the dashboard located behind the product level.</w:t>
      </w:r>
    </w:p>
    <w:p w14:paraId="0453DB4F" w14:textId="77777777" w:rsidR="006F7A24" w:rsidRPr="00DC463C" w:rsidRDefault="006F7A24" w:rsidP="007B0284">
      <w:pPr>
        <w:spacing w:line="240" w:lineRule="auto"/>
        <w:jc w:val="both"/>
        <w:rPr>
          <w:rFonts w:asciiTheme="minorHAnsi" w:hAnsiTheme="minorHAnsi" w:cstheme="minorHAnsi"/>
          <w:sz w:val="18"/>
          <w:lang w:val="en-US"/>
        </w:rPr>
      </w:pPr>
    </w:p>
    <w:p w14:paraId="20112983" w14:textId="43B16B5A" w:rsidR="002655A8" w:rsidRPr="00DC463C" w:rsidRDefault="00CD3934" w:rsidP="002655A8">
      <w:pPr>
        <w:rPr>
          <w:rFonts w:asciiTheme="minorHAnsi" w:hAnsiTheme="minorHAnsi" w:cstheme="minorHAnsi"/>
          <w:i/>
          <w:sz w:val="18"/>
          <w:lang w:val="en-US" w:eastAsia="de-CH"/>
        </w:rPr>
      </w:pPr>
      <w:r w:rsidRPr="00DC463C">
        <w:rPr>
          <w:rFonts w:asciiTheme="minorHAnsi" w:hAnsiTheme="minorHAnsi" w:cstheme="minorHAnsi"/>
          <w:b/>
          <w:sz w:val="18"/>
          <w:u w:val="single"/>
          <w:lang w:val="en-US"/>
        </w:rPr>
        <w:t>Grinder</w:t>
      </w:r>
    </w:p>
    <w:p w14:paraId="4A12101C" w14:textId="66A112D3" w:rsidR="00E930BC" w:rsidRPr="00A1156C" w:rsidRDefault="000D2790" w:rsidP="00E930BC">
      <w:pPr>
        <w:spacing w:line="240" w:lineRule="auto"/>
        <w:jc w:val="both"/>
        <w:rPr>
          <w:rFonts w:asciiTheme="minorHAnsi" w:hAnsiTheme="minorHAnsi" w:cstheme="minorHAnsi"/>
          <w:sz w:val="18"/>
          <w:szCs w:val="20"/>
          <w:lang w:val="en-US" w:eastAsia="de-CH"/>
        </w:rPr>
      </w:pPr>
      <w:r w:rsidRPr="00E930BC">
        <w:rPr>
          <w:rFonts w:asciiTheme="minorHAnsi" w:hAnsiTheme="minorHAnsi" w:cstheme="minorHAnsi"/>
          <w:sz w:val="18"/>
          <w:szCs w:val="20"/>
          <w:lang w:val="en-US"/>
        </w:rPr>
        <w:t xml:space="preserve">One or two low-noise precision grinders with ceramic grinding discs and direct grinding function. Transparent single-chamber bean hopper with 2000 g content for one grinder. Transparent double-chamber bean hopper for two different bean types with 600 g or 1200 g content each for two grinders. </w:t>
      </w:r>
      <w:r w:rsidRPr="00E930BC">
        <w:rPr>
          <w:rFonts w:asciiTheme="minorHAnsi" w:hAnsiTheme="minorHAnsi" w:cstheme="minorHAnsi"/>
          <w:sz w:val="18"/>
          <w:szCs w:val="20"/>
          <w:lang w:val="en-US" w:eastAsia="de-CH"/>
        </w:rPr>
        <w:t xml:space="preserve">Bean hopper made of easy care plastic. </w:t>
      </w:r>
      <w:r w:rsidRPr="00E930BC">
        <w:rPr>
          <w:rFonts w:asciiTheme="minorHAnsi" w:hAnsiTheme="minorHAnsi" w:cstheme="minorHAnsi"/>
          <w:sz w:val="18"/>
          <w:szCs w:val="20"/>
          <w:lang w:val="en-US"/>
        </w:rPr>
        <w:t>Removable using central fastener for release mechanism with simultaneous bean hopper fastener.</w:t>
      </w:r>
      <w:r w:rsidRPr="00E930BC">
        <w:rPr>
          <w:rFonts w:asciiTheme="minorHAnsi" w:hAnsiTheme="minorHAnsi" w:cstheme="minorHAnsi"/>
          <w:sz w:val="18"/>
          <w:szCs w:val="20"/>
          <w:lang w:val="en-US" w:eastAsia="de-CH"/>
        </w:rPr>
        <w:t xml:space="preserve"> </w:t>
      </w:r>
      <w:bookmarkStart w:id="3" w:name="_Hlk105482901"/>
      <w:r w:rsidR="00E930BC" w:rsidRPr="00E930BC">
        <w:rPr>
          <w:rFonts w:asciiTheme="minorHAnsi" w:hAnsiTheme="minorHAnsi" w:cstheme="minorHAnsi"/>
          <w:sz w:val="18"/>
          <w:szCs w:val="20"/>
          <w:lang w:val="en-US"/>
        </w:rPr>
        <w:t xml:space="preserve">Fineness of grind setting option when bean hopper is removed. </w:t>
      </w:r>
      <w:bookmarkEnd w:id="3"/>
      <w:r w:rsidRPr="00E930BC">
        <w:rPr>
          <w:rFonts w:asciiTheme="minorHAnsi" w:hAnsiTheme="minorHAnsi" w:cstheme="minorHAnsi"/>
          <w:sz w:val="18"/>
          <w:szCs w:val="20"/>
          <w:lang w:val="en-US"/>
        </w:rPr>
        <w:t>Optional t</w:t>
      </w:r>
      <w:r w:rsidRPr="00E930BC">
        <w:rPr>
          <w:rFonts w:asciiTheme="minorHAnsi" w:hAnsiTheme="minorHAnsi" w:cstheme="minorHAnsi"/>
          <w:sz w:val="18"/>
          <w:lang w:val="en-US" w:eastAsia="en-US"/>
        </w:rPr>
        <w:t xml:space="preserve">he bean hopper can be locked using a cylinder lock. </w:t>
      </w:r>
      <w:r w:rsidR="00E930BC" w:rsidRPr="00E930BC">
        <w:rPr>
          <w:rFonts w:asciiTheme="minorHAnsi" w:hAnsiTheme="minorHAnsi" w:cstheme="minorHAnsi"/>
          <w:sz w:val="18"/>
          <w:szCs w:val="20"/>
          <w:lang w:val="en-US"/>
        </w:rPr>
        <w:t>Monitoring for lack of beans and presence of container with messages on the display.</w:t>
      </w:r>
    </w:p>
    <w:p w14:paraId="3460B65F" w14:textId="4FFA16AC" w:rsidR="00C83BA6" w:rsidRPr="00DC463C" w:rsidRDefault="00C83BA6" w:rsidP="00E37E4E">
      <w:pPr>
        <w:spacing w:line="240" w:lineRule="auto"/>
        <w:jc w:val="both"/>
        <w:rPr>
          <w:rFonts w:asciiTheme="minorHAnsi" w:hAnsiTheme="minorHAnsi" w:cstheme="minorHAnsi"/>
          <w:sz w:val="18"/>
          <w:lang w:val="en-US"/>
        </w:rPr>
      </w:pPr>
    </w:p>
    <w:p w14:paraId="7B430E26" w14:textId="77777777" w:rsidR="000D2790" w:rsidRDefault="000D2790" w:rsidP="000D2790">
      <w:pPr>
        <w:spacing w:line="240" w:lineRule="auto"/>
        <w:jc w:val="both"/>
        <w:outlineLvl w:val="1"/>
        <w:rPr>
          <w:rFonts w:asciiTheme="minorHAnsi" w:hAnsiTheme="minorHAnsi" w:cstheme="minorHAnsi"/>
          <w:b/>
          <w:sz w:val="18"/>
          <w:szCs w:val="20"/>
          <w:u w:val="single"/>
          <w:lang w:val="en-US" w:eastAsia="de-CH"/>
        </w:rPr>
      </w:pPr>
      <w:bookmarkStart w:id="4" w:name="_Hlk83381536"/>
      <w:r>
        <w:rPr>
          <w:rFonts w:asciiTheme="minorHAnsi" w:hAnsiTheme="minorHAnsi" w:cstheme="minorHAnsi"/>
          <w:b/>
          <w:sz w:val="18"/>
          <w:szCs w:val="20"/>
          <w:u w:val="single"/>
          <w:lang w:val="en-US"/>
        </w:rPr>
        <w:t>Powder hopper</w:t>
      </w:r>
    </w:p>
    <w:p w14:paraId="5682B340" w14:textId="21B05F53" w:rsidR="000D2790" w:rsidRDefault="003E1D31" w:rsidP="000D2790">
      <w:pPr>
        <w:spacing w:line="240" w:lineRule="auto"/>
        <w:jc w:val="both"/>
        <w:rPr>
          <w:rFonts w:asciiTheme="minorHAnsi" w:hAnsiTheme="minorHAnsi" w:cstheme="minorHAnsi"/>
          <w:sz w:val="18"/>
          <w:lang w:val="en-US"/>
        </w:rPr>
      </w:pPr>
      <w:bookmarkStart w:id="5" w:name="_Hlk105483435"/>
      <w:bookmarkEnd w:id="4"/>
      <w:r w:rsidRPr="003E1D31">
        <w:rPr>
          <w:rFonts w:asciiTheme="minorHAnsi" w:hAnsiTheme="minorHAnsi" w:cstheme="minorHAnsi"/>
          <w:sz w:val="18"/>
          <w:lang w:val="en-US"/>
        </w:rPr>
        <w:t xml:space="preserve">One or two dosing units, e. g. for chocolate and/or milk powder or a dark and/or light-colored chocolate powder </w:t>
      </w:r>
      <w:r w:rsidRPr="003E1D31">
        <w:rPr>
          <w:rFonts w:asciiTheme="minorHAnsi" w:hAnsiTheme="minorHAnsi" w:cstheme="minorHAnsi"/>
          <w:sz w:val="18"/>
          <w:szCs w:val="20"/>
          <w:lang w:val="en-US"/>
        </w:rPr>
        <w:t xml:space="preserve">with a container content of approx. 600 g or approx. 1000 to 1200 g. </w:t>
      </w:r>
      <w:bookmarkEnd w:id="5"/>
      <w:r w:rsidR="000D2790" w:rsidRPr="003E1D31">
        <w:rPr>
          <w:rFonts w:asciiTheme="minorHAnsi" w:hAnsiTheme="minorHAnsi" w:cstheme="minorHAnsi"/>
          <w:sz w:val="18"/>
          <w:szCs w:val="20"/>
          <w:lang w:val="en-US"/>
        </w:rPr>
        <w:t>In the event of a lack of powder or missing container, the message appears on the display and the drink preparation is blocked. The special mixer system with high-performance motor ensures the preparation of homogeneous chocolate and milk products, and also (in connection with coffee products) combinations thereof. A special mechanism prevents the formation of tunnels in the powder stored in the container. The finished beverage is dispensed via the coffee spout as a single product. Optional t</w:t>
      </w:r>
      <w:r w:rsidR="000D2790" w:rsidRPr="003E1D31">
        <w:rPr>
          <w:rFonts w:asciiTheme="minorHAnsi" w:hAnsiTheme="minorHAnsi" w:cstheme="minorHAnsi"/>
          <w:sz w:val="18"/>
          <w:lang w:val="en-US" w:eastAsia="en-US"/>
        </w:rPr>
        <w:t>he powder hopper can be locked using a central cylinder lock.</w:t>
      </w:r>
    </w:p>
    <w:p w14:paraId="4C584958" w14:textId="0645A8A8" w:rsidR="0047404B" w:rsidRDefault="0047404B" w:rsidP="0047404B">
      <w:pPr>
        <w:spacing w:line="240" w:lineRule="auto"/>
        <w:jc w:val="both"/>
        <w:rPr>
          <w:rFonts w:asciiTheme="minorHAnsi" w:hAnsiTheme="minorHAnsi" w:cstheme="minorHAnsi"/>
          <w:sz w:val="18"/>
          <w:lang w:val="en-US"/>
        </w:rPr>
      </w:pPr>
    </w:p>
    <w:p w14:paraId="3963DCAB" w14:textId="47156955" w:rsidR="00115541" w:rsidRDefault="00115541" w:rsidP="0047404B">
      <w:pPr>
        <w:spacing w:line="240" w:lineRule="auto"/>
        <w:jc w:val="both"/>
        <w:rPr>
          <w:rFonts w:asciiTheme="minorHAnsi" w:hAnsiTheme="minorHAnsi" w:cstheme="minorHAnsi"/>
          <w:sz w:val="18"/>
          <w:lang w:val="en-US"/>
        </w:rPr>
      </w:pPr>
    </w:p>
    <w:p w14:paraId="1B76BA39" w14:textId="34D2D61A" w:rsidR="00115541" w:rsidRDefault="00115541" w:rsidP="0047404B">
      <w:pPr>
        <w:spacing w:line="240" w:lineRule="auto"/>
        <w:jc w:val="both"/>
        <w:rPr>
          <w:rFonts w:asciiTheme="minorHAnsi" w:hAnsiTheme="minorHAnsi" w:cstheme="minorHAnsi"/>
          <w:sz w:val="18"/>
          <w:lang w:val="en-US"/>
        </w:rPr>
      </w:pPr>
    </w:p>
    <w:p w14:paraId="176C8288" w14:textId="77777777" w:rsidR="00115541" w:rsidRPr="00F70F7E" w:rsidRDefault="00115541" w:rsidP="0047404B">
      <w:pPr>
        <w:spacing w:line="240" w:lineRule="auto"/>
        <w:jc w:val="both"/>
        <w:rPr>
          <w:rFonts w:asciiTheme="minorHAnsi" w:hAnsiTheme="minorHAnsi" w:cstheme="minorHAnsi"/>
          <w:sz w:val="18"/>
          <w:lang w:val="en-US"/>
        </w:rPr>
      </w:pPr>
    </w:p>
    <w:p w14:paraId="72028F2E" w14:textId="77777777" w:rsidR="00B33BC3" w:rsidRPr="00F70F7E" w:rsidRDefault="00B33BC3" w:rsidP="007B0284">
      <w:pPr>
        <w:jc w:val="both"/>
        <w:rPr>
          <w:rFonts w:asciiTheme="minorHAnsi" w:hAnsiTheme="minorHAnsi" w:cstheme="minorHAnsi"/>
          <w:b/>
          <w:sz w:val="18"/>
          <w:u w:val="single"/>
          <w:lang w:val="en-US"/>
        </w:rPr>
      </w:pPr>
      <w:r w:rsidRPr="00F70F7E">
        <w:rPr>
          <w:rFonts w:asciiTheme="minorHAnsi" w:hAnsiTheme="minorHAnsi" w:cstheme="minorHAnsi"/>
          <w:b/>
          <w:sz w:val="18"/>
          <w:u w:val="single"/>
          <w:lang w:val="en-US"/>
        </w:rPr>
        <w:lastRenderedPageBreak/>
        <w:t>Brewing system</w:t>
      </w:r>
    </w:p>
    <w:p w14:paraId="0AFCD8CB" w14:textId="6039C489" w:rsidR="003E1D31" w:rsidRPr="00A1156C" w:rsidRDefault="003E1D31" w:rsidP="003E1D31">
      <w:pPr>
        <w:jc w:val="both"/>
        <w:rPr>
          <w:rFonts w:asciiTheme="minorHAnsi" w:hAnsiTheme="minorHAnsi" w:cstheme="minorHAnsi"/>
          <w:sz w:val="18"/>
          <w:lang w:val="en-US"/>
        </w:rPr>
      </w:pPr>
      <w:r w:rsidRPr="00A1156C">
        <w:rPr>
          <w:rFonts w:asciiTheme="minorHAnsi" w:hAnsiTheme="minorHAnsi" w:cstheme="minorHAnsi"/>
          <w:sz w:val="18"/>
          <w:lang w:val="en-US"/>
        </w:rPr>
        <w:t xml:space="preserve">The certified brewing system with a plastic brewing unit that features a fill level of up to 22 g and pre-brewing function is, when equipped with a corresponding brewing insert, suitable for the preparation of classic Espresso, Café Crème and other specialty coffees. The respective coffee beans are ground freshly and automatically after a product key is pressed. Specialty coffees can be prepared in single or double cups, fresh and according to demand. Manual insert for manual coffee powder dosing for the preparation of, for example, decaffeinated coffee. After brewing, the dry coffee grounds are collected in the integrated grounds drawer (up to 80 portions). Monitoring for overfilling. </w:t>
      </w:r>
      <w:r w:rsidR="00115541" w:rsidRPr="00D55690">
        <w:rPr>
          <w:rFonts w:asciiTheme="minorHAnsi" w:hAnsiTheme="minorHAnsi" w:cstheme="minorHAnsi"/>
          <w:sz w:val="18"/>
          <w:lang w:val="en-US"/>
        </w:rPr>
        <w:t xml:space="preserve">Optional coffee grounds chute for disposal of coffee grounds directly into a waste container installed under the counter. </w:t>
      </w:r>
      <w:r w:rsidRPr="00A1156C">
        <w:rPr>
          <w:rFonts w:asciiTheme="minorHAnsi" w:hAnsiTheme="minorHAnsi" w:cstheme="minorHAnsi"/>
          <w:sz w:val="18"/>
          <w:lang w:val="en-US"/>
        </w:rPr>
        <w:t>Tool-free brewing unit removal, e.</w:t>
      </w:r>
      <w:r>
        <w:rPr>
          <w:rFonts w:asciiTheme="minorHAnsi" w:hAnsiTheme="minorHAnsi" w:cstheme="minorHAnsi"/>
          <w:sz w:val="18"/>
          <w:lang w:val="en-US"/>
        </w:rPr>
        <w:t xml:space="preserve"> </w:t>
      </w:r>
      <w:r w:rsidRPr="00A1156C">
        <w:rPr>
          <w:rFonts w:asciiTheme="minorHAnsi" w:hAnsiTheme="minorHAnsi" w:cstheme="minorHAnsi"/>
          <w:sz w:val="18"/>
          <w:lang w:val="en-US"/>
        </w:rPr>
        <w:t>g. for cleaning, with presence monitoring.</w:t>
      </w:r>
    </w:p>
    <w:p w14:paraId="7C1691ED" w14:textId="3E7F072E" w:rsidR="00CE2C31" w:rsidRPr="00F70F7E" w:rsidRDefault="00CE2C31" w:rsidP="007B0284">
      <w:pPr>
        <w:jc w:val="both"/>
        <w:rPr>
          <w:rFonts w:asciiTheme="minorHAnsi" w:hAnsiTheme="minorHAnsi" w:cstheme="minorHAnsi"/>
          <w:sz w:val="18"/>
          <w:lang w:val="en-US"/>
        </w:rPr>
      </w:pPr>
    </w:p>
    <w:p w14:paraId="08E92E88" w14:textId="77777777" w:rsidR="00CE2C31" w:rsidRPr="00DC463C" w:rsidRDefault="00CE2C31" w:rsidP="007B0284">
      <w:pPr>
        <w:jc w:val="both"/>
        <w:rPr>
          <w:rFonts w:asciiTheme="minorHAnsi" w:hAnsiTheme="minorHAnsi" w:cstheme="minorHAnsi"/>
          <w:b/>
          <w:sz w:val="18"/>
          <w:u w:val="single"/>
          <w:lang w:val="en-US"/>
        </w:rPr>
      </w:pPr>
      <w:bookmarkStart w:id="6" w:name="_Hlk105483781"/>
      <w:r w:rsidRPr="00DC463C">
        <w:rPr>
          <w:rFonts w:asciiTheme="minorHAnsi" w:hAnsiTheme="minorHAnsi" w:cstheme="minorHAnsi"/>
          <w:b/>
          <w:sz w:val="18"/>
          <w:u w:val="single"/>
          <w:lang w:val="en-US"/>
        </w:rPr>
        <w:t>Coffee spout</w:t>
      </w:r>
    </w:p>
    <w:p w14:paraId="11B7776D" w14:textId="6229A2FC" w:rsidR="000D2790" w:rsidRDefault="000D2790" w:rsidP="000D2790">
      <w:pPr>
        <w:jc w:val="both"/>
        <w:rPr>
          <w:rFonts w:asciiTheme="minorHAnsi" w:hAnsiTheme="minorHAnsi" w:cstheme="minorHAnsi"/>
          <w:sz w:val="18"/>
          <w:lang w:val="en-US"/>
        </w:rPr>
      </w:pPr>
      <w:r>
        <w:rPr>
          <w:rFonts w:asciiTheme="minorHAnsi" w:hAnsiTheme="minorHAnsi" w:cstheme="minorHAnsi"/>
          <w:sz w:val="18"/>
          <w:lang w:val="en-US"/>
        </w:rPr>
        <w:t xml:space="preserve">Manual height adjustment from 88 mm to 180 mm for the utilization of all conventional cups and drinking vessels up to a maximum height of 180 mm. </w:t>
      </w:r>
      <w:bookmarkStart w:id="7" w:name="_Hlk83381034"/>
      <w:r w:rsidR="003E1D31">
        <w:rPr>
          <w:rFonts w:asciiTheme="minorHAnsi" w:hAnsiTheme="minorHAnsi" w:cstheme="minorHAnsi"/>
          <w:sz w:val="18"/>
          <w:lang w:val="en-US"/>
        </w:rPr>
        <w:t>With the optional cup sensor, t</w:t>
      </w:r>
      <w:r w:rsidR="003E1D31" w:rsidRPr="00A1156C">
        <w:rPr>
          <w:rFonts w:asciiTheme="minorHAnsi" w:hAnsiTheme="minorHAnsi" w:cstheme="minorHAnsi"/>
          <w:sz w:val="18"/>
          <w:lang w:val="en-US"/>
        </w:rPr>
        <w:t>he products are blocked if there is no cup under the dispensing spout. Intermediate rinsing processes are blocked if there is a cup under the dispensing spout</w:t>
      </w:r>
      <w:r w:rsidR="003E1D31">
        <w:rPr>
          <w:rFonts w:asciiTheme="minorHAnsi" w:hAnsiTheme="minorHAnsi" w:cstheme="minorHAnsi"/>
          <w:sz w:val="18"/>
          <w:lang w:val="en-US"/>
        </w:rPr>
        <w:t xml:space="preserve">. </w:t>
      </w:r>
      <w:bookmarkEnd w:id="7"/>
      <w:r>
        <w:rPr>
          <w:rFonts w:asciiTheme="minorHAnsi" w:hAnsiTheme="minorHAnsi" w:cstheme="minorHAnsi"/>
          <w:sz w:val="18"/>
          <w:lang w:val="en-US"/>
        </w:rPr>
        <w:t xml:space="preserve">In addition to individual preparation, the double spout also enables the simultaneous preparation of 2 specialty coffees, e. g. classic espresso or Café Crème. </w:t>
      </w:r>
      <w:r w:rsidR="003E1D31" w:rsidRPr="00A1156C">
        <w:rPr>
          <w:rFonts w:asciiTheme="minorHAnsi" w:hAnsiTheme="minorHAnsi" w:cstheme="minorHAnsi"/>
          <w:sz w:val="18"/>
          <w:lang w:val="en-US"/>
        </w:rPr>
        <w:t>Cup positioning aid in the drip grid</w:t>
      </w:r>
      <w:r>
        <w:rPr>
          <w:rFonts w:asciiTheme="minorHAnsi" w:hAnsiTheme="minorHAnsi" w:cstheme="minorHAnsi"/>
          <w:sz w:val="18"/>
          <w:lang w:val="en-US"/>
        </w:rPr>
        <w:t>.</w:t>
      </w:r>
    </w:p>
    <w:bookmarkEnd w:id="6"/>
    <w:p w14:paraId="579D8D1E" w14:textId="3F5ABA63" w:rsidR="005401EB" w:rsidRPr="00F70F7E" w:rsidRDefault="005401EB" w:rsidP="00E37E4E">
      <w:pPr>
        <w:jc w:val="both"/>
        <w:rPr>
          <w:rFonts w:asciiTheme="minorHAnsi" w:hAnsiTheme="minorHAnsi" w:cstheme="minorHAnsi"/>
          <w:b/>
          <w:sz w:val="18"/>
          <w:u w:val="single"/>
          <w:lang w:val="en-US" w:eastAsia="de-CH"/>
        </w:rPr>
      </w:pPr>
    </w:p>
    <w:p w14:paraId="523B9688" w14:textId="77777777" w:rsidR="0047404B" w:rsidRPr="00F70F7E" w:rsidRDefault="00413E3C" w:rsidP="00413E3C">
      <w:pPr>
        <w:jc w:val="both"/>
        <w:rPr>
          <w:rFonts w:asciiTheme="minorHAnsi" w:hAnsiTheme="minorHAnsi" w:cstheme="minorHAnsi"/>
          <w:b/>
          <w:sz w:val="18"/>
          <w:u w:val="single"/>
          <w:lang w:val="en-US" w:eastAsia="de-CH"/>
        </w:rPr>
      </w:pPr>
      <w:r w:rsidRPr="00F70F7E">
        <w:rPr>
          <w:rFonts w:asciiTheme="minorHAnsi" w:hAnsiTheme="minorHAnsi" w:cstheme="minorHAnsi"/>
          <w:b/>
          <w:sz w:val="18"/>
          <w:u w:val="single"/>
          <w:lang w:val="en-US"/>
        </w:rPr>
        <w:t>Milk system MS EC</w:t>
      </w:r>
    </w:p>
    <w:p w14:paraId="36382CC0" w14:textId="03796139" w:rsidR="00756AEE" w:rsidRPr="00312891" w:rsidRDefault="00756AEE" w:rsidP="00756AEE">
      <w:pPr>
        <w:jc w:val="both"/>
        <w:rPr>
          <w:rFonts w:asciiTheme="minorHAnsi" w:hAnsiTheme="minorHAnsi" w:cstheme="minorHAnsi"/>
          <w:sz w:val="18"/>
          <w:lang w:val="en-US"/>
        </w:rPr>
      </w:pPr>
      <w:r w:rsidRPr="00312891">
        <w:rPr>
          <w:rFonts w:asciiTheme="minorHAnsi" w:hAnsiTheme="minorHAnsi" w:cstheme="minorHAnsi"/>
          <w:sz w:val="18"/>
          <w:lang w:val="en-US"/>
        </w:rPr>
        <w:t xml:space="preserve">For the preparation of hot milk, warm milk foam and cold milk. The coffee machine is equipped with an integrated milk pump, which ensures optimum dosing of the milk quantity. </w:t>
      </w:r>
      <w:r w:rsidRPr="00312891">
        <w:rPr>
          <w:rFonts w:asciiTheme="majorHAnsi" w:hAnsiTheme="majorHAnsi" w:cstheme="majorHAnsi"/>
          <w:sz w:val="18"/>
          <w:lang w:val="en-US"/>
        </w:rPr>
        <w:t xml:space="preserve">The fresh milk is sucked in and foamed, heated and dispensed along with the coffee via the milk foamer that is integrated in the coffee spout, all in one process. </w:t>
      </w:r>
      <w:r w:rsidRPr="00312891">
        <w:rPr>
          <w:rFonts w:asciiTheme="minorHAnsi" w:hAnsiTheme="minorHAnsi" w:cstheme="minorHAnsi"/>
          <w:sz w:val="18"/>
          <w:lang w:val="en-US"/>
        </w:rPr>
        <w:t xml:space="preserve">The time at which milk is dispensed (before, during or after dispensing coffee) can be programmed individually. In addition to single preparation, the double </w:t>
      </w:r>
      <w:proofErr w:type="spellStart"/>
      <w:r w:rsidRPr="00312891">
        <w:rPr>
          <w:rFonts w:asciiTheme="minorHAnsi" w:hAnsiTheme="minorHAnsi" w:cstheme="minorHAnsi"/>
          <w:sz w:val="18"/>
          <w:lang w:val="en-US"/>
        </w:rPr>
        <w:t>Cappuccinatore</w:t>
      </w:r>
      <w:proofErr w:type="spellEnd"/>
      <w:r w:rsidRPr="00312891">
        <w:rPr>
          <w:rFonts w:asciiTheme="minorHAnsi" w:hAnsiTheme="minorHAnsi" w:cstheme="minorHAnsi"/>
          <w:sz w:val="18"/>
          <w:lang w:val="en-US"/>
        </w:rPr>
        <w:t xml:space="preserve"> also enables the simultaneous preparation of two specialty coffees with milk and/or milk foam, e.</w:t>
      </w:r>
      <w:r>
        <w:rPr>
          <w:rFonts w:asciiTheme="minorHAnsi" w:hAnsiTheme="minorHAnsi" w:cstheme="minorHAnsi"/>
          <w:sz w:val="18"/>
          <w:lang w:val="en-US"/>
        </w:rPr>
        <w:t xml:space="preserve"> </w:t>
      </w:r>
      <w:r w:rsidRPr="00312891">
        <w:rPr>
          <w:rFonts w:asciiTheme="minorHAnsi" w:hAnsiTheme="minorHAnsi" w:cstheme="minorHAnsi"/>
          <w:sz w:val="18"/>
          <w:lang w:val="en-US"/>
        </w:rPr>
        <w:t>g. Cappuccino and Latte Macchiato. The mechanism for monitoring a lack of milk in the milk line blocks the preparation of milk products when no milk is available and it also enables the monitored milk preparation from a customer's own cooling unit.</w:t>
      </w:r>
    </w:p>
    <w:p w14:paraId="5FCFFC45" w14:textId="77777777" w:rsidR="005401EB" w:rsidRPr="00F70F7E" w:rsidRDefault="005401EB" w:rsidP="0026002E">
      <w:pPr>
        <w:jc w:val="both"/>
        <w:rPr>
          <w:rFonts w:asciiTheme="minorHAnsi" w:hAnsiTheme="minorHAnsi" w:cstheme="minorHAnsi"/>
          <w:sz w:val="18"/>
          <w:lang w:val="en-US"/>
        </w:rPr>
      </w:pPr>
    </w:p>
    <w:p w14:paraId="490DC945" w14:textId="074416BF" w:rsidR="0026002E" w:rsidRPr="00876BC8" w:rsidRDefault="0026002E" w:rsidP="0026002E">
      <w:pPr>
        <w:spacing w:line="240" w:lineRule="auto"/>
        <w:jc w:val="both"/>
        <w:rPr>
          <w:rFonts w:asciiTheme="majorHAnsi" w:hAnsiTheme="majorHAnsi" w:cstheme="majorHAnsi"/>
          <w:sz w:val="18"/>
          <w:u w:val="single"/>
          <w:lang w:val="en-US"/>
        </w:rPr>
      </w:pPr>
      <w:r w:rsidRPr="00876BC8">
        <w:rPr>
          <w:rFonts w:asciiTheme="majorHAnsi" w:hAnsiTheme="majorHAnsi" w:cstheme="majorHAnsi"/>
          <w:sz w:val="18"/>
          <w:u w:val="single"/>
          <w:lang w:val="en-US"/>
        </w:rPr>
        <w:t xml:space="preserve">Optional </w:t>
      </w:r>
      <w:r w:rsidR="00D81DB2" w:rsidRPr="00876BC8">
        <w:rPr>
          <w:rFonts w:asciiTheme="majorHAnsi" w:hAnsiTheme="majorHAnsi" w:cstheme="majorHAnsi"/>
          <w:sz w:val="18"/>
          <w:u w:val="single"/>
          <w:lang w:val="en-US"/>
        </w:rPr>
        <w:t>cooling units</w:t>
      </w:r>
      <w:r w:rsidRPr="00876BC8">
        <w:rPr>
          <w:rFonts w:asciiTheme="majorHAnsi" w:hAnsiTheme="majorHAnsi" w:cstheme="majorHAnsi"/>
          <w:sz w:val="18"/>
          <w:u w:val="single"/>
          <w:lang w:val="en-U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820"/>
        <w:gridCol w:w="2413"/>
      </w:tblGrid>
      <w:tr w:rsidR="00D24990" w:rsidRPr="00D81DB2" w14:paraId="6237AFFD" w14:textId="77777777" w:rsidTr="004B7520">
        <w:tc>
          <w:tcPr>
            <w:tcW w:w="2518" w:type="dxa"/>
            <w:shd w:val="clear" w:color="auto" w:fill="auto"/>
          </w:tcPr>
          <w:p w14:paraId="30EF2C9E" w14:textId="43CB725F" w:rsidR="00D24990" w:rsidRPr="00D81DB2" w:rsidRDefault="00D24990" w:rsidP="00D24990">
            <w:pPr>
              <w:pStyle w:val="Listenabsatz"/>
              <w:numPr>
                <w:ilvl w:val="0"/>
                <w:numId w:val="12"/>
              </w:numPr>
              <w:spacing w:line="240" w:lineRule="auto"/>
              <w:jc w:val="both"/>
              <w:rPr>
                <w:rFonts w:asciiTheme="majorHAnsi" w:hAnsiTheme="majorHAnsi" w:cstheme="majorHAnsi"/>
                <w:sz w:val="16"/>
                <w:szCs w:val="16"/>
                <w:u w:val="single"/>
              </w:rPr>
            </w:pPr>
            <w:r w:rsidRPr="00D81DB2">
              <w:rPr>
                <w:rFonts w:asciiTheme="majorHAnsi" w:hAnsiTheme="majorHAnsi" w:cstheme="majorHAnsi"/>
                <w:sz w:val="16"/>
                <w:szCs w:val="16"/>
              </w:rPr>
              <w:t>Franke KE200</w:t>
            </w:r>
            <w:r w:rsidR="00CE423E">
              <w:rPr>
                <w:rFonts w:asciiTheme="majorHAnsi" w:hAnsiTheme="majorHAnsi" w:cstheme="majorHAnsi"/>
                <w:sz w:val="16"/>
                <w:szCs w:val="16"/>
              </w:rPr>
              <w:t xml:space="preserve"> EC</w:t>
            </w:r>
          </w:p>
        </w:tc>
        <w:tc>
          <w:tcPr>
            <w:tcW w:w="4820" w:type="dxa"/>
            <w:shd w:val="clear" w:color="auto" w:fill="auto"/>
          </w:tcPr>
          <w:p w14:paraId="628F66FD" w14:textId="5F70DE96" w:rsidR="00D24990" w:rsidRPr="00D81DB2" w:rsidRDefault="00D81DB2" w:rsidP="0026002E">
            <w:pPr>
              <w:spacing w:line="240" w:lineRule="auto"/>
              <w:jc w:val="both"/>
              <w:rPr>
                <w:rFonts w:asciiTheme="majorHAnsi" w:hAnsiTheme="majorHAnsi" w:cstheme="majorHAnsi"/>
                <w:sz w:val="16"/>
                <w:szCs w:val="16"/>
                <w:u w:val="single"/>
                <w:lang w:val="en-US"/>
              </w:rPr>
            </w:pPr>
            <w:r w:rsidRPr="00D81DB2">
              <w:rPr>
                <w:rFonts w:asciiTheme="majorHAnsi" w:hAnsiTheme="majorHAnsi" w:cstheme="majorHAnsi"/>
                <w:sz w:val="16"/>
                <w:szCs w:val="16"/>
                <w:lang w:val="en-US"/>
              </w:rPr>
              <w:t>- for 1 machine / 1 type of milk (Side unit)</w:t>
            </w:r>
          </w:p>
        </w:tc>
        <w:tc>
          <w:tcPr>
            <w:tcW w:w="2413" w:type="dxa"/>
            <w:shd w:val="clear" w:color="auto" w:fill="auto"/>
          </w:tcPr>
          <w:p w14:paraId="326EDD97" w14:textId="450C1B72" w:rsidR="00D24990" w:rsidRPr="00D81DB2" w:rsidRDefault="00D81DB2" w:rsidP="0026002E">
            <w:pPr>
              <w:spacing w:line="240" w:lineRule="auto"/>
              <w:jc w:val="both"/>
              <w:rPr>
                <w:rFonts w:asciiTheme="majorHAnsi" w:hAnsiTheme="majorHAnsi" w:cstheme="majorHAnsi"/>
                <w:sz w:val="16"/>
                <w:szCs w:val="16"/>
                <w:u w:val="single"/>
              </w:rPr>
            </w:pPr>
            <w:r>
              <w:rPr>
                <w:rFonts w:asciiTheme="majorHAnsi" w:hAnsiTheme="majorHAnsi" w:cstheme="majorHAnsi"/>
                <w:sz w:val="16"/>
                <w:szCs w:val="16"/>
              </w:rPr>
              <w:t>Storage</w:t>
            </w:r>
            <w:r w:rsidR="00D24990" w:rsidRPr="00D81DB2">
              <w:rPr>
                <w:rFonts w:asciiTheme="majorHAnsi" w:hAnsiTheme="majorHAnsi" w:cstheme="majorHAnsi"/>
                <w:sz w:val="16"/>
                <w:szCs w:val="16"/>
              </w:rPr>
              <w:t xml:space="preserve"> 1 x 4 l</w:t>
            </w:r>
          </w:p>
        </w:tc>
      </w:tr>
      <w:tr w:rsidR="00D81DB2" w:rsidRPr="00D81DB2" w14:paraId="6F9A6EF8" w14:textId="77777777" w:rsidTr="004B7520">
        <w:tc>
          <w:tcPr>
            <w:tcW w:w="2518" w:type="dxa"/>
            <w:shd w:val="clear" w:color="auto" w:fill="auto"/>
          </w:tcPr>
          <w:p w14:paraId="0D67575A" w14:textId="55D6504D" w:rsidR="00D81DB2" w:rsidRPr="00D81DB2" w:rsidRDefault="00D81DB2" w:rsidP="00D81DB2">
            <w:pPr>
              <w:pStyle w:val="Listenabsatz"/>
              <w:numPr>
                <w:ilvl w:val="0"/>
                <w:numId w:val="12"/>
              </w:numPr>
              <w:spacing w:line="240" w:lineRule="auto"/>
              <w:jc w:val="both"/>
              <w:rPr>
                <w:rFonts w:asciiTheme="majorHAnsi" w:hAnsiTheme="majorHAnsi" w:cstheme="majorHAnsi"/>
                <w:sz w:val="16"/>
                <w:szCs w:val="16"/>
                <w:u w:val="single"/>
              </w:rPr>
            </w:pPr>
            <w:r w:rsidRPr="00DF5EF0">
              <w:rPr>
                <w:rFonts w:asciiTheme="majorHAnsi" w:hAnsiTheme="majorHAnsi" w:cstheme="majorHAnsi"/>
                <w:sz w:val="16"/>
                <w:szCs w:val="16"/>
                <w:lang w:val="en-US"/>
              </w:rPr>
              <w:t xml:space="preserve">Franke </w:t>
            </w:r>
            <w:proofErr w:type="spellStart"/>
            <w:r w:rsidRPr="00DF5EF0">
              <w:rPr>
                <w:rFonts w:asciiTheme="majorHAnsi" w:hAnsiTheme="majorHAnsi" w:cstheme="majorHAnsi"/>
                <w:sz w:val="16"/>
                <w:szCs w:val="16"/>
                <w:lang w:val="en-US"/>
              </w:rPr>
              <w:t>Chill&amp;Cup</w:t>
            </w:r>
            <w:proofErr w:type="spellEnd"/>
            <w:r w:rsidRPr="00DF5EF0">
              <w:rPr>
                <w:rFonts w:asciiTheme="majorHAnsi" w:hAnsiTheme="majorHAnsi" w:cstheme="majorHAnsi"/>
                <w:sz w:val="16"/>
                <w:szCs w:val="16"/>
                <w:lang w:val="en-US"/>
              </w:rPr>
              <w:t xml:space="preserve"> EC</w:t>
            </w:r>
          </w:p>
        </w:tc>
        <w:tc>
          <w:tcPr>
            <w:tcW w:w="4820" w:type="dxa"/>
            <w:shd w:val="clear" w:color="auto" w:fill="auto"/>
          </w:tcPr>
          <w:p w14:paraId="508ED463" w14:textId="5FFAA523" w:rsidR="00D81DB2" w:rsidRPr="00D81DB2" w:rsidRDefault="00D81DB2" w:rsidP="00D81DB2">
            <w:pPr>
              <w:spacing w:line="240" w:lineRule="auto"/>
              <w:jc w:val="both"/>
              <w:rPr>
                <w:rFonts w:asciiTheme="majorHAnsi" w:hAnsiTheme="majorHAnsi" w:cstheme="majorHAnsi"/>
                <w:sz w:val="16"/>
                <w:szCs w:val="16"/>
                <w:u w:val="single"/>
                <w:lang w:val="en-US"/>
              </w:rPr>
            </w:pPr>
            <w:r w:rsidRPr="00DF5EF0">
              <w:rPr>
                <w:rFonts w:asciiTheme="majorHAnsi" w:hAnsiTheme="majorHAnsi" w:cstheme="majorHAnsi"/>
                <w:sz w:val="16"/>
                <w:szCs w:val="16"/>
                <w:lang w:val="en-US"/>
              </w:rPr>
              <w:t>- for 1 machine / 1 type of milk (Cup warmer integrated)</w:t>
            </w:r>
          </w:p>
        </w:tc>
        <w:tc>
          <w:tcPr>
            <w:tcW w:w="2413" w:type="dxa"/>
            <w:shd w:val="clear" w:color="auto" w:fill="auto"/>
          </w:tcPr>
          <w:p w14:paraId="1276B8C1" w14:textId="2722CD3F" w:rsidR="00D81DB2" w:rsidRPr="00D81DB2" w:rsidRDefault="00D81DB2" w:rsidP="00D81DB2">
            <w:pPr>
              <w:spacing w:line="240" w:lineRule="auto"/>
              <w:jc w:val="both"/>
              <w:rPr>
                <w:rFonts w:asciiTheme="majorHAnsi" w:hAnsiTheme="majorHAnsi" w:cstheme="majorHAnsi"/>
                <w:sz w:val="16"/>
                <w:szCs w:val="16"/>
                <w:u w:val="single"/>
              </w:rPr>
            </w:pPr>
            <w:r w:rsidRPr="00DF5EF0">
              <w:rPr>
                <w:rFonts w:asciiTheme="majorHAnsi" w:hAnsiTheme="majorHAnsi" w:cstheme="majorHAnsi"/>
                <w:sz w:val="16"/>
                <w:szCs w:val="16"/>
                <w:lang w:val="en-US"/>
              </w:rPr>
              <w:t>Storage 1 x 5 l</w:t>
            </w:r>
          </w:p>
        </w:tc>
      </w:tr>
      <w:tr w:rsidR="00D24990" w:rsidRPr="00D81DB2" w14:paraId="3DF35C6F" w14:textId="77777777" w:rsidTr="004B7520">
        <w:tc>
          <w:tcPr>
            <w:tcW w:w="2518" w:type="dxa"/>
            <w:shd w:val="clear" w:color="auto" w:fill="auto"/>
          </w:tcPr>
          <w:p w14:paraId="12A01C67" w14:textId="7FF420A2" w:rsidR="00D24990" w:rsidRPr="00D81DB2" w:rsidRDefault="00D24990" w:rsidP="00D24990">
            <w:pPr>
              <w:pStyle w:val="Listenabsatz"/>
              <w:numPr>
                <w:ilvl w:val="0"/>
                <w:numId w:val="12"/>
              </w:numPr>
              <w:spacing w:line="240" w:lineRule="auto"/>
              <w:jc w:val="both"/>
              <w:rPr>
                <w:rFonts w:asciiTheme="majorHAnsi" w:hAnsiTheme="majorHAnsi" w:cstheme="majorHAnsi"/>
                <w:sz w:val="16"/>
                <w:szCs w:val="16"/>
                <w:u w:val="single"/>
              </w:rPr>
            </w:pPr>
            <w:r w:rsidRPr="00D81DB2">
              <w:rPr>
                <w:rFonts w:asciiTheme="majorHAnsi" w:hAnsiTheme="majorHAnsi" w:cstheme="majorHAnsi"/>
                <w:sz w:val="16"/>
                <w:szCs w:val="16"/>
              </w:rPr>
              <w:t>Franke SU05</w:t>
            </w:r>
            <w:r w:rsidR="00D81DB2">
              <w:rPr>
                <w:rFonts w:asciiTheme="majorHAnsi" w:hAnsiTheme="majorHAnsi" w:cstheme="majorHAnsi"/>
                <w:sz w:val="16"/>
                <w:szCs w:val="16"/>
              </w:rPr>
              <w:t xml:space="preserve"> EC</w:t>
            </w:r>
          </w:p>
        </w:tc>
        <w:tc>
          <w:tcPr>
            <w:tcW w:w="4820" w:type="dxa"/>
            <w:shd w:val="clear" w:color="auto" w:fill="auto"/>
          </w:tcPr>
          <w:p w14:paraId="236E5C15" w14:textId="4D95C65C" w:rsidR="00D24990" w:rsidRPr="00D81DB2" w:rsidRDefault="00D81DB2" w:rsidP="0026002E">
            <w:pPr>
              <w:spacing w:line="240" w:lineRule="auto"/>
              <w:jc w:val="both"/>
              <w:rPr>
                <w:rFonts w:asciiTheme="majorHAnsi" w:hAnsiTheme="majorHAnsi" w:cstheme="majorHAnsi"/>
                <w:sz w:val="16"/>
                <w:szCs w:val="16"/>
                <w:u w:val="single"/>
                <w:lang w:val="en-US"/>
              </w:rPr>
            </w:pPr>
            <w:r>
              <w:rPr>
                <w:rFonts w:asciiTheme="majorHAnsi" w:hAnsiTheme="majorHAnsi" w:cstheme="majorHAnsi"/>
                <w:sz w:val="16"/>
                <w:szCs w:val="16"/>
                <w:lang w:val="en-US"/>
              </w:rPr>
              <w:t>- for 1 machine / 1 type of milk (Side unit)</w:t>
            </w:r>
          </w:p>
        </w:tc>
        <w:tc>
          <w:tcPr>
            <w:tcW w:w="2413" w:type="dxa"/>
            <w:shd w:val="clear" w:color="auto" w:fill="auto"/>
          </w:tcPr>
          <w:p w14:paraId="5BCF621A" w14:textId="00F3A7D9" w:rsidR="00D24990" w:rsidRPr="00D81DB2" w:rsidRDefault="00D81DB2" w:rsidP="0026002E">
            <w:pPr>
              <w:spacing w:line="240" w:lineRule="auto"/>
              <w:jc w:val="both"/>
              <w:rPr>
                <w:rFonts w:asciiTheme="majorHAnsi" w:hAnsiTheme="majorHAnsi" w:cstheme="majorHAnsi"/>
                <w:sz w:val="16"/>
                <w:szCs w:val="16"/>
                <w:u w:val="single"/>
              </w:rPr>
            </w:pPr>
            <w:r>
              <w:rPr>
                <w:rFonts w:asciiTheme="majorHAnsi" w:hAnsiTheme="majorHAnsi" w:cstheme="majorHAnsi"/>
                <w:sz w:val="16"/>
                <w:szCs w:val="16"/>
              </w:rPr>
              <w:t>Storage</w:t>
            </w:r>
            <w:r w:rsidR="00D24990" w:rsidRPr="00D81DB2">
              <w:rPr>
                <w:rFonts w:asciiTheme="majorHAnsi" w:hAnsiTheme="majorHAnsi" w:cstheme="majorHAnsi"/>
                <w:sz w:val="16"/>
                <w:szCs w:val="16"/>
              </w:rPr>
              <w:t xml:space="preserve"> 1 x 5 l</w:t>
            </w:r>
          </w:p>
        </w:tc>
      </w:tr>
      <w:tr w:rsidR="00D24990" w:rsidRPr="00D81DB2" w14:paraId="58EFE7CB" w14:textId="77777777" w:rsidTr="004B7520">
        <w:tc>
          <w:tcPr>
            <w:tcW w:w="2518" w:type="dxa"/>
            <w:shd w:val="clear" w:color="auto" w:fill="auto"/>
          </w:tcPr>
          <w:p w14:paraId="3C2DD1C3" w14:textId="743ADA80" w:rsidR="00D24990" w:rsidRPr="00D81DB2" w:rsidRDefault="00D24990" w:rsidP="00D24990">
            <w:pPr>
              <w:pStyle w:val="Listenabsatz"/>
              <w:numPr>
                <w:ilvl w:val="0"/>
                <w:numId w:val="12"/>
              </w:numPr>
              <w:spacing w:line="240" w:lineRule="auto"/>
              <w:jc w:val="both"/>
              <w:rPr>
                <w:rFonts w:asciiTheme="majorHAnsi" w:hAnsiTheme="majorHAnsi" w:cstheme="majorHAnsi"/>
                <w:sz w:val="16"/>
                <w:szCs w:val="16"/>
                <w:u w:val="single"/>
              </w:rPr>
            </w:pPr>
            <w:r w:rsidRPr="00D81DB2">
              <w:rPr>
                <w:rFonts w:asciiTheme="majorHAnsi" w:hAnsiTheme="majorHAnsi" w:cstheme="majorHAnsi"/>
                <w:sz w:val="16"/>
                <w:szCs w:val="16"/>
              </w:rPr>
              <w:t>Franke SU12</w:t>
            </w:r>
            <w:r w:rsidR="00CE423E">
              <w:rPr>
                <w:rFonts w:asciiTheme="majorHAnsi" w:hAnsiTheme="majorHAnsi" w:cstheme="majorHAnsi"/>
                <w:sz w:val="16"/>
                <w:szCs w:val="16"/>
              </w:rPr>
              <w:t xml:space="preserve"> EC</w:t>
            </w:r>
          </w:p>
        </w:tc>
        <w:tc>
          <w:tcPr>
            <w:tcW w:w="4820" w:type="dxa"/>
            <w:shd w:val="clear" w:color="auto" w:fill="auto"/>
          </w:tcPr>
          <w:p w14:paraId="44D4EB99" w14:textId="677DC66E" w:rsidR="00D24990" w:rsidRPr="00D81DB2" w:rsidRDefault="00D81DB2" w:rsidP="0026002E">
            <w:pPr>
              <w:spacing w:line="240" w:lineRule="auto"/>
              <w:jc w:val="both"/>
              <w:rPr>
                <w:rFonts w:asciiTheme="majorHAnsi" w:hAnsiTheme="majorHAnsi" w:cstheme="majorHAnsi"/>
                <w:sz w:val="16"/>
                <w:szCs w:val="16"/>
                <w:u w:val="single"/>
                <w:lang w:val="en-US"/>
              </w:rPr>
            </w:pPr>
            <w:r>
              <w:rPr>
                <w:rFonts w:asciiTheme="majorHAnsi" w:hAnsiTheme="majorHAnsi" w:cstheme="majorHAnsi"/>
                <w:sz w:val="16"/>
                <w:szCs w:val="16"/>
                <w:lang w:val="en-US"/>
              </w:rPr>
              <w:t>- for 1 machine / 1 type of milk (Side unit)</w:t>
            </w:r>
          </w:p>
        </w:tc>
        <w:tc>
          <w:tcPr>
            <w:tcW w:w="2413" w:type="dxa"/>
            <w:shd w:val="clear" w:color="auto" w:fill="auto"/>
          </w:tcPr>
          <w:p w14:paraId="375F2A8B" w14:textId="3FA176D3" w:rsidR="00D24990" w:rsidRPr="00D81DB2" w:rsidRDefault="00D81DB2" w:rsidP="0026002E">
            <w:pPr>
              <w:spacing w:line="240" w:lineRule="auto"/>
              <w:jc w:val="both"/>
              <w:rPr>
                <w:rFonts w:asciiTheme="majorHAnsi" w:hAnsiTheme="majorHAnsi" w:cstheme="majorHAnsi"/>
                <w:sz w:val="16"/>
                <w:szCs w:val="16"/>
                <w:u w:val="single"/>
              </w:rPr>
            </w:pPr>
            <w:r>
              <w:rPr>
                <w:rFonts w:asciiTheme="majorHAnsi" w:hAnsiTheme="majorHAnsi" w:cstheme="majorHAnsi"/>
                <w:sz w:val="16"/>
                <w:szCs w:val="16"/>
              </w:rPr>
              <w:t>Storage</w:t>
            </w:r>
            <w:r w:rsidR="00D24990" w:rsidRPr="00D81DB2">
              <w:rPr>
                <w:rFonts w:asciiTheme="majorHAnsi" w:hAnsiTheme="majorHAnsi" w:cstheme="majorHAnsi"/>
                <w:sz w:val="16"/>
                <w:szCs w:val="16"/>
              </w:rPr>
              <w:t xml:space="preserve"> 1 x 12 l</w:t>
            </w:r>
          </w:p>
        </w:tc>
      </w:tr>
    </w:tbl>
    <w:p w14:paraId="069C33A9" w14:textId="77777777" w:rsidR="007E1EAF" w:rsidRDefault="007E1EAF" w:rsidP="002408BD">
      <w:pPr>
        <w:jc w:val="both"/>
        <w:rPr>
          <w:rFonts w:asciiTheme="minorHAnsi" w:hAnsiTheme="minorHAnsi" w:cstheme="minorHAnsi"/>
          <w:sz w:val="18"/>
        </w:rPr>
      </w:pPr>
    </w:p>
    <w:p w14:paraId="317696DD" w14:textId="77777777" w:rsidR="00863417" w:rsidRPr="00F027F9" w:rsidRDefault="00863417" w:rsidP="00863417">
      <w:pPr>
        <w:autoSpaceDE w:val="0"/>
        <w:autoSpaceDN w:val="0"/>
        <w:adjustRightInd w:val="0"/>
        <w:jc w:val="both"/>
        <w:rPr>
          <w:rFonts w:asciiTheme="minorHAnsi" w:hAnsiTheme="minorHAnsi" w:cstheme="minorHAnsi"/>
          <w:b/>
          <w:sz w:val="18"/>
          <w:u w:val="single"/>
        </w:rPr>
      </w:pPr>
      <w:r>
        <w:rPr>
          <w:rFonts w:asciiTheme="minorHAnsi" w:hAnsiTheme="minorHAnsi" w:cstheme="minorHAnsi"/>
          <w:b/>
          <w:sz w:val="18"/>
          <w:u w:val="single"/>
        </w:rPr>
        <w:t xml:space="preserve">Customer </w:t>
      </w:r>
      <w:proofErr w:type="spellStart"/>
      <w:r>
        <w:rPr>
          <w:rFonts w:asciiTheme="minorHAnsi" w:hAnsiTheme="minorHAnsi" w:cstheme="minorHAnsi"/>
          <w:b/>
          <w:sz w:val="18"/>
          <w:u w:val="single"/>
        </w:rPr>
        <w:t>setting</w:t>
      </w:r>
      <w:proofErr w:type="spellEnd"/>
    </w:p>
    <w:p w14:paraId="30346ECD" w14:textId="77777777" w:rsidR="007B685F" w:rsidRPr="00A1156C" w:rsidRDefault="007B685F" w:rsidP="007B685F">
      <w:pPr>
        <w:autoSpaceDE w:val="0"/>
        <w:autoSpaceDN w:val="0"/>
        <w:adjustRightInd w:val="0"/>
        <w:spacing w:line="240" w:lineRule="auto"/>
        <w:jc w:val="both"/>
        <w:rPr>
          <w:rFonts w:asciiTheme="majorHAnsi" w:hAnsiTheme="majorHAnsi" w:cstheme="majorHAnsi"/>
          <w:sz w:val="18"/>
          <w:szCs w:val="20"/>
          <w:lang w:val="en-US" w:eastAsia="de-CH"/>
        </w:rPr>
      </w:pPr>
      <w:r w:rsidRPr="00A1156C">
        <w:rPr>
          <w:rFonts w:asciiTheme="majorHAnsi" w:hAnsiTheme="majorHAnsi" w:cstheme="majorHAnsi"/>
          <w:sz w:val="18"/>
          <w:szCs w:val="20"/>
          <w:lang w:val="en-US"/>
        </w:rPr>
        <w:t>Users can use the touch screen to set or correct decisive parameters directly themselves, e.</w:t>
      </w:r>
      <w:r>
        <w:rPr>
          <w:rFonts w:asciiTheme="majorHAnsi" w:hAnsiTheme="majorHAnsi" w:cstheme="majorHAnsi"/>
          <w:sz w:val="18"/>
          <w:szCs w:val="20"/>
          <w:lang w:val="en-US"/>
        </w:rPr>
        <w:t xml:space="preserve"> </w:t>
      </w:r>
      <w:r w:rsidRPr="00A1156C">
        <w:rPr>
          <w:rFonts w:asciiTheme="majorHAnsi" w:hAnsiTheme="majorHAnsi" w:cstheme="majorHAnsi"/>
          <w:sz w:val="18"/>
          <w:szCs w:val="20"/>
          <w:lang w:val="en-US"/>
        </w:rPr>
        <w:t xml:space="preserve">g. coffee grounds and water quantities or to define new products. The uploading of the customer's own images and the safeguarding of product settings takes place via the USB interface. Access authorization can be defined individually and secured with a PIN code. Programmable switch-on and switch-off times with a timer for maximum energy efficiency and minimum current consumption in </w:t>
      </w:r>
      <w:proofErr w:type="spellStart"/>
      <w:r w:rsidRPr="00A1156C">
        <w:rPr>
          <w:rFonts w:asciiTheme="majorHAnsi" w:hAnsiTheme="majorHAnsi" w:cstheme="majorHAnsi"/>
          <w:sz w:val="18"/>
          <w:szCs w:val="20"/>
          <w:lang w:val="en-US"/>
        </w:rPr>
        <w:t>stand by</w:t>
      </w:r>
      <w:proofErr w:type="spellEnd"/>
      <w:r w:rsidRPr="00A1156C">
        <w:rPr>
          <w:rFonts w:asciiTheme="majorHAnsi" w:hAnsiTheme="majorHAnsi" w:cstheme="majorHAnsi"/>
          <w:sz w:val="18"/>
          <w:szCs w:val="20"/>
          <w:lang w:val="en-US"/>
        </w:rPr>
        <w:t xml:space="preserve"> mode.</w:t>
      </w:r>
    </w:p>
    <w:p w14:paraId="180A36D9" w14:textId="77777777" w:rsidR="0047404B" w:rsidRPr="00F70F7E" w:rsidRDefault="0047404B" w:rsidP="0047404B">
      <w:pPr>
        <w:jc w:val="both"/>
        <w:rPr>
          <w:rFonts w:asciiTheme="minorHAnsi" w:hAnsiTheme="minorHAnsi" w:cstheme="minorHAnsi"/>
          <w:b/>
          <w:sz w:val="18"/>
          <w:u w:val="single"/>
          <w:lang w:val="en-US"/>
        </w:rPr>
      </w:pPr>
    </w:p>
    <w:p w14:paraId="5AE6D149" w14:textId="77777777" w:rsidR="0047404B" w:rsidRPr="00DC463C" w:rsidRDefault="0047404B" w:rsidP="0047404B">
      <w:pPr>
        <w:jc w:val="both"/>
        <w:rPr>
          <w:rFonts w:asciiTheme="minorHAnsi" w:hAnsiTheme="minorHAnsi" w:cstheme="minorHAnsi"/>
          <w:b/>
          <w:sz w:val="18"/>
          <w:u w:val="single"/>
          <w:lang w:val="en-US"/>
        </w:rPr>
      </w:pPr>
      <w:r w:rsidRPr="00DC463C">
        <w:rPr>
          <w:rFonts w:asciiTheme="minorHAnsi" w:hAnsiTheme="minorHAnsi" w:cstheme="minorHAnsi"/>
          <w:b/>
          <w:sz w:val="18"/>
          <w:u w:val="single"/>
          <w:lang w:val="en-US"/>
        </w:rPr>
        <w:t>Accounting systems</w:t>
      </w:r>
    </w:p>
    <w:p w14:paraId="3799BF3A" w14:textId="77777777" w:rsidR="007B685F" w:rsidRDefault="007B685F" w:rsidP="007B685F">
      <w:pPr>
        <w:jc w:val="both"/>
        <w:rPr>
          <w:rFonts w:asciiTheme="majorHAnsi" w:hAnsiTheme="majorHAnsi" w:cstheme="majorHAnsi"/>
          <w:sz w:val="18"/>
        </w:rPr>
      </w:pPr>
      <w:r w:rsidRPr="00A1156C">
        <w:rPr>
          <w:rFonts w:asciiTheme="majorHAnsi" w:hAnsiTheme="majorHAnsi" w:cstheme="majorHAnsi"/>
          <w:sz w:val="18"/>
          <w:lang w:val="en-US"/>
        </w:rPr>
        <w:t xml:space="preserve">** VIP interface with MDB interface for connecting to commercially available payment and accounting systems as well as to coin validators, coin changers or card readers. Internal counter per product and total preparations. Up to 4 price lists can be programmed (1x cash, 3x credit). SD card reader and optional IrDA interface (Infrared for a customer's own reader) for reading the counter values. Data export option in .csv format via USB interface. EVA-DTS standard for data transmission. </w:t>
      </w:r>
      <w:r>
        <w:rPr>
          <w:rFonts w:asciiTheme="majorHAnsi" w:hAnsiTheme="majorHAnsi" w:cstheme="majorHAnsi"/>
          <w:sz w:val="18"/>
        </w:rPr>
        <w:t xml:space="preserve">Data </w:t>
      </w:r>
      <w:proofErr w:type="spellStart"/>
      <w:r>
        <w:rPr>
          <w:rFonts w:asciiTheme="majorHAnsi" w:hAnsiTheme="majorHAnsi" w:cstheme="majorHAnsi"/>
          <w:sz w:val="18"/>
        </w:rPr>
        <w:t>backup</w:t>
      </w:r>
      <w:proofErr w:type="spellEnd"/>
      <w:r>
        <w:rPr>
          <w:rFonts w:asciiTheme="majorHAnsi" w:hAnsiTheme="majorHAnsi" w:cstheme="majorHAnsi"/>
          <w:sz w:val="18"/>
        </w:rPr>
        <w:t xml:space="preserve"> in </w:t>
      </w:r>
      <w:proofErr w:type="spellStart"/>
      <w:r>
        <w:rPr>
          <w:rFonts w:asciiTheme="majorHAnsi" w:hAnsiTheme="majorHAnsi" w:cstheme="majorHAnsi"/>
          <w:sz w:val="18"/>
        </w:rPr>
        <w:t>the</w:t>
      </w:r>
      <w:proofErr w:type="spellEnd"/>
      <w:r>
        <w:rPr>
          <w:rFonts w:asciiTheme="majorHAnsi" w:hAnsiTheme="majorHAnsi" w:cstheme="majorHAnsi"/>
          <w:sz w:val="18"/>
        </w:rPr>
        <w:t xml:space="preserve"> VIP interface.</w:t>
      </w:r>
    </w:p>
    <w:p w14:paraId="34CE6D3A" w14:textId="77777777" w:rsidR="0047404B" w:rsidRPr="00DC463C" w:rsidRDefault="0047404B" w:rsidP="0047404B">
      <w:pPr>
        <w:jc w:val="both"/>
        <w:rPr>
          <w:rFonts w:asciiTheme="majorHAnsi" w:hAnsiTheme="majorHAnsi" w:cstheme="majorHAnsi"/>
          <w:sz w:val="18"/>
        </w:rPr>
      </w:pPr>
    </w:p>
    <w:p w14:paraId="6E41258E" w14:textId="77777777" w:rsidR="0047404B" w:rsidRDefault="0047404B" w:rsidP="0047404B">
      <w:pPr>
        <w:jc w:val="both"/>
        <w:rPr>
          <w:rFonts w:asciiTheme="minorHAnsi" w:hAnsiTheme="minorHAnsi" w:cstheme="minorHAnsi"/>
          <w:sz w:val="18"/>
        </w:rPr>
      </w:pPr>
      <w:r w:rsidRPr="00DC463C">
        <w:rPr>
          <w:rFonts w:asciiTheme="minorHAnsi" w:hAnsiTheme="minorHAnsi" w:cstheme="minorHAnsi"/>
          <w:sz w:val="18"/>
          <w:u w:val="single"/>
        </w:rPr>
        <w:t xml:space="preserve">Optional </w:t>
      </w:r>
      <w:proofErr w:type="spellStart"/>
      <w:r w:rsidRPr="00DC463C">
        <w:rPr>
          <w:rFonts w:asciiTheme="minorHAnsi" w:hAnsiTheme="minorHAnsi" w:cstheme="minorHAnsi"/>
          <w:sz w:val="18"/>
          <w:u w:val="single"/>
        </w:rPr>
        <w:t>accounting</w:t>
      </w:r>
      <w:proofErr w:type="spellEnd"/>
      <w:r w:rsidRPr="00DC463C">
        <w:rPr>
          <w:rFonts w:asciiTheme="minorHAnsi" w:hAnsiTheme="minorHAnsi" w:cstheme="minorHAnsi"/>
          <w:sz w:val="18"/>
          <w:u w:val="single"/>
        </w:rPr>
        <w:t xml:space="preserve"> </w:t>
      </w:r>
      <w:proofErr w:type="spellStart"/>
      <w:r w:rsidRPr="00DC463C">
        <w:rPr>
          <w:rFonts w:asciiTheme="minorHAnsi" w:hAnsiTheme="minorHAnsi" w:cstheme="minorHAnsi"/>
          <w:sz w:val="18"/>
          <w:u w:val="single"/>
        </w:rPr>
        <w:t>systems</w:t>
      </w:r>
      <w:proofErr w:type="spellEnd"/>
      <w:r w:rsidRPr="00DC463C">
        <w:rPr>
          <w:rFonts w:asciiTheme="minorHAnsi" w:hAnsiTheme="minorHAnsi" w:cstheme="minorHAnsi"/>
          <w:sz w:val="18"/>
          <w:u w:val="singl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3435"/>
      </w:tblGrid>
      <w:tr w:rsidR="005401EB" w:rsidRPr="006F30BB" w14:paraId="2F1ADB9D" w14:textId="77777777" w:rsidTr="00F70F7E">
        <w:tc>
          <w:tcPr>
            <w:tcW w:w="4219" w:type="dxa"/>
          </w:tcPr>
          <w:p w14:paraId="544AB078" w14:textId="77777777" w:rsidR="005401EB" w:rsidRPr="00F95474" w:rsidRDefault="005401EB" w:rsidP="000A4170">
            <w:pPr>
              <w:pStyle w:val="Listenabsatz"/>
              <w:numPr>
                <w:ilvl w:val="0"/>
                <w:numId w:val="11"/>
              </w:numPr>
              <w:spacing w:line="240" w:lineRule="auto"/>
              <w:rPr>
                <w:rFonts w:asciiTheme="minorHAnsi" w:hAnsiTheme="minorHAnsi" w:cstheme="minorHAnsi"/>
                <w:sz w:val="18"/>
              </w:rPr>
            </w:pPr>
            <w:proofErr w:type="spellStart"/>
            <w:r>
              <w:rPr>
                <w:rFonts w:asciiTheme="minorHAnsi" w:hAnsiTheme="minorHAnsi" w:cstheme="minorHAnsi"/>
                <w:sz w:val="18"/>
              </w:rPr>
              <w:t>Coin</w:t>
            </w:r>
            <w:proofErr w:type="spellEnd"/>
            <w:r>
              <w:rPr>
                <w:rFonts w:asciiTheme="minorHAnsi" w:hAnsiTheme="minorHAnsi" w:cstheme="minorHAnsi"/>
                <w:sz w:val="18"/>
              </w:rPr>
              <w:t xml:space="preserve"> </w:t>
            </w:r>
            <w:proofErr w:type="spellStart"/>
            <w:r>
              <w:rPr>
                <w:rFonts w:asciiTheme="minorHAnsi" w:hAnsiTheme="minorHAnsi" w:cstheme="minorHAnsi"/>
                <w:sz w:val="18"/>
              </w:rPr>
              <w:t>validator</w:t>
            </w:r>
            <w:proofErr w:type="spellEnd"/>
          </w:p>
        </w:tc>
        <w:tc>
          <w:tcPr>
            <w:tcW w:w="3435" w:type="dxa"/>
          </w:tcPr>
          <w:p w14:paraId="5060DD69" w14:textId="77777777" w:rsidR="005401EB" w:rsidRPr="00F70F7E" w:rsidRDefault="005401EB" w:rsidP="000A4170">
            <w:pPr>
              <w:spacing w:line="240" w:lineRule="auto"/>
              <w:contextualSpacing/>
              <w:rPr>
                <w:rFonts w:asciiTheme="minorHAnsi" w:hAnsiTheme="minorHAnsi" w:cstheme="minorHAnsi"/>
                <w:sz w:val="18"/>
                <w:lang w:val="en-US"/>
              </w:rPr>
            </w:pPr>
            <w:r w:rsidRPr="00F70F7E">
              <w:rPr>
                <w:rFonts w:asciiTheme="minorHAnsi" w:hAnsiTheme="minorHAnsi" w:cstheme="minorHAnsi"/>
                <w:sz w:val="18"/>
                <w:lang w:val="en-US"/>
              </w:rPr>
              <w:t>Add-on unit (A line design)**</w:t>
            </w:r>
          </w:p>
        </w:tc>
      </w:tr>
      <w:tr w:rsidR="005401EB" w:rsidRPr="006F30BB" w14:paraId="45325D66" w14:textId="77777777" w:rsidTr="00F70F7E">
        <w:tc>
          <w:tcPr>
            <w:tcW w:w="4219" w:type="dxa"/>
          </w:tcPr>
          <w:p w14:paraId="3467E10A" w14:textId="77777777" w:rsidR="005401EB" w:rsidRPr="00F95474" w:rsidRDefault="005401EB" w:rsidP="000A4170">
            <w:pPr>
              <w:pStyle w:val="Listenabsatz"/>
              <w:numPr>
                <w:ilvl w:val="0"/>
                <w:numId w:val="11"/>
              </w:numPr>
              <w:spacing w:line="240" w:lineRule="auto"/>
              <w:rPr>
                <w:rFonts w:asciiTheme="minorHAnsi" w:hAnsiTheme="minorHAnsi" w:cstheme="minorHAnsi"/>
                <w:sz w:val="18"/>
              </w:rPr>
            </w:pPr>
            <w:proofErr w:type="spellStart"/>
            <w:r>
              <w:rPr>
                <w:rFonts w:asciiTheme="minorHAnsi" w:hAnsiTheme="minorHAnsi" w:cstheme="minorHAnsi"/>
                <w:sz w:val="18"/>
              </w:rPr>
              <w:t>Coin</w:t>
            </w:r>
            <w:proofErr w:type="spellEnd"/>
            <w:r>
              <w:rPr>
                <w:rFonts w:asciiTheme="minorHAnsi" w:hAnsiTheme="minorHAnsi" w:cstheme="minorHAnsi"/>
                <w:sz w:val="18"/>
              </w:rPr>
              <w:t xml:space="preserve"> </w:t>
            </w:r>
            <w:proofErr w:type="spellStart"/>
            <w:r>
              <w:rPr>
                <w:rFonts w:asciiTheme="minorHAnsi" w:hAnsiTheme="minorHAnsi" w:cstheme="minorHAnsi"/>
                <w:sz w:val="18"/>
              </w:rPr>
              <w:t>changer</w:t>
            </w:r>
            <w:proofErr w:type="spellEnd"/>
          </w:p>
        </w:tc>
        <w:tc>
          <w:tcPr>
            <w:tcW w:w="3435" w:type="dxa"/>
          </w:tcPr>
          <w:p w14:paraId="10310FA8" w14:textId="77777777" w:rsidR="005401EB" w:rsidRPr="00F70F7E" w:rsidRDefault="005401EB" w:rsidP="000A4170">
            <w:pPr>
              <w:spacing w:line="240" w:lineRule="auto"/>
              <w:contextualSpacing/>
              <w:rPr>
                <w:rFonts w:asciiTheme="minorHAnsi" w:hAnsiTheme="minorHAnsi" w:cstheme="minorHAnsi"/>
                <w:sz w:val="18"/>
                <w:lang w:val="en-US"/>
              </w:rPr>
            </w:pPr>
            <w:r w:rsidRPr="00F70F7E">
              <w:rPr>
                <w:rFonts w:asciiTheme="minorHAnsi" w:hAnsiTheme="minorHAnsi" w:cstheme="minorHAnsi"/>
                <w:sz w:val="18"/>
                <w:lang w:val="en-US"/>
              </w:rPr>
              <w:t>Add-on unit (A line design)**</w:t>
            </w:r>
          </w:p>
        </w:tc>
      </w:tr>
      <w:tr w:rsidR="005401EB" w:rsidRPr="006F30BB" w14:paraId="20E5C7E8" w14:textId="77777777" w:rsidTr="00F70F7E">
        <w:tc>
          <w:tcPr>
            <w:tcW w:w="4219" w:type="dxa"/>
          </w:tcPr>
          <w:p w14:paraId="3835E2D4" w14:textId="77777777" w:rsidR="005401EB" w:rsidRPr="00F70F7E" w:rsidRDefault="005401EB" w:rsidP="000A4170">
            <w:pPr>
              <w:pStyle w:val="Listenabsatz"/>
              <w:numPr>
                <w:ilvl w:val="0"/>
                <w:numId w:val="11"/>
              </w:numPr>
              <w:spacing w:line="240" w:lineRule="auto"/>
              <w:rPr>
                <w:rFonts w:asciiTheme="minorHAnsi" w:hAnsiTheme="minorHAnsi" w:cstheme="minorHAnsi"/>
                <w:sz w:val="18"/>
                <w:lang w:val="en-US"/>
              </w:rPr>
            </w:pPr>
            <w:r w:rsidRPr="00F70F7E">
              <w:rPr>
                <w:rFonts w:asciiTheme="minorHAnsi" w:hAnsiTheme="minorHAnsi" w:cstheme="minorHAnsi"/>
                <w:sz w:val="18"/>
                <w:lang w:val="en-US"/>
              </w:rPr>
              <w:t>Stored value and money card system*</w:t>
            </w:r>
          </w:p>
        </w:tc>
        <w:tc>
          <w:tcPr>
            <w:tcW w:w="3435" w:type="dxa"/>
          </w:tcPr>
          <w:p w14:paraId="064BB184" w14:textId="77777777" w:rsidR="005401EB" w:rsidRPr="00F70F7E" w:rsidRDefault="005401EB" w:rsidP="000A4170">
            <w:pPr>
              <w:spacing w:line="240" w:lineRule="auto"/>
              <w:contextualSpacing/>
              <w:rPr>
                <w:rFonts w:asciiTheme="minorHAnsi" w:hAnsiTheme="minorHAnsi" w:cstheme="minorHAnsi"/>
                <w:sz w:val="18"/>
                <w:lang w:val="en-US"/>
              </w:rPr>
            </w:pPr>
            <w:r w:rsidRPr="00F70F7E">
              <w:rPr>
                <w:rFonts w:asciiTheme="minorHAnsi" w:hAnsiTheme="minorHAnsi" w:cstheme="minorHAnsi"/>
                <w:sz w:val="18"/>
                <w:lang w:val="en-US"/>
              </w:rPr>
              <w:t>Add-on unit (A line design)**</w:t>
            </w:r>
          </w:p>
        </w:tc>
      </w:tr>
      <w:tr w:rsidR="005401EB" w:rsidRPr="006F30BB" w14:paraId="42D3E454" w14:textId="77777777" w:rsidTr="00F70F7E">
        <w:tc>
          <w:tcPr>
            <w:tcW w:w="4219" w:type="dxa"/>
          </w:tcPr>
          <w:p w14:paraId="2A32D68A" w14:textId="77777777" w:rsidR="005401EB" w:rsidRPr="00F95474" w:rsidRDefault="005401EB" w:rsidP="000A4170">
            <w:pPr>
              <w:pStyle w:val="Listenabsatz"/>
              <w:numPr>
                <w:ilvl w:val="0"/>
                <w:numId w:val="11"/>
              </w:numPr>
              <w:spacing w:line="240" w:lineRule="auto"/>
              <w:rPr>
                <w:rFonts w:asciiTheme="minorHAnsi" w:hAnsiTheme="minorHAnsi" w:cstheme="minorHAnsi"/>
                <w:sz w:val="18"/>
              </w:rPr>
            </w:pPr>
            <w:proofErr w:type="spellStart"/>
            <w:r>
              <w:rPr>
                <w:rFonts w:asciiTheme="minorHAnsi" w:hAnsiTheme="minorHAnsi" w:cstheme="minorHAnsi"/>
                <w:sz w:val="18"/>
              </w:rPr>
              <w:t>smartSCHANK</w:t>
            </w:r>
            <w:proofErr w:type="spellEnd"/>
          </w:p>
        </w:tc>
        <w:tc>
          <w:tcPr>
            <w:tcW w:w="3435" w:type="dxa"/>
          </w:tcPr>
          <w:p w14:paraId="7B5D3C01" w14:textId="77777777" w:rsidR="005401EB" w:rsidRPr="00F70F7E" w:rsidRDefault="005401EB" w:rsidP="000A4170">
            <w:pPr>
              <w:spacing w:line="240" w:lineRule="auto"/>
              <w:contextualSpacing/>
              <w:rPr>
                <w:rFonts w:asciiTheme="minorHAnsi" w:hAnsiTheme="minorHAnsi" w:cstheme="minorHAnsi"/>
                <w:sz w:val="18"/>
                <w:lang w:val="en-US"/>
              </w:rPr>
            </w:pPr>
            <w:r w:rsidRPr="00F70F7E">
              <w:rPr>
                <w:rFonts w:asciiTheme="minorHAnsi" w:hAnsiTheme="minorHAnsi" w:cstheme="minorHAnsi"/>
                <w:sz w:val="18"/>
                <w:lang w:val="en-US"/>
              </w:rPr>
              <w:t>Add-on unit (aluminum housing)</w:t>
            </w:r>
          </w:p>
        </w:tc>
      </w:tr>
    </w:tbl>
    <w:p w14:paraId="55EB4EFE" w14:textId="77777777" w:rsidR="005401EB" w:rsidRPr="00F70F7E" w:rsidRDefault="005401EB" w:rsidP="0047404B">
      <w:pPr>
        <w:jc w:val="both"/>
        <w:rPr>
          <w:rFonts w:asciiTheme="minorHAnsi" w:hAnsiTheme="minorHAnsi" w:cstheme="minorHAnsi"/>
          <w:sz w:val="18"/>
          <w:lang w:val="en-US"/>
        </w:rPr>
      </w:pPr>
    </w:p>
    <w:p w14:paraId="3F42565E" w14:textId="77777777" w:rsidR="0047404B" w:rsidRPr="00F70F7E" w:rsidRDefault="0047404B" w:rsidP="0047404B">
      <w:pPr>
        <w:jc w:val="both"/>
        <w:rPr>
          <w:rFonts w:asciiTheme="minorHAnsi" w:hAnsiTheme="minorHAnsi" w:cstheme="minorHAnsi"/>
          <w:sz w:val="18"/>
          <w:lang w:val="en-US"/>
        </w:rPr>
      </w:pPr>
      <w:r w:rsidRPr="00F70F7E">
        <w:rPr>
          <w:rFonts w:asciiTheme="minorHAnsi" w:hAnsiTheme="minorHAnsi" w:cstheme="minorHAnsi"/>
          <w:sz w:val="18"/>
          <w:lang w:val="en-US"/>
        </w:rPr>
        <w:t>* Reading unit provided by the customer.</w:t>
      </w:r>
    </w:p>
    <w:p w14:paraId="6EF823CB" w14:textId="62936EE5" w:rsidR="0047404B" w:rsidRDefault="0047404B" w:rsidP="0047404B">
      <w:pPr>
        <w:jc w:val="both"/>
        <w:rPr>
          <w:rFonts w:asciiTheme="minorHAnsi" w:hAnsiTheme="minorHAnsi" w:cstheme="minorHAnsi"/>
          <w:sz w:val="18"/>
          <w:lang w:val="en-US"/>
        </w:rPr>
      </w:pPr>
    </w:p>
    <w:p w14:paraId="4D1237F3" w14:textId="77777777" w:rsidR="00756AEE" w:rsidRPr="00F70F7E" w:rsidRDefault="00756AEE" w:rsidP="0047404B">
      <w:pPr>
        <w:jc w:val="both"/>
        <w:rPr>
          <w:rFonts w:asciiTheme="minorHAnsi" w:hAnsiTheme="minorHAnsi" w:cstheme="minorHAnsi"/>
          <w:sz w:val="18"/>
          <w:lang w:val="en-US"/>
        </w:rPr>
      </w:pPr>
    </w:p>
    <w:p w14:paraId="5615031C" w14:textId="77777777" w:rsidR="00C62FC4" w:rsidRPr="00F70F7E" w:rsidRDefault="00C62FC4" w:rsidP="00C62FC4">
      <w:pPr>
        <w:jc w:val="both"/>
        <w:rPr>
          <w:rFonts w:asciiTheme="minorHAnsi" w:hAnsiTheme="minorHAnsi" w:cstheme="minorHAnsi"/>
          <w:b/>
          <w:sz w:val="18"/>
          <w:u w:val="single"/>
          <w:lang w:val="en-US"/>
        </w:rPr>
      </w:pPr>
      <w:bookmarkStart w:id="8" w:name="_Hlk83643185"/>
      <w:r>
        <w:rPr>
          <w:rFonts w:asciiTheme="minorHAnsi" w:hAnsiTheme="minorHAnsi" w:cstheme="minorHAnsi"/>
          <w:b/>
          <w:sz w:val="18"/>
          <w:u w:val="single"/>
          <w:lang w:val="en-US"/>
        </w:rPr>
        <w:lastRenderedPageBreak/>
        <w:t xml:space="preserve">Cleaning system </w:t>
      </w:r>
      <w:r w:rsidRPr="00F70F7E">
        <w:rPr>
          <w:rFonts w:asciiTheme="minorHAnsi" w:hAnsiTheme="minorHAnsi" w:cstheme="minorHAnsi"/>
          <w:b/>
          <w:sz w:val="18"/>
          <w:u w:val="single"/>
          <w:lang w:val="en-US"/>
        </w:rPr>
        <w:t xml:space="preserve">EC </w:t>
      </w:r>
      <w:proofErr w:type="spellStart"/>
      <w:r w:rsidRPr="00F70F7E">
        <w:rPr>
          <w:rFonts w:asciiTheme="minorHAnsi" w:hAnsiTheme="minorHAnsi" w:cstheme="minorHAnsi"/>
          <w:b/>
          <w:sz w:val="18"/>
          <w:u w:val="single"/>
          <w:lang w:val="en-US"/>
        </w:rPr>
        <w:t>EasyClean</w:t>
      </w:r>
      <w:proofErr w:type="spellEnd"/>
    </w:p>
    <w:bookmarkEnd w:id="8"/>
    <w:p w14:paraId="3B88D84A" w14:textId="56D2E7ED" w:rsidR="00756AEE" w:rsidRPr="00312891" w:rsidRDefault="00756AEE" w:rsidP="00756AEE">
      <w:pPr>
        <w:jc w:val="both"/>
        <w:rPr>
          <w:rFonts w:asciiTheme="minorHAnsi" w:hAnsiTheme="minorHAnsi" w:cstheme="minorHAnsi"/>
          <w:sz w:val="18"/>
          <w:lang w:val="en-US"/>
        </w:rPr>
      </w:pPr>
      <w:r w:rsidRPr="00312891">
        <w:rPr>
          <w:rFonts w:asciiTheme="minorHAnsi" w:hAnsiTheme="minorHAnsi" w:cstheme="minorHAnsi"/>
          <w:sz w:val="18"/>
          <w:lang w:val="en-US"/>
        </w:rPr>
        <w:t xml:space="preserve">The integrated, automatic </w:t>
      </w:r>
      <w:r w:rsidRPr="00312891">
        <w:rPr>
          <w:rFonts w:asciiTheme="majorHAnsi" w:hAnsiTheme="majorHAnsi" w:cstheme="majorHAnsi"/>
          <w:sz w:val="18"/>
          <w:szCs w:val="20"/>
          <w:lang w:val="en-US"/>
        </w:rPr>
        <w:t xml:space="preserve">EC </w:t>
      </w:r>
      <w:proofErr w:type="spellStart"/>
      <w:r w:rsidRPr="00312891">
        <w:rPr>
          <w:rFonts w:asciiTheme="majorHAnsi" w:hAnsiTheme="majorHAnsi" w:cstheme="majorHAnsi"/>
          <w:sz w:val="18"/>
          <w:szCs w:val="20"/>
          <w:lang w:val="en-US"/>
        </w:rPr>
        <w:t>EasyClean</w:t>
      </w:r>
      <w:proofErr w:type="spellEnd"/>
      <w:r w:rsidRPr="00312891">
        <w:rPr>
          <w:rFonts w:asciiTheme="majorHAnsi" w:hAnsiTheme="majorHAnsi" w:cstheme="majorHAnsi"/>
          <w:sz w:val="18"/>
          <w:szCs w:val="20"/>
          <w:lang w:val="en-US"/>
        </w:rPr>
        <w:t xml:space="preserve"> rinsing and cleaning system</w:t>
      </w:r>
      <w:r w:rsidRPr="00312891">
        <w:rPr>
          <w:rFonts w:asciiTheme="minorHAnsi" w:hAnsiTheme="minorHAnsi" w:cstheme="minorHAnsi"/>
          <w:sz w:val="18"/>
          <w:lang w:val="en-US"/>
        </w:rPr>
        <w:t xml:space="preserve"> for the entire preparation area makes caring for the device easy. The special system cleaner (free of both DDAC and BAC) ensures maximum cleaning quality, optimum hygiene and uniform product quality. Visual user guide and display of all manual cleaning steps on the touch screen, e.</w:t>
      </w:r>
      <w:r>
        <w:rPr>
          <w:rFonts w:asciiTheme="minorHAnsi" w:hAnsiTheme="minorHAnsi" w:cstheme="minorHAnsi"/>
          <w:sz w:val="18"/>
          <w:lang w:val="en-US"/>
        </w:rPr>
        <w:t xml:space="preserve"> </w:t>
      </w:r>
      <w:r w:rsidRPr="00312891">
        <w:rPr>
          <w:rFonts w:asciiTheme="minorHAnsi" w:hAnsiTheme="minorHAnsi" w:cstheme="minorHAnsi"/>
          <w:sz w:val="18"/>
          <w:lang w:val="en-US"/>
        </w:rPr>
        <w:t xml:space="preserve">g. the dosing of cleaners for the cleaning process. The necessary water quantity is automatically added to the supplied cleaning container by the connected coffee machine once the cleaning program has started. With the SU05 EC and SU12 EC cooling units, </w:t>
      </w:r>
      <w:r w:rsidRPr="00312891">
        <w:rPr>
          <w:rFonts w:asciiTheme="minorHAnsi" w:hAnsiTheme="minorHAnsi" w:cstheme="minorHAnsi"/>
          <w:sz w:val="18"/>
          <w:szCs w:val="20"/>
          <w:lang w:val="en-US"/>
        </w:rPr>
        <w:t xml:space="preserve">the milk container is simply replaced by the supplied cleaning container and connected to the cooling unit via the quick-coupling system. </w:t>
      </w:r>
      <w:r w:rsidRPr="00312891">
        <w:rPr>
          <w:rFonts w:asciiTheme="minorHAnsi" w:hAnsiTheme="minorHAnsi" w:cstheme="minorHAnsi"/>
          <w:sz w:val="18"/>
          <w:lang w:val="en-US"/>
        </w:rPr>
        <w:t>Programmable starting time for rinsing of the milk line, even up into the cooling unit and for the foamer head, e.</w:t>
      </w:r>
      <w:r>
        <w:rPr>
          <w:rFonts w:asciiTheme="minorHAnsi" w:hAnsiTheme="minorHAnsi" w:cstheme="minorHAnsi"/>
          <w:sz w:val="18"/>
          <w:lang w:val="en-US"/>
        </w:rPr>
        <w:t xml:space="preserve"> </w:t>
      </w:r>
      <w:r w:rsidRPr="00312891">
        <w:rPr>
          <w:rFonts w:asciiTheme="minorHAnsi" w:hAnsiTheme="minorHAnsi" w:cstheme="minorHAnsi"/>
          <w:sz w:val="18"/>
          <w:lang w:val="en-US"/>
        </w:rPr>
        <w:t>g. directly after each product preparation or 3 minutes after the last preparation.</w:t>
      </w:r>
    </w:p>
    <w:p w14:paraId="60AD0ED8" w14:textId="553294A0" w:rsidR="005401EB" w:rsidRPr="00F70F7E" w:rsidRDefault="005401EB">
      <w:pPr>
        <w:spacing w:line="240" w:lineRule="auto"/>
        <w:rPr>
          <w:rFonts w:asciiTheme="minorHAnsi" w:hAnsiTheme="minorHAnsi" w:cstheme="minorHAnsi"/>
          <w:b/>
          <w:sz w:val="18"/>
          <w:u w:val="single"/>
          <w:lang w:val="en-US"/>
        </w:rPr>
      </w:pPr>
    </w:p>
    <w:p w14:paraId="026E37AC" w14:textId="3A054F32" w:rsidR="00CE423E" w:rsidRDefault="00F902CC" w:rsidP="0047404B">
      <w:pPr>
        <w:jc w:val="both"/>
        <w:rPr>
          <w:rFonts w:asciiTheme="minorHAnsi" w:hAnsiTheme="minorHAnsi" w:cstheme="minorHAnsi"/>
          <w:b/>
          <w:sz w:val="18"/>
          <w:u w:val="single"/>
        </w:rPr>
      </w:pPr>
      <w:r>
        <w:rPr>
          <w:rFonts w:asciiTheme="minorHAnsi" w:hAnsiTheme="minorHAnsi" w:cstheme="minorHAnsi"/>
          <w:b/>
          <w:sz w:val="18"/>
          <w:u w:val="single"/>
        </w:rPr>
        <w:t xml:space="preserve">Additional </w:t>
      </w:r>
      <w:proofErr w:type="spellStart"/>
      <w:r>
        <w:rPr>
          <w:rFonts w:asciiTheme="minorHAnsi" w:hAnsiTheme="minorHAnsi" w:cstheme="minorHAnsi"/>
          <w:b/>
          <w:sz w:val="18"/>
          <w:u w:val="single"/>
        </w:rPr>
        <w:t>options</w:t>
      </w:r>
      <w:proofErr w:type="spellEnd"/>
    </w:p>
    <w:p w14:paraId="4D36B30D" w14:textId="289CDD4E" w:rsidR="00CE423E" w:rsidRDefault="00CE423E" w:rsidP="00CE423E">
      <w:pPr>
        <w:numPr>
          <w:ilvl w:val="0"/>
          <w:numId w:val="13"/>
        </w:numPr>
        <w:ind w:left="714" w:hanging="357"/>
        <w:contextualSpacing/>
        <w:jc w:val="both"/>
        <w:rPr>
          <w:rFonts w:asciiTheme="minorHAnsi" w:hAnsiTheme="minorHAnsi" w:cstheme="minorHAnsi"/>
          <w:sz w:val="18"/>
          <w:lang w:val="en-US"/>
        </w:rPr>
      </w:pPr>
      <w:bookmarkStart w:id="9" w:name="_Hlk105484060"/>
      <w:r>
        <w:rPr>
          <w:rFonts w:asciiTheme="minorHAnsi" w:hAnsiTheme="minorHAnsi" w:cstheme="minorHAnsi"/>
          <w:sz w:val="18"/>
          <w:lang w:val="en-US"/>
        </w:rPr>
        <w:t xml:space="preserve">Cup warmer </w:t>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Add-on unit with hated trays for around 120 coffee cups</w:t>
      </w:r>
    </w:p>
    <w:p w14:paraId="467FD07D" w14:textId="24E2BBF3" w:rsidR="00CE423E" w:rsidRDefault="00CE423E" w:rsidP="00CE423E">
      <w:pPr>
        <w:numPr>
          <w:ilvl w:val="0"/>
          <w:numId w:val="13"/>
        </w:numPr>
        <w:ind w:left="714" w:hanging="357"/>
        <w:contextualSpacing/>
        <w:jc w:val="both"/>
        <w:rPr>
          <w:rFonts w:asciiTheme="minorHAnsi" w:hAnsiTheme="minorHAnsi" w:cstheme="minorHAnsi"/>
          <w:sz w:val="18"/>
          <w:lang w:val="en-US"/>
        </w:rPr>
      </w:pPr>
      <w:r>
        <w:rPr>
          <w:rFonts w:asciiTheme="minorHAnsi" w:hAnsiTheme="minorHAnsi" w:cstheme="minorHAnsi"/>
          <w:sz w:val="18"/>
          <w:lang w:val="en-US"/>
        </w:rPr>
        <w:t xml:space="preserve">Coffee Caddy </w:t>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Transport carriage for mobile coffee machine insert</w:t>
      </w:r>
    </w:p>
    <w:p w14:paraId="57386EE0" w14:textId="3FF85B6B" w:rsidR="00CE423E" w:rsidRPr="00CE423E" w:rsidRDefault="00CE423E" w:rsidP="00CE423E">
      <w:pPr>
        <w:numPr>
          <w:ilvl w:val="0"/>
          <w:numId w:val="13"/>
        </w:numPr>
        <w:ind w:left="714" w:hanging="357"/>
        <w:contextualSpacing/>
        <w:jc w:val="both"/>
        <w:rPr>
          <w:rFonts w:asciiTheme="minorHAnsi" w:hAnsiTheme="minorHAnsi" w:cstheme="minorHAnsi"/>
          <w:sz w:val="18"/>
          <w:lang w:val="en-US"/>
        </w:rPr>
      </w:pPr>
      <w:r>
        <w:rPr>
          <w:rFonts w:asciiTheme="minorHAnsi" w:hAnsiTheme="minorHAnsi" w:cstheme="minorHAnsi"/>
          <w:sz w:val="18"/>
          <w:lang w:val="en-US"/>
        </w:rPr>
        <w:t xml:space="preserve">Digital services (IoT) </w:t>
      </w:r>
      <w:r>
        <w:rPr>
          <w:rFonts w:asciiTheme="minorHAnsi" w:hAnsiTheme="minorHAnsi" w:cstheme="minorHAnsi"/>
          <w:sz w:val="18"/>
          <w:lang w:val="en-US"/>
        </w:rPr>
        <w:tab/>
      </w:r>
      <w:r>
        <w:rPr>
          <w:rFonts w:asciiTheme="minorHAnsi" w:hAnsiTheme="minorHAnsi" w:cstheme="minorHAnsi"/>
          <w:sz w:val="18"/>
          <w:lang w:val="en-US"/>
        </w:rPr>
        <w:tab/>
      </w:r>
      <w:r>
        <w:rPr>
          <w:rFonts w:asciiTheme="majorHAnsi" w:hAnsiTheme="majorHAnsi" w:cstheme="majorHAnsi"/>
          <w:sz w:val="18"/>
          <w:lang w:val="en-US"/>
        </w:rPr>
        <w:t>Internet access via smartphone, tablet, laptop, or PC to machine sales,</w:t>
      </w:r>
      <w:r>
        <w:rPr>
          <w:rFonts w:asciiTheme="majorHAnsi" w:hAnsiTheme="majorHAnsi" w:cstheme="majorHAnsi"/>
          <w:sz w:val="18"/>
          <w:lang w:val="en-US"/>
        </w:rPr>
        <w:b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t>counter values,</w:t>
      </w:r>
      <w:r>
        <w:rPr>
          <w:rFonts w:asciiTheme="minorHAnsi" w:hAnsiTheme="minorHAnsi" w:cstheme="minorHAnsi"/>
          <w:sz w:val="18"/>
          <w:lang w:val="en-US"/>
        </w:rPr>
        <w:t xml:space="preserve"> </w:t>
      </w:r>
      <w:r w:rsidRPr="00CE423E">
        <w:rPr>
          <w:rFonts w:asciiTheme="majorHAnsi" w:hAnsiTheme="majorHAnsi" w:cstheme="majorHAnsi"/>
          <w:sz w:val="18"/>
          <w:lang w:val="en-US"/>
        </w:rPr>
        <w:t>error messages and product purchases at all machine</w:t>
      </w:r>
      <w:r>
        <w:rPr>
          <w:rFonts w:asciiTheme="majorHAnsi" w:hAnsiTheme="majorHAnsi" w:cstheme="majorHAnsi"/>
          <w:sz w:val="18"/>
          <w:lang w:val="en-US"/>
        </w:rPr>
        <w:br/>
      </w:r>
      <w:r w:rsidRPr="00CE423E">
        <w:rPr>
          <w:rFonts w:asciiTheme="majorHAnsi" w:hAnsiTheme="majorHAnsi" w:cstheme="majorHAnsi"/>
          <w:sz w:val="18"/>
          <w:lang w:val="en-US"/>
        </w:rP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sidRPr="00CE423E">
        <w:rPr>
          <w:rFonts w:asciiTheme="majorHAnsi" w:hAnsiTheme="majorHAnsi" w:cstheme="majorHAnsi"/>
          <w:sz w:val="18"/>
          <w:lang w:val="en-US"/>
        </w:rPr>
        <w:t>locations.</w:t>
      </w:r>
      <w:r>
        <w:rPr>
          <w:rFonts w:asciiTheme="majorHAnsi" w:hAnsiTheme="majorHAnsi" w:cstheme="majorHAnsi"/>
          <w:sz w:val="18"/>
          <w:lang w:val="en-US"/>
        </w:rPr>
        <w:t xml:space="preserve"> </w:t>
      </w:r>
      <w:r w:rsidRPr="00CE423E">
        <w:rPr>
          <w:rFonts w:asciiTheme="majorHAnsi" w:hAnsiTheme="majorHAnsi" w:cstheme="majorHAnsi"/>
          <w:sz w:val="18"/>
          <w:lang w:val="en-US"/>
        </w:rPr>
        <w:t>Evaluation option fo</w:t>
      </w:r>
      <w:r>
        <w:rPr>
          <w:rFonts w:asciiTheme="majorHAnsi" w:hAnsiTheme="majorHAnsi" w:cstheme="majorHAnsi"/>
          <w:sz w:val="18"/>
          <w:lang w:val="en-US"/>
        </w:rPr>
        <w:t xml:space="preserve">r </w:t>
      </w:r>
      <w:r w:rsidRPr="00CE423E">
        <w:rPr>
          <w:rFonts w:asciiTheme="majorHAnsi" w:hAnsiTheme="majorHAnsi" w:cstheme="majorHAnsi"/>
          <w:sz w:val="18"/>
          <w:lang w:val="en-US"/>
        </w:rPr>
        <w:t>the current month. Option to monitor and set</w:t>
      </w:r>
    </w:p>
    <w:p w14:paraId="306E324A" w14:textId="47021858" w:rsidR="00CE423E" w:rsidRPr="00CE423E" w:rsidRDefault="00CE423E" w:rsidP="00CE423E">
      <w:pPr>
        <w:ind w:left="714"/>
        <w:contextualSpacing/>
        <w:jc w:val="both"/>
        <w:rPr>
          <w:rFonts w:asciiTheme="minorHAnsi" w:hAnsiTheme="minorHAnsi" w:cstheme="minorHAnsi"/>
          <w:sz w:val="18"/>
          <w:lang w:val="en-US"/>
        </w:rPr>
      </w:pPr>
      <w:r w:rsidRPr="00CE423E">
        <w:rPr>
          <w:rFonts w:asciiTheme="majorHAnsi" w:hAnsiTheme="majorHAnsi" w:cstheme="majorHAnsi"/>
          <w:sz w:val="18"/>
          <w:lang w:val="en-US"/>
        </w:rP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sidRPr="00CE423E">
        <w:rPr>
          <w:rFonts w:asciiTheme="majorHAnsi" w:hAnsiTheme="majorHAnsi" w:cstheme="majorHAnsi"/>
          <w:sz w:val="18"/>
          <w:lang w:val="en-US"/>
        </w:rPr>
        <w:t>machine data via the Cloud, as well as</w:t>
      </w:r>
      <w:r>
        <w:rPr>
          <w:rFonts w:asciiTheme="majorHAnsi" w:hAnsiTheme="majorHAnsi" w:cstheme="majorHAnsi"/>
          <w:sz w:val="18"/>
          <w:lang w:val="en-US"/>
        </w:rPr>
        <w:t xml:space="preserve"> </w:t>
      </w:r>
      <w:r w:rsidRPr="00CE423E">
        <w:rPr>
          <w:rFonts w:asciiTheme="majorHAnsi" w:hAnsiTheme="majorHAnsi" w:cstheme="majorHAnsi"/>
          <w:sz w:val="18"/>
          <w:lang w:val="en-US"/>
        </w:rPr>
        <w:t>information regarding the machine</w:t>
      </w:r>
      <w:r>
        <w:rPr>
          <w:rFonts w:asciiTheme="majorHAnsi" w:hAnsiTheme="majorHAnsi" w:cstheme="majorHAnsi"/>
          <w:sz w:val="18"/>
          <w:lang w:val="en-US"/>
        </w:rPr>
        <w:b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t>s</w:t>
      </w:r>
      <w:r w:rsidRPr="00CE423E">
        <w:rPr>
          <w:rFonts w:asciiTheme="majorHAnsi" w:hAnsiTheme="majorHAnsi" w:cstheme="majorHAnsi"/>
          <w:sz w:val="18"/>
          <w:lang w:val="en-US"/>
        </w:rPr>
        <w:t>tatus, cleaning intervals, and pending</w:t>
      </w:r>
      <w:r>
        <w:rPr>
          <w:rFonts w:asciiTheme="majorHAnsi" w:hAnsiTheme="majorHAnsi" w:cstheme="majorHAnsi"/>
          <w:sz w:val="18"/>
          <w:lang w:val="en-US"/>
        </w:rPr>
        <w:t xml:space="preserve"> </w:t>
      </w:r>
      <w:r w:rsidRPr="00CE423E">
        <w:rPr>
          <w:rFonts w:asciiTheme="majorHAnsi" w:hAnsiTheme="majorHAnsi" w:cstheme="majorHAnsi"/>
          <w:sz w:val="18"/>
          <w:lang w:val="en-US"/>
        </w:rPr>
        <w:t>maintenance schedules. This makes</w:t>
      </w:r>
      <w:r>
        <w:rPr>
          <w:rFonts w:asciiTheme="majorHAnsi" w:hAnsiTheme="majorHAnsi" w:cstheme="majorHAnsi"/>
          <w:sz w:val="18"/>
          <w:lang w:val="en-US"/>
        </w:rPr>
        <w:br/>
      </w:r>
      <w:r w:rsidRPr="00CE423E">
        <w:rPr>
          <w:rFonts w:asciiTheme="majorHAnsi" w:hAnsiTheme="majorHAnsi" w:cstheme="majorHAnsi"/>
          <w:sz w:val="18"/>
          <w:lang w:val="en-US"/>
        </w:rPr>
        <w:t xml:space="preserve"> </w:t>
      </w:r>
      <w:r>
        <w:rPr>
          <w:rFonts w:asciiTheme="majorHAnsi" w:hAnsiTheme="majorHAnsi" w:cstheme="majorHAnsi"/>
          <w:sz w:val="18"/>
          <w:lang w:val="en-US"/>
        </w:rP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sidRPr="00CE423E">
        <w:rPr>
          <w:rFonts w:asciiTheme="majorHAnsi" w:hAnsiTheme="majorHAnsi" w:cstheme="majorHAnsi"/>
          <w:sz w:val="18"/>
          <w:lang w:val="en-US"/>
        </w:rPr>
        <w:t>it possible to ensure a permanently high quality</w:t>
      </w:r>
      <w:r>
        <w:rPr>
          <w:rFonts w:asciiTheme="majorHAnsi" w:hAnsiTheme="majorHAnsi" w:cstheme="majorHAnsi"/>
          <w:sz w:val="18"/>
          <w:lang w:val="en-US"/>
        </w:rPr>
        <w:t xml:space="preserve"> s</w:t>
      </w:r>
      <w:r w:rsidRPr="00CE423E">
        <w:rPr>
          <w:rFonts w:asciiTheme="majorHAnsi" w:hAnsiTheme="majorHAnsi" w:cstheme="majorHAnsi"/>
          <w:sz w:val="18"/>
          <w:lang w:val="en-US"/>
        </w:rPr>
        <w:t>tandard in terms of product</w:t>
      </w:r>
      <w:r>
        <w:rPr>
          <w:rFonts w:asciiTheme="majorHAnsi" w:hAnsiTheme="majorHAnsi" w:cstheme="majorHAnsi"/>
          <w:sz w:val="18"/>
          <w:lang w:val="en-US"/>
        </w:rPr>
        <w:br/>
      </w:r>
      <w:r w:rsidRPr="00CE423E">
        <w:rPr>
          <w:rFonts w:asciiTheme="majorHAnsi" w:hAnsiTheme="majorHAnsi" w:cstheme="majorHAnsi"/>
          <w:sz w:val="18"/>
          <w:lang w:val="en-US"/>
        </w:rP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sidRPr="00CE423E">
        <w:rPr>
          <w:rFonts w:asciiTheme="majorHAnsi" w:hAnsiTheme="majorHAnsi" w:cstheme="majorHAnsi"/>
          <w:sz w:val="18"/>
          <w:lang w:val="en-US"/>
        </w:rPr>
        <w:t>preparation and to avoid periods of downtime that are</w:t>
      </w:r>
      <w:r>
        <w:rPr>
          <w:rFonts w:asciiTheme="majorHAnsi" w:hAnsiTheme="majorHAnsi" w:cstheme="majorHAnsi"/>
          <w:sz w:val="18"/>
          <w:lang w:val="en-US"/>
        </w:rPr>
        <w:t xml:space="preserve"> </w:t>
      </w:r>
      <w:r w:rsidRPr="00CE423E">
        <w:rPr>
          <w:rFonts w:asciiTheme="majorHAnsi" w:hAnsiTheme="majorHAnsi" w:cstheme="majorHAnsi"/>
          <w:sz w:val="18"/>
          <w:lang w:val="en-US"/>
        </w:rPr>
        <w:t>associated with a loss</w:t>
      </w:r>
      <w:r>
        <w:rPr>
          <w:rFonts w:asciiTheme="majorHAnsi" w:hAnsiTheme="majorHAnsi" w:cstheme="majorHAnsi"/>
          <w:sz w:val="18"/>
          <w:lang w:val="en-US"/>
        </w:rPr>
        <w:br/>
      </w:r>
      <w:r w:rsidRPr="00CE423E">
        <w:rPr>
          <w:rFonts w:asciiTheme="majorHAnsi" w:hAnsiTheme="majorHAnsi" w:cstheme="majorHAnsi"/>
          <w:sz w:val="18"/>
          <w:lang w:val="en-US"/>
        </w:rPr>
        <w:t xml:space="preserve"> </w:t>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Pr>
          <w:rFonts w:asciiTheme="majorHAnsi" w:hAnsiTheme="majorHAnsi" w:cstheme="majorHAnsi"/>
          <w:sz w:val="18"/>
          <w:lang w:val="en-US"/>
        </w:rPr>
        <w:tab/>
      </w:r>
      <w:r w:rsidRPr="00CE423E">
        <w:rPr>
          <w:rFonts w:asciiTheme="majorHAnsi" w:hAnsiTheme="majorHAnsi" w:cstheme="majorHAnsi"/>
          <w:sz w:val="18"/>
          <w:lang w:val="en-US"/>
        </w:rPr>
        <w:t>of sales</w:t>
      </w:r>
    </w:p>
    <w:p w14:paraId="0E8C036C" w14:textId="1C10888D" w:rsidR="00CE423E" w:rsidRDefault="00CE423E" w:rsidP="00CE423E">
      <w:pPr>
        <w:numPr>
          <w:ilvl w:val="0"/>
          <w:numId w:val="13"/>
        </w:numPr>
        <w:ind w:left="714" w:hanging="357"/>
        <w:contextualSpacing/>
        <w:jc w:val="both"/>
        <w:rPr>
          <w:rFonts w:asciiTheme="minorHAnsi" w:hAnsiTheme="minorHAnsi" w:cstheme="minorHAnsi"/>
          <w:sz w:val="18"/>
          <w:lang w:val="en-US"/>
        </w:rPr>
      </w:pPr>
      <w:r>
        <w:rPr>
          <w:rFonts w:asciiTheme="minorHAnsi" w:hAnsiTheme="minorHAnsi" w:cstheme="minorHAnsi"/>
          <w:sz w:val="18"/>
          <w:lang w:val="en-US"/>
        </w:rPr>
        <w:t>First Shot</w:t>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Intelligent brewing chamber pre-heating feature. Automatically activated</w:t>
      </w:r>
      <w:r>
        <w:rPr>
          <w:rFonts w:asciiTheme="minorHAnsi" w:hAnsiTheme="minorHAnsi" w:cstheme="minorHAnsi"/>
          <w:sz w:val="18"/>
          <w:lang w:val="en-US"/>
        </w:rPr>
        <w:br/>
        <w:t xml:space="preserve"> </w:t>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depending on the idling time of the coffee machine</w:t>
      </w:r>
    </w:p>
    <w:bookmarkEnd w:id="9"/>
    <w:p w14:paraId="32191CA4" w14:textId="77777777" w:rsidR="00FC7CB0" w:rsidRPr="00DC463C" w:rsidRDefault="00FC7CB0" w:rsidP="005401EB">
      <w:pPr>
        <w:contextualSpacing/>
        <w:jc w:val="both"/>
        <w:rPr>
          <w:rFonts w:asciiTheme="minorHAnsi" w:hAnsiTheme="minorHAnsi" w:cstheme="minorHAnsi"/>
          <w:sz w:val="18"/>
          <w:lang w:val="en-US" w:eastAsia="de-CH"/>
        </w:rPr>
      </w:pPr>
    </w:p>
    <w:p w14:paraId="3A3F8413" w14:textId="726865A3" w:rsidR="00B30EAE" w:rsidRPr="00E42657" w:rsidRDefault="00B30EAE" w:rsidP="00B30EAE">
      <w:pPr>
        <w:jc w:val="both"/>
        <w:rPr>
          <w:rFonts w:asciiTheme="minorHAnsi" w:hAnsiTheme="minorHAnsi" w:cstheme="minorHAnsi"/>
          <w:sz w:val="18"/>
          <w:lang w:val="de-CH" w:eastAsia="de-CH"/>
        </w:rPr>
      </w:pPr>
      <w:proofErr w:type="spellStart"/>
      <w:r w:rsidRPr="00DC463C">
        <w:rPr>
          <w:rFonts w:asciiTheme="minorHAnsi" w:hAnsiTheme="minorHAnsi" w:cstheme="minorHAnsi"/>
          <w:b/>
          <w:sz w:val="18"/>
          <w:u w:val="single"/>
        </w:rPr>
        <w:t>Manufacturer</w:t>
      </w:r>
      <w:proofErr w:type="spellEnd"/>
      <w:r w:rsidRPr="00DC463C">
        <w:rPr>
          <w:rFonts w:asciiTheme="minorHAnsi" w:hAnsiTheme="minorHAnsi" w:cstheme="minorHAnsi"/>
          <w:sz w:val="18"/>
        </w:rPr>
        <w:tab/>
      </w:r>
      <w:r w:rsidRPr="00DC463C">
        <w:rPr>
          <w:rFonts w:asciiTheme="minorHAnsi" w:hAnsiTheme="minorHAnsi" w:cstheme="minorHAnsi"/>
          <w:sz w:val="18"/>
        </w:rPr>
        <w:tab/>
      </w:r>
      <w:r w:rsidRPr="00DC463C">
        <w:rPr>
          <w:rFonts w:asciiTheme="minorHAnsi" w:hAnsiTheme="minorHAnsi" w:cstheme="minorHAnsi"/>
          <w:sz w:val="18"/>
        </w:rPr>
        <w:tab/>
      </w:r>
      <w:r w:rsidR="00CE423E">
        <w:rPr>
          <w:rFonts w:asciiTheme="minorHAnsi" w:hAnsiTheme="minorHAnsi" w:cstheme="minorHAnsi"/>
          <w:sz w:val="18"/>
        </w:rPr>
        <w:tab/>
      </w:r>
      <w:r w:rsidRPr="00DC463C">
        <w:rPr>
          <w:rFonts w:asciiTheme="minorHAnsi" w:hAnsiTheme="minorHAnsi" w:cstheme="minorHAnsi"/>
          <w:sz w:val="18"/>
        </w:rPr>
        <w:t>Franke Kaffeemaschinen AG (ISO9001, ISO14001, ISO45001 certified)</w:t>
      </w:r>
    </w:p>
    <w:p w14:paraId="086C8471" w14:textId="4E58A85B" w:rsidR="00863417" w:rsidRPr="00E42657" w:rsidRDefault="00863417" w:rsidP="00B30EAE">
      <w:pPr>
        <w:jc w:val="both"/>
        <w:rPr>
          <w:rFonts w:asciiTheme="minorHAnsi" w:hAnsiTheme="minorHAnsi" w:cstheme="minorHAnsi"/>
          <w:sz w:val="18"/>
          <w:lang w:val="de-CH" w:eastAsia="de-CH"/>
        </w:rPr>
      </w:pPr>
    </w:p>
    <w:sectPr w:rsidR="00863417" w:rsidRPr="00E42657" w:rsidSect="0076706B">
      <w:headerReference w:type="default" r:id="rId13"/>
      <w:footerReference w:type="default" r:id="rId14"/>
      <w:type w:val="continuous"/>
      <w:pgSz w:w="11906" w:h="16838" w:code="9"/>
      <w:pgMar w:top="2835" w:right="991"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13154" w14:textId="77777777" w:rsidR="00742AA1" w:rsidRDefault="00742AA1" w:rsidP="002949B1">
      <w:r>
        <w:separator/>
      </w:r>
    </w:p>
  </w:endnote>
  <w:endnote w:type="continuationSeparator" w:id="0">
    <w:p w14:paraId="1B2D6F02" w14:textId="77777777" w:rsidR="00742AA1" w:rsidRDefault="00742AA1"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monospaced for SAP">
    <w:panose1 w:val="020B0609020202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89F5" w14:textId="056A7B03" w:rsidR="00B601D7" w:rsidRPr="00C55F54" w:rsidRDefault="00B601D7" w:rsidP="00B601D7">
    <w:pPr>
      <w:spacing w:line="240" w:lineRule="auto"/>
      <w:jc w:val="center"/>
      <w:rPr>
        <w:rFonts w:asciiTheme="minorHAnsi" w:hAnsiTheme="minorHAnsi" w:cstheme="minorHAnsi"/>
        <w:sz w:val="14"/>
        <w:szCs w:val="14"/>
        <w:lang w:val="de-CH" w:eastAsia="de-CH"/>
      </w:rPr>
    </w:pPr>
    <w:r w:rsidRPr="00C55F54">
      <w:rPr>
        <w:rFonts w:asciiTheme="minorHAnsi" w:hAnsiTheme="minorHAnsi" w:cstheme="minorHAnsi"/>
        <w:sz w:val="14"/>
        <w:szCs w:val="14"/>
        <w:lang w:val="de-CH" w:eastAsia="de-CH"/>
      </w:rPr>
      <w:t xml:space="preserve">Franke Kaffeemaschinen AG    -    Franke-Strasse 9    -    CH-4663 Aarburg    -    </w:t>
    </w:r>
    <w:proofErr w:type="spellStart"/>
    <w:r w:rsidRPr="00C55F54">
      <w:rPr>
        <w:rFonts w:asciiTheme="minorHAnsi" w:hAnsiTheme="minorHAnsi" w:cstheme="minorHAnsi"/>
        <w:sz w:val="14"/>
        <w:szCs w:val="14"/>
        <w:lang w:val="de-CH" w:eastAsia="de-CH"/>
      </w:rPr>
      <w:t>Switzerland</w:t>
    </w:r>
    <w:proofErr w:type="spellEnd"/>
    <w:r w:rsidRPr="00C55F54">
      <w:rPr>
        <w:rFonts w:asciiTheme="minorHAnsi" w:hAnsiTheme="minorHAnsi" w:cstheme="minorHAnsi"/>
        <w:sz w:val="14"/>
        <w:szCs w:val="14"/>
        <w:lang w:val="de-CH" w:eastAsia="de-CH"/>
      </w:rPr>
      <w:t xml:space="preserve">    -    BM/ </w:t>
    </w:r>
    <w:r w:rsidR="002914CF">
      <w:rPr>
        <w:rFonts w:asciiTheme="minorHAnsi" w:hAnsiTheme="minorHAnsi" w:cstheme="minorHAnsi"/>
        <w:sz w:val="14"/>
        <w:szCs w:val="14"/>
        <w:lang w:val="de-CH" w:eastAsia="de-CH"/>
      </w:rPr>
      <w:t>0</w:t>
    </w:r>
    <w:r w:rsidR="00BF2F1C">
      <w:rPr>
        <w:rFonts w:asciiTheme="minorHAnsi" w:hAnsiTheme="minorHAnsi" w:cstheme="minorHAnsi"/>
        <w:sz w:val="14"/>
        <w:szCs w:val="14"/>
        <w:lang w:val="de-CH" w:eastAsia="de-CH"/>
      </w:rPr>
      <w:t>4</w:t>
    </w:r>
    <w:r w:rsidRPr="00C55F54">
      <w:rPr>
        <w:rFonts w:asciiTheme="minorHAnsi" w:hAnsiTheme="minorHAnsi" w:cstheme="minorHAnsi"/>
        <w:sz w:val="14"/>
        <w:szCs w:val="14"/>
        <w:lang w:val="de-CH" w:eastAsia="de-CH"/>
      </w:rPr>
      <w:t>.0</w:t>
    </w:r>
    <w:r w:rsidR="002914CF">
      <w:rPr>
        <w:rFonts w:asciiTheme="minorHAnsi" w:hAnsiTheme="minorHAnsi" w:cstheme="minorHAnsi"/>
        <w:sz w:val="14"/>
        <w:szCs w:val="14"/>
        <w:lang w:val="de-CH" w:eastAsia="de-CH"/>
      </w:rPr>
      <w:t>6</w:t>
    </w:r>
    <w:r w:rsidRPr="00C55F54">
      <w:rPr>
        <w:rFonts w:asciiTheme="minorHAnsi" w:hAnsiTheme="minorHAnsi" w:cstheme="minorHAnsi"/>
        <w:sz w:val="14"/>
        <w:szCs w:val="14"/>
        <w:lang w:val="de-CH" w:eastAsia="de-CH"/>
      </w:rPr>
      <w:t>.20</w:t>
    </w:r>
    <w:r w:rsidR="00E37E4E">
      <w:rPr>
        <w:rFonts w:asciiTheme="minorHAnsi" w:hAnsiTheme="minorHAnsi" w:cstheme="minorHAnsi"/>
        <w:sz w:val="14"/>
        <w:szCs w:val="14"/>
        <w:lang w:val="de-CH" w:eastAsia="de-CH"/>
      </w:rPr>
      <w:t>2</w:t>
    </w:r>
    <w:r w:rsidR="002914CF">
      <w:rPr>
        <w:rFonts w:asciiTheme="minorHAnsi" w:hAnsiTheme="minorHAnsi" w:cstheme="minorHAnsi"/>
        <w:sz w:val="14"/>
        <w:szCs w:val="14"/>
        <w:lang w:val="de-CH" w:eastAsia="de-CH"/>
      </w:rPr>
      <w:t>2</w:t>
    </w:r>
    <w:r w:rsidRPr="00C55F54">
      <w:rPr>
        <w:rFonts w:asciiTheme="minorHAnsi" w:hAnsiTheme="minorHAnsi" w:cstheme="minorHAnsi"/>
        <w:sz w:val="14"/>
        <w:szCs w:val="14"/>
        <w:lang w:val="de-CH" w:eastAsia="de-CH"/>
      </w:rPr>
      <w:t xml:space="preserve">    -    </w:t>
    </w:r>
    <w:proofErr w:type="spellStart"/>
    <w:r w:rsidRPr="00C55F54">
      <w:rPr>
        <w:rFonts w:asciiTheme="minorHAnsi" w:hAnsiTheme="minorHAnsi" w:cstheme="minorHAnsi"/>
        <w:sz w:val="14"/>
        <w:szCs w:val="14"/>
        <w:lang w:val="de-CH" w:eastAsia="de-CH"/>
      </w:rPr>
      <w:t>Dok</w:t>
    </w:r>
    <w:proofErr w:type="spellEnd"/>
    <w:r w:rsidRPr="00C55F54">
      <w:rPr>
        <w:rFonts w:asciiTheme="minorHAnsi" w:hAnsiTheme="minorHAnsi" w:cstheme="minorHAnsi"/>
        <w:sz w:val="14"/>
        <w:szCs w:val="14"/>
        <w:lang w:val="de-CH" w:eastAsia="de-CH"/>
      </w:rPr>
      <w:t xml:space="preserve">.-Nr. </w:t>
    </w:r>
    <w:r>
      <w:rPr>
        <w:rFonts w:asciiTheme="minorHAnsi" w:hAnsiTheme="minorHAnsi" w:cstheme="minorHAnsi"/>
        <w:sz w:val="14"/>
        <w:szCs w:val="14"/>
        <w:lang w:val="de-CH" w:eastAsia="de-CH"/>
      </w:rPr>
      <w:t>20107994</w:t>
    </w:r>
    <w:r w:rsidRPr="00C55F54">
      <w:rPr>
        <w:rFonts w:asciiTheme="minorHAnsi" w:hAnsiTheme="minorHAnsi" w:cstheme="minorHAnsi"/>
        <w:sz w:val="14"/>
        <w:szCs w:val="14"/>
        <w:lang w:val="de-CH" w:eastAsia="de-CH"/>
      </w:rPr>
      <w:t xml:space="preserve">    -    </w:t>
    </w:r>
    <w:r w:rsidRPr="00C55F54">
      <w:rPr>
        <w:rFonts w:asciiTheme="minorHAnsi" w:hAnsiTheme="minorHAnsi" w:cstheme="minorHAnsi"/>
        <w:sz w:val="14"/>
        <w:szCs w:val="14"/>
        <w:lang w:val="de-CH" w:eastAsia="de-CH"/>
      </w:rPr>
      <w:fldChar w:fldCharType="begin"/>
    </w:r>
    <w:r w:rsidRPr="00C55F54">
      <w:rPr>
        <w:rFonts w:asciiTheme="minorHAnsi" w:hAnsiTheme="minorHAnsi" w:cstheme="minorHAnsi"/>
        <w:sz w:val="14"/>
        <w:szCs w:val="14"/>
        <w:lang w:val="de-CH" w:eastAsia="de-CH"/>
      </w:rPr>
      <w:instrText xml:space="preserve"> PAGE  \* MERGEFORMAT </w:instrText>
    </w:r>
    <w:r w:rsidRPr="00C55F54">
      <w:rPr>
        <w:rFonts w:asciiTheme="minorHAnsi" w:hAnsiTheme="minorHAnsi" w:cstheme="minorHAnsi"/>
        <w:sz w:val="14"/>
        <w:szCs w:val="14"/>
        <w:lang w:val="de-CH" w:eastAsia="de-CH"/>
      </w:rPr>
      <w:fldChar w:fldCharType="separate"/>
    </w:r>
    <w:r w:rsidR="00E72A8B">
      <w:rPr>
        <w:rFonts w:asciiTheme="minorHAnsi" w:hAnsiTheme="minorHAnsi" w:cstheme="minorHAnsi"/>
        <w:noProof/>
        <w:sz w:val="14"/>
        <w:szCs w:val="14"/>
        <w:lang w:val="de-CH" w:eastAsia="de-CH"/>
      </w:rPr>
      <w:t>1</w:t>
    </w:r>
    <w:r w:rsidRPr="00C55F54">
      <w:rPr>
        <w:rFonts w:asciiTheme="minorHAnsi" w:hAnsiTheme="minorHAnsi" w:cstheme="minorHAnsi"/>
        <w:sz w:val="14"/>
        <w:szCs w:val="14"/>
        <w:lang w:val="de-CH" w:eastAsia="de-CH"/>
      </w:rPr>
      <w:fldChar w:fldCharType="end"/>
    </w:r>
    <w:r w:rsidRPr="00C55F54">
      <w:rPr>
        <w:rFonts w:asciiTheme="minorHAnsi" w:hAnsiTheme="minorHAnsi" w:cstheme="minorHAnsi"/>
        <w:sz w:val="14"/>
        <w:szCs w:val="14"/>
        <w:lang w:val="de-CH" w:eastAsia="de-CH"/>
      </w:rPr>
      <w:t>/</w:t>
    </w:r>
    <w:r w:rsidRPr="00C55F54">
      <w:rPr>
        <w:rFonts w:asciiTheme="minorHAnsi" w:hAnsiTheme="minorHAnsi" w:cstheme="minorHAnsi"/>
        <w:sz w:val="14"/>
        <w:szCs w:val="14"/>
        <w:lang w:val="de-CH" w:eastAsia="de-CH"/>
      </w:rPr>
      <w:fldChar w:fldCharType="begin"/>
    </w:r>
    <w:r w:rsidRPr="00C55F54">
      <w:rPr>
        <w:rFonts w:asciiTheme="minorHAnsi" w:hAnsiTheme="minorHAnsi" w:cstheme="minorHAnsi"/>
        <w:sz w:val="14"/>
        <w:szCs w:val="14"/>
        <w:lang w:val="de-CH" w:eastAsia="de-CH"/>
      </w:rPr>
      <w:instrText xml:space="preserve"> NUMPAGES  \* MERGEFORMAT </w:instrText>
    </w:r>
    <w:r w:rsidRPr="00C55F54">
      <w:rPr>
        <w:rFonts w:asciiTheme="minorHAnsi" w:hAnsiTheme="minorHAnsi" w:cstheme="minorHAnsi"/>
        <w:sz w:val="14"/>
        <w:szCs w:val="14"/>
        <w:lang w:val="de-CH" w:eastAsia="de-CH"/>
      </w:rPr>
      <w:fldChar w:fldCharType="separate"/>
    </w:r>
    <w:r w:rsidR="00E72A8B">
      <w:rPr>
        <w:rFonts w:asciiTheme="minorHAnsi" w:hAnsiTheme="minorHAnsi" w:cstheme="minorHAnsi"/>
        <w:noProof/>
        <w:sz w:val="14"/>
        <w:szCs w:val="14"/>
        <w:lang w:val="de-CH" w:eastAsia="de-CH"/>
      </w:rPr>
      <w:t>4</w:t>
    </w:r>
    <w:r w:rsidRPr="00C55F54">
      <w:rPr>
        <w:rFonts w:asciiTheme="minorHAnsi" w:hAnsiTheme="minorHAnsi" w:cstheme="minorHAnsi"/>
        <w:noProof/>
        <w:sz w:val="14"/>
        <w:szCs w:val="14"/>
        <w:lang w:val="de-CH" w:eastAsia="de-CH"/>
      </w:rPr>
      <w:fldChar w:fldCharType="end"/>
    </w:r>
  </w:p>
  <w:p w14:paraId="7DAA5371" w14:textId="77777777" w:rsidR="00524116" w:rsidRPr="00B601D7" w:rsidRDefault="00524116" w:rsidP="00B601D7">
    <w:pPr>
      <w:pStyle w:val="Fuzeil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C0CBC" w14:textId="77777777" w:rsidR="00742AA1" w:rsidRDefault="00742AA1" w:rsidP="002949B1">
      <w:r>
        <w:separator/>
      </w:r>
    </w:p>
  </w:footnote>
  <w:footnote w:type="continuationSeparator" w:id="0">
    <w:p w14:paraId="14F9C873" w14:textId="77777777" w:rsidR="00742AA1" w:rsidRDefault="00742AA1"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6546" w14:textId="54081CAC" w:rsidR="00524116" w:rsidRDefault="00C94556" w:rsidP="009D5ED4">
    <w:pPr>
      <w:pStyle w:val="Kopfzeile"/>
    </w:pPr>
    <w:r>
      <w:rPr>
        <w:noProof/>
        <w:lang w:val="de-CH" w:eastAsia="de-CH"/>
      </w:rPr>
      <mc:AlternateContent>
        <mc:Choice Requires="wps">
          <w:drawing>
            <wp:anchor distT="0" distB="0" distL="114300" distR="114300" simplePos="0" relativeHeight="251655680" behindDoc="0" locked="0" layoutInCell="1" allowOverlap="1" wp14:anchorId="6C3DC879" wp14:editId="5640E520">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CD26C"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524116">
      <w:rPr>
        <w:noProof/>
        <w:lang w:val="de-CH" w:eastAsia="de-CH"/>
      </w:rPr>
      <w:drawing>
        <wp:anchor distT="0" distB="0" distL="114300" distR="114300" simplePos="0" relativeHeight="251657728" behindDoc="0" locked="0" layoutInCell="1" allowOverlap="1" wp14:anchorId="6076B3D1" wp14:editId="44DD43C6">
          <wp:simplePos x="0" y="0"/>
          <wp:positionH relativeFrom="column">
            <wp:posOffset>4752340</wp:posOffset>
          </wp:positionH>
          <wp:positionV relativeFrom="page">
            <wp:posOffset>594360</wp:posOffset>
          </wp:positionV>
          <wp:extent cx="1188085" cy="381000"/>
          <wp:effectExtent l="19050" t="0" r="0" b="0"/>
          <wp:wrapNone/>
          <wp:docPr id="10"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524116">
      <w:rPr>
        <w:noProof/>
        <w:lang w:val="de-CH" w:eastAsia="de-CH"/>
      </w:rPr>
      <w:drawing>
        <wp:anchor distT="0" distB="0" distL="114300" distR="114300" simplePos="0" relativeHeight="251654656" behindDoc="0" locked="0" layoutInCell="0" allowOverlap="1" wp14:anchorId="777DDD84" wp14:editId="32A801F2">
          <wp:simplePos x="0" y="0"/>
          <wp:positionH relativeFrom="column">
            <wp:posOffset>4772025</wp:posOffset>
          </wp:positionH>
          <wp:positionV relativeFrom="page">
            <wp:posOffset>594360</wp:posOffset>
          </wp:positionV>
          <wp:extent cx="1188085" cy="381000"/>
          <wp:effectExtent l="19050" t="0" r="0" b="0"/>
          <wp:wrapTopAndBottom/>
          <wp:docPr id="12"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6186"/>
    <w:multiLevelType w:val="hybridMultilevel"/>
    <w:tmpl w:val="5C1E5D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04C7917"/>
    <w:multiLevelType w:val="hybridMultilevel"/>
    <w:tmpl w:val="78E66D20"/>
    <w:lvl w:ilvl="0" w:tplc="02F238EE">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D543C1"/>
    <w:multiLevelType w:val="multilevel"/>
    <w:tmpl w:val="AFF61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A608AB"/>
    <w:multiLevelType w:val="hybridMultilevel"/>
    <w:tmpl w:val="828E1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7B710E"/>
    <w:multiLevelType w:val="multilevel"/>
    <w:tmpl w:val="D7EE5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5D73075"/>
    <w:multiLevelType w:val="hybridMultilevel"/>
    <w:tmpl w:val="5F7EFB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9C619C4"/>
    <w:multiLevelType w:val="hybridMultilevel"/>
    <w:tmpl w:val="5FE65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896A9F"/>
    <w:multiLevelType w:val="multilevel"/>
    <w:tmpl w:val="D03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10"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390573"/>
    <w:multiLevelType w:val="multilevel"/>
    <w:tmpl w:val="04465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1"/>
  </w:num>
  <w:num w:numId="3">
    <w:abstractNumId w:val="8"/>
  </w:num>
  <w:num w:numId="4">
    <w:abstractNumId w:val="4"/>
  </w:num>
  <w:num w:numId="5">
    <w:abstractNumId w:val="0"/>
  </w:num>
  <w:num w:numId="6">
    <w:abstractNumId w:val="1"/>
  </w:num>
  <w:num w:numId="7">
    <w:abstractNumId w:val="5"/>
  </w:num>
  <w:num w:numId="8">
    <w:abstractNumId w:val="10"/>
  </w:num>
  <w:num w:numId="9">
    <w:abstractNumId w:val="9"/>
  </w:num>
  <w:num w:numId="10">
    <w:abstractNumId w:val="6"/>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0A8"/>
    <w:rsid w:val="00002164"/>
    <w:rsid w:val="00003B3B"/>
    <w:rsid w:val="000049F8"/>
    <w:rsid w:val="00005472"/>
    <w:rsid w:val="00005E0E"/>
    <w:rsid w:val="00015DF9"/>
    <w:rsid w:val="00016AF5"/>
    <w:rsid w:val="00030FA0"/>
    <w:rsid w:val="00033615"/>
    <w:rsid w:val="00033744"/>
    <w:rsid w:val="00050EFF"/>
    <w:rsid w:val="000533FA"/>
    <w:rsid w:val="0005426B"/>
    <w:rsid w:val="00055999"/>
    <w:rsid w:val="00081572"/>
    <w:rsid w:val="00091A77"/>
    <w:rsid w:val="000977F6"/>
    <w:rsid w:val="000A024B"/>
    <w:rsid w:val="000A23E8"/>
    <w:rsid w:val="000D22A0"/>
    <w:rsid w:val="000D2790"/>
    <w:rsid w:val="000E000C"/>
    <w:rsid w:val="000F7460"/>
    <w:rsid w:val="00111B44"/>
    <w:rsid w:val="00115541"/>
    <w:rsid w:val="0012079A"/>
    <w:rsid w:val="00120B53"/>
    <w:rsid w:val="0013562D"/>
    <w:rsid w:val="00140246"/>
    <w:rsid w:val="00146EC4"/>
    <w:rsid w:val="001510B4"/>
    <w:rsid w:val="00167DEF"/>
    <w:rsid w:val="0018109C"/>
    <w:rsid w:val="001812A6"/>
    <w:rsid w:val="001900E0"/>
    <w:rsid w:val="001A2E7C"/>
    <w:rsid w:val="001A4065"/>
    <w:rsid w:val="001B566C"/>
    <w:rsid w:val="001D09AC"/>
    <w:rsid w:val="001D1446"/>
    <w:rsid w:val="001D5430"/>
    <w:rsid w:val="001E63D5"/>
    <w:rsid w:val="001E6419"/>
    <w:rsid w:val="001F1542"/>
    <w:rsid w:val="001F5A86"/>
    <w:rsid w:val="00204B40"/>
    <w:rsid w:val="00206ACB"/>
    <w:rsid w:val="00215B62"/>
    <w:rsid w:val="002261D1"/>
    <w:rsid w:val="002262F1"/>
    <w:rsid w:val="00232095"/>
    <w:rsid w:val="00234B68"/>
    <w:rsid w:val="002408BD"/>
    <w:rsid w:val="002444DE"/>
    <w:rsid w:val="00257E70"/>
    <w:rsid w:val="0026002E"/>
    <w:rsid w:val="002655A8"/>
    <w:rsid w:val="00270F0A"/>
    <w:rsid w:val="00271525"/>
    <w:rsid w:val="00275A26"/>
    <w:rsid w:val="002762CD"/>
    <w:rsid w:val="002768D7"/>
    <w:rsid w:val="002800A5"/>
    <w:rsid w:val="00280B88"/>
    <w:rsid w:val="002904BD"/>
    <w:rsid w:val="002914CF"/>
    <w:rsid w:val="00292844"/>
    <w:rsid w:val="002949B1"/>
    <w:rsid w:val="002961ED"/>
    <w:rsid w:val="002A0321"/>
    <w:rsid w:val="002A0FDF"/>
    <w:rsid w:val="002A1469"/>
    <w:rsid w:val="002A2A0C"/>
    <w:rsid w:val="002A2E7D"/>
    <w:rsid w:val="002B01FD"/>
    <w:rsid w:val="002B0845"/>
    <w:rsid w:val="002B42ED"/>
    <w:rsid w:val="002C01A0"/>
    <w:rsid w:val="002C1F9D"/>
    <w:rsid w:val="002F3E73"/>
    <w:rsid w:val="00302F1B"/>
    <w:rsid w:val="00311296"/>
    <w:rsid w:val="00314605"/>
    <w:rsid w:val="00325FD9"/>
    <w:rsid w:val="0033168C"/>
    <w:rsid w:val="00340A4E"/>
    <w:rsid w:val="00344606"/>
    <w:rsid w:val="0035792A"/>
    <w:rsid w:val="00361F4D"/>
    <w:rsid w:val="003747E2"/>
    <w:rsid w:val="00376759"/>
    <w:rsid w:val="00382213"/>
    <w:rsid w:val="003825FC"/>
    <w:rsid w:val="0038479B"/>
    <w:rsid w:val="00394D18"/>
    <w:rsid w:val="003A0F8E"/>
    <w:rsid w:val="003A1A5A"/>
    <w:rsid w:val="003A5ABB"/>
    <w:rsid w:val="003B42E7"/>
    <w:rsid w:val="003B5943"/>
    <w:rsid w:val="003B7B8C"/>
    <w:rsid w:val="003C3359"/>
    <w:rsid w:val="003C646C"/>
    <w:rsid w:val="003C6CBD"/>
    <w:rsid w:val="003D3361"/>
    <w:rsid w:val="003D6C2D"/>
    <w:rsid w:val="003E1D31"/>
    <w:rsid w:val="003F05D1"/>
    <w:rsid w:val="003F2622"/>
    <w:rsid w:val="00400430"/>
    <w:rsid w:val="00404397"/>
    <w:rsid w:val="00410A8F"/>
    <w:rsid w:val="00412B16"/>
    <w:rsid w:val="00413E3C"/>
    <w:rsid w:val="00425FED"/>
    <w:rsid w:val="00430BB7"/>
    <w:rsid w:val="004338A0"/>
    <w:rsid w:val="0043511E"/>
    <w:rsid w:val="00445CC3"/>
    <w:rsid w:val="00456C91"/>
    <w:rsid w:val="00465202"/>
    <w:rsid w:val="0047404B"/>
    <w:rsid w:val="00480DF8"/>
    <w:rsid w:val="00486309"/>
    <w:rsid w:val="004866FB"/>
    <w:rsid w:val="004916AE"/>
    <w:rsid w:val="004928A6"/>
    <w:rsid w:val="00496025"/>
    <w:rsid w:val="004A3B50"/>
    <w:rsid w:val="004B7520"/>
    <w:rsid w:val="004C11FB"/>
    <w:rsid w:val="004C75F2"/>
    <w:rsid w:val="004D051D"/>
    <w:rsid w:val="004E1E77"/>
    <w:rsid w:val="004E41A7"/>
    <w:rsid w:val="004F5500"/>
    <w:rsid w:val="005050D3"/>
    <w:rsid w:val="005063B8"/>
    <w:rsid w:val="00516E23"/>
    <w:rsid w:val="00520F9F"/>
    <w:rsid w:val="00524116"/>
    <w:rsid w:val="00531A26"/>
    <w:rsid w:val="005401EB"/>
    <w:rsid w:val="00554BB1"/>
    <w:rsid w:val="00554F61"/>
    <w:rsid w:val="0056541B"/>
    <w:rsid w:val="00580093"/>
    <w:rsid w:val="00580D95"/>
    <w:rsid w:val="00592153"/>
    <w:rsid w:val="00594856"/>
    <w:rsid w:val="005A5C94"/>
    <w:rsid w:val="005B6672"/>
    <w:rsid w:val="005C31CE"/>
    <w:rsid w:val="005C6247"/>
    <w:rsid w:val="005C69FD"/>
    <w:rsid w:val="005E48C2"/>
    <w:rsid w:val="005E5E68"/>
    <w:rsid w:val="005F0326"/>
    <w:rsid w:val="005F3447"/>
    <w:rsid w:val="005F5652"/>
    <w:rsid w:val="00622B04"/>
    <w:rsid w:val="00633839"/>
    <w:rsid w:val="00635B08"/>
    <w:rsid w:val="00642D5D"/>
    <w:rsid w:val="00644393"/>
    <w:rsid w:val="00647FF7"/>
    <w:rsid w:val="006531C8"/>
    <w:rsid w:val="00656BBC"/>
    <w:rsid w:val="006617B3"/>
    <w:rsid w:val="00665DD5"/>
    <w:rsid w:val="00670132"/>
    <w:rsid w:val="00681C41"/>
    <w:rsid w:val="006840BE"/>
    <w:rsid w:val="006860FD"/>
    <w:rsid w:val="0068727B"/>
    <w:rsid w:val="0068770B"/>
    <w:rsid w:val="00687CF9"/>
    <w:rsid w:val="00693413"/>
    <w:rsid w:val="006A2538"/>
    <w:rsid w:val="006B1DBA"/>
    <w:rsid w:val="006B2DD8"/>
    <w:rsid w:val="006B4C9F"/>
    <w:rsid w:val="006D48E1"/>
    <w:rsid w:val="006D7E08"/>
    <w:rsid w:val="006E0127"/>
    <w:rsid w:val="006E2619"/>
    <w:rsid w:val="006E6BA0"/>
    <w:rsid w:val="006F24DE"/>
    <w:rsid w:val="006F2546"/>
    <w:rsid w:val="006F30BB"/>
    <w:rsid w:val="006F312F"/>
    <w:rsid w:val="006F7A24"/>
    <w:rsid w:val="00704CCA"/>
    <w:rsid w:val="007212DB"/>
    <w:rsid w:val="00742AA1"/>
    <w:rsid w:val="00744868"/>
    <w:rsid w:val="0075683D"/>
    <w:rsid w:val="00756968"/>
    <w:rsid w:val="00756AEE"/>
    <w:rsid w:val="00764AC2"/>
    <w:rsid w:val="0076706B"/>
    <w:rsid w:val="007754FA"/>
    <w:rsid w:val="0078537C"/>
    <w:rsid w:val="00786DB9"/>
    <w:rsid w:val="00790619"/>
    <w:rsid w:val="007A17E5"/>
    <w:rsid w:val="007A34F2"/>
    <w:rsid w:val="007A360B"/>
    <w:rsid w:val="007B0284"/>
    <w:rsid w:val="007B685F"/>
    <w:rsid w:val="007D65DB"/>
    <w:rsid w:val="007D73E0"/>
    <w:rsid w:val="007E17BA"/>
    <w:rsid w:val="007E1EAF"/>
    <w:rsid w:val="007E5008"/>
    <w:rsid w:val="007E7D69"/>
    <w:rsid w:val="007F3D91"/>
    <w:rsid w:val="00804B17"/>
    <w:rsid w:val="00823318"/>
    <w:rsid w:val="00824446"/>
    <w:rsid w:val="008313C9"/>
    <w:rsid w:val="00837033"/>
    <w:rsid w:val="00852389"/>
    <w:rsid w:val="00852AE9"/>
    <w:rsid w:val="00852F0B"/>
    <w:rsid w:val="00856AFF"/>
    <w:rsid w:val="00856EFC"/>
    <w:rsid w:val="00863417"/>
    <w:rsid w:val="00867E9A"/>
    <w:rsid w:val="008737F8"/>
    <w:rsid w:val="0087686F"/>
    <w:rsid w:val="00876BC8"/>
    <w:rsid w:val="00880750"/>
    <w:rsid w:val="00895A5F"/>
    <w:rsid w:val="008A4506"/>
    <w:rsid w:val="008A5818"/>
    <w:rsid w:val="008B02AB"/>
    <w:rsid w:val="008B51B1"/>
    <w:rsid w:val="008C768C"/>
    <w:rsid w:val="008D094C"/>
    <w:rsid w:val="008D0C0C"/>
    <w:rsid w:val="008E32CF"/>
    <w:rsid w:val="008F0C0E"/>
    <w:rsid w:val="00901EE0"/>
    <w:rsid w:val="00904B67"/>
    <w:rsid w:val="00906ED7"/>
    <w:rsid w:val="00907B91"/>
    <w:rsid w:val="00927312"/>
    <w:rsid w:val="00931093"/>
    <w:rsid w:val="009320F7"/>
    <w:rsid w:val="00933325"/>
    <w:rsid w:val="009336EB"/>
    <w:rsid w:val="00934F76"/>
    <w:rsid w:val="00941799"/>
    <w:rsid w:val="00943044"/>
    <w:rsid w:val="00946DDE"/>
    <w:rsid w:val="00960068"/>
    <w:rsid w:val="00965CA7"/>
    <w:rsid w:val="009815C7"/>
    <w:rsid w:val="009853D0"/>
    <w:rsid w:val="00986298"/>
    <w:rsid w:val="00993850"/>
    <w:rsid w:val="00997093"/>
    <w:rsid w:val="009A00E5"/>
    <w:rsid w:val="009A1743"/>
    <w:rsid w:val="009A650F"/>
    <w:rsid w:val="009B597C"/>
    <w:rsid w:val="009C73DA"/>
    <w:rsid w:val="009D36C9"/>
    <w:rsid w:val="009D4AB6"/>
    <w:rsid w:val="009D4CDA"/>
    <w:rsid w:val="009D515D"/>
    <w:rsid w:val="009D5ED4"/>
    <w:rsid w:val="009D729B"/>
    <w:rsid w:val="009E00A8"/>
    <w:rsid w:val="009E4F35"/>
    <w:rsid w:val="009E67F5"/>
    <w:rsid w:val="00A011EA"/>
    <w:rsid w:val="00A061D3"/>
    <w:rsid w:val="00A073D3"/>
    <w:rsid w:val="00A30A14"/>
    <w:rsid w:val="00A31824"/>
    <w:rsid w:val="00A502C5"/>
    <w:rsid w:val="00A51253"/>
    <w:rsid w:val="00A521E4"/>
    <w:rsid w:val="00A60397"/>
    <w:rsid w:val="00A664DD"/>
    <w:rsid w:val="00A679CB"/>
    <w:rsid w:val="00A73C9E"/>
    <w:rsid w:val="00A8454A"/>
    <w:rsid w:val="00A90B4A"/>
    <w:rsid w:val="00A92251"/>
    <w:rsid w:val="00A92912"/>
    <w:rsid w:val="00AA0A38"/>
    <w:rsid w:val="00AC165D"/>
    <w:rsid w:val="00AC5F84"/>
    <w:rsid w:val="00AD2E5F"/>
    <w:rsid w:val="00AE4DA6"/>
    <w:rsid w:val="00AE6B4E"/>
    <w:rsid w:val="00AE6B5F"/>
    <w:rsid w:val="00AF350F"/>
    <w:rsid w:val="00B01327"/>
    <w:rsid w:val="00B02349"/>
    <w:rsid w:val="00B2120E"/>
    <w:rsid w:val="00B22BC1"/>
    <w:rsid w:val="00B23850"/>
    <w:rsid w:val="00B30EAE"/>
    <w:rsid w:val="00B33BC3"/>
    <w:rsid w:val="00B34182"/>
    <w:rsid w:val="00B41204"/>
    <w:rsid w:val="00B525AB"/>
    <w:rsid w:val="00B601D7"/>
    <w:rsid w:val="00B62B32"/>
    <w:rsid w:val="00B64359"/>
    <w:rsid w:val="00B71A81"/>
    <w:rsid w:val="00B90BBF"/>
    <w:rsid w:val="00B9153D"/>
    <w:rsid w:val="00B92581"/>
    <w:rsid w:val="00B94566"/>
    <w:rsid w:val="00B949DA"/>
    <w:rsid w:val="00B94A2B"/>
    <w:rsid w:val="00BA6F48"/>
    <w:rsid w:val="00BB50E7"/>
    <w:rsid w:val="00BD1131"/>
    <w:rsid w:val="00BD6A0F"/>
    <w:rsid w:val="00BE0EFF"/>
    <w:rsid w:val="00BF2F1C"/>
    <w:rsid w:val="00C136A6"/>
    <w:rsid w:val="00C20E10"/>
    <w:rsid w:val="00C22A27"/>
    <w:rsid w:val="00C241B9"/>
    <w:rsid w:val="00C4325F"/>
    <w:rsid w:val="00C44A4F"/>
    <w:rsid w:val="00C472A0"/>
    <w:rsid w:val="00C53DCE"/>
    <w:rsid w:val="00C62FC4"/>
    <w:rsid w:val="00C709DF"/>
    <w:rsid w:val="00C83BA6"/>
    <w:rsid w:val="00C94556"/>
    <w:rsid w:val="00C94B03"/>
    <w:rsid w:val="00CA48B0"/>
    <w:rsid w:val="00CC022F"/>
    <w:rsid w:val="00CC5396"/>
    <w:rsid w:val="00CC796D"/>
    <w:rsid w:val="00CD3934"/>
    <w:rsid w:val="00CE2C31"/>
    <w:rsid w:val="00CE3149"/>
    <w:rsid w:val="00CE423E"/>
    <w:rsid w:val="00CF6486"/>
    <w:rsid w:val="00CF75E2"/>
    <w:rsid w:val="00D01999"/>
    <w:rsid w:val="00D03729"/>
    <w:rsid w:val="00D04606"/>
    <w:rsid w:val="00D0622D"/>
    <w:rsid w:val="00D1044D"/>
    <w:rsid w:val="00D23E8C"/>
    <w:rsid w:val="00D24990"/>
    <w:rsid w:val="00D25E97"/>
    <w:rsid w:val="00D42F7C"/>
    <w:rsid w:val="00D5136C"/>
    <w:rsid w:val="00D54BE6"/>
    <w:rsid w:val="00D61DE9"/>
    <w:rsid w:val="00D81DB2"/>
    <w:rsid w:val="00D8445D"/>
    <w:rsid w:val="00D87E3B"/>
    <w:rsid w:val="00D95ECA"/>
    <w:rsid w:val="00DA1982"/>
    <w:rsid w:val="00DA792B"/>
    <w:rsid w:val="00DC463C"/>
    <w:rsid w:val="00DD172A"/>
    <w:rsid w:val="00DE2188"/>
    <w:rsid w:val="00E011D9"/>
    <w:rsid w:val="00E01933"/>
    <w:rsid w:val="00E0194F"/>
    <w:rsid w:val="00E01E7B"/>
    <w:rsid w:val="00E14AB1"/>
    <w:rsid w:val="00E14D8E"/>
    <w:rsid w:val="00E158EF"/>
    <w:rsid w:val="00E16F75"/>
    <w:rsid w:val="00E26316"/>
    <w:rsid w:val="00E364E4"/>
    <w:rsid w:val="00E37655"/>
    <w:rsid w:val="00E3774A"/>
    <w:rsid w:val="00E37E4E"/>
    <w:rsid w:val="00E413A5"/>
    <w:rsid w:val="00E42657"/>
    <w:rsid w:val="00E55D5D"/>
    <w:rsid w:val="00E56D43"/>
    <w:rsid w:val="00E611C8"/>
    <w:rsid w:val="00E64519"/>
    <w:rsid w:val="00E72A8B"/>
    <w:rsid w:val="00E77B31"/>
    <w:rsid w:val="00E84287"/>
    <w:rsid w:val="00E9162A"/>
    <w:rsid w:val="00E930BC"/>
    <w:rsid w:val="00EB2E5B"/>
    <w:rsid w:val="00EC4F57"/>
    <w:rsid w:val="00ED7257"/>
    <w:rsid w:val="00EE1B89"/>
    <w:rsid w:val="00EE201F"/>
    <w:rsid w:val="00EE2254"/>
    <w:rsid w:val="00EE6ED6"/>
    <w:rsid w:val="00EF02CE"/>
    <w:rsid w:val="00EF0A48"/>
    <w:rsid w:val="00F027F9"/>
    <w:rsid w:val="00F057F1"/>
    <w:rsid w:val="00F13583"/>
    <w:rsid w:val="00F3336D"/>
    <w:rsid w:val="00F33D9A"/>
    <w:rsid w:val="00F35A4B"/>
    <w:rsid w:val="00F47998"/>
    <w:rsid w:val="00F64BB8"/>
    <w:rsid w:val="00F65D13"/>
    <w:rsid w:val="00F70F7E"/>
    <w:rsid w:val="00F72DD5"/>
    <w:rsid w:val="00F74BF0"/>
    <w:rsid w:val="00F84692"/>
    <w:rsid w:val="00F902CC"/>
    <w:rsid w:val="00F9665A"/>
    <w:rsid w:val="00FA220A"/>
    <w:rsid w:val="00FA30E9"/>
    <w:rsid w:val="00FC49EA"/>
    <w:rsid w:val="00FC7CB0"/>
    <w:rsid w:val="00FD2304"/>
    <w:rsid w:val="00FD2AA8"/>
    <w:rsid w:val="00FE0FB1"/>
    <w:rsid w:val="00FE694B"/>
    <w:rsid w:val="00FF05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376957A"/>
  <w15:docId w15:val="{091DD981-88A0-4CB1-A2A2-873AD209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5ABB"/>
    <w:pPr>
      <w:spacing w:line="220" w:lineRule="atLeast"/>
    </w:pPr>
    <w:rPr>
      <w:szCs w:val="18"/>
    </w:rPr>
  </w:style>
  <w:style w:type="paragraph" w:styleId="berschrift1">
    <w:name w:val="heading 1"/>
    <w:basedOn w:val="Standard"/>
    <w:next w:val="Standard"/>
    <w:link w:val="berschrift1Zchn"/>
    <w:uiPriority w:val="9"/>
    <w:qFormat/>
    <w:rsid w:val="003A5ABB"/>
    <w:pPr>
      <w:spacing w:line="280" w:lineRule="atLeast"/>
      <w:outlineLvl w:val="0"/>
    </w:pPr>
    <w:rPr>
      <w:b/>
      <w:sz w:val="24"/>
      <w:szCs w:val="30"/>
    </w:rPr>
  </w:style>
  <w:style w:type="paragraph" w:styleId="berschrift2">
    <w:name w:val="heading 2"/>
    <w:basedOn w:val="berschrift1"/>
    <w:next w:val="Standard"/>
    <w:link w:val="berschrift2Zchn"/>
    <w:uiPriority w:val="9"/>
    <w:unhideWhenUsed/>
    <w:qFormat/>
    <w:rsid w:val="003A5ABB"/>
    <w:pPr>
      <w:spacing w:line="260" w:lineRule="atLeast"/>
      <w:outlineLvl w:val="1"/>
    </w:pPr>
    <w:rPr>
      <w:sz w:val="20"/>
    </w:rPr>
  </w:style>
  <w:style w:type="paragraph" w:styleId="berschrift3">
    <w:name w:val="heading 3"/>
    <w:basedOn w:val="berschrift2"/>
    <w:next w:val="Standard"/>
    <w:link w:val="berschrift3Zchn"/>
    <w:uiPriority w:val="9"/>
    <w:unhideWhenUsed/>
    <w:qFormat/>
    <w:rsid w:val="003A5ABB"/>
    <w:pPr>
      <w:spacing w:line="240" w:lineRule="atLeast"/>
      <w:outlineLvl w:val="2"/>
    </w:pPr>
  </w:style>
  <w:style w:type="paragraph" w:styleId="berschrift4">
    <w:name w:val="heading 4"/>
    <w:basedOn w:val="berschrift3"/>
    <w:next w:val="Standard"/>
    <w:link w:val="berschrift4Zchn"/>
    <w:uiPriority w:val="9"/>
    <w:unhideWhenUsed/>
    <w:qFormat/>
    <w:rsid w:val="003A5ABB"/>
    <w:pPr>
      <w:keepNext/>
      <w:keepLines/>
      <w:outlineLvl w:val="3"/>
    </w:pPr>
    <w:rPr>
      <w:rFonts w:eastAsiaTheme="majorEastAsia" w:cs="Arial"/>
      <w:bCs/>
      <w:iCs/>
    </w:rPr>
  </w:style>
  <w:style w:type="paragraph" w:styleId="berschrift5">
    <w:name w:val="heading 5"/>
    <w:basedOn w:val="berschrift4"/>
    <w:next w:val="Standard"/>
    <w:link w:val="berschrift5Zchn"/>
    <w:uiPriority w:val="9"/>
    <w:semiHidden/>
    <w:unhideWhenUsed/>
    <w:rsid w:val="003A5ABB"/>
    <w:pPr>
      <w:outlineLvl w:val="4"/>
    </w:pPr>
    <w:rPr>
      <w:rFonts w:cstheme="majorBidi"/>
    </w:rPr>
  </w:style>
  <w:style w:type="paragraph" w:styleId="berschrift6">
    <w:name w:val="heading 6"/>
    <w:basedOn w:val="berschrift5"/>
    <w:next w:val="Standard"/>
    <w:link w:val="berschrift6Zchn"/>
    <w:uiPriority w:val="9"/>
    <w:semiHidden/>
    <w:unhideWhenUsed/>
    <w:rsid w:val="003A5ABB"/>
    <w:pPr>
      <w:outlineLvl w:val="5"/>
    </w:pPr>
    <w:rPr>
      <w:rFonts w:asciiTheme="majorHAnsi" w:hAnsiTheme="majorHAnsi"/>
      <w:b w:val="0"/>
      <w:iCs w:val="0"/>
    </w:rPr>
  </w:style>
  <w:style w:type="paragraph" w:styleId="berschrift7">
    <w:name w:val="heading 7"/>
    <w:basedOn w:val="berschrift6"/>
    <w:next w:val="Standard"/>
    <w:link w:val="berschrift7Zchn"/>
    <w:uiPriority w:val="9"/>
    <w:semiHidden/>
    <w:unhideWhenUsed/>
    <w:rsid w:val="003A5ABB"/>
    <w:pPr>
      <w:outlineLvl w:val="6"/>
    </w:pPr>
    <w:rPr>
      <w:iCs/>
    </w:rPr>
  </w:style>
  <w:style w:type="paragraph" w:styleId="berschrift8">
    <w:name w:val="heading 8"/>
    <w:basedOn w:val="berschrift7"/>
    <w:next w:val="Standard"/>
    <w:link w:val="berschrift8Zchn"/>
    <w:uiPriority w:val="9"/>
    <w:semiHidden/>
    <w:unhideWhenUsed/>
    <w:rsid w:val="003A5ABB"/>
    <w:pPr>
      <w:outlineLvl w:val="7"/>
    </w:pPr>
    <w:rPr>
      <w:szCs w:val="20"/>
    </w:rPr>
  </w:style>
  <w:style w:type="paragraph" w:styleId="berschrift9">
    <w:name w:val="heading 9"/>
    <w:basedOn w:val="berschrift8"/>
    <w:next w:val="Standard"/>
    <w:link w:val="berschrift9Zchn"/>
    <w:uiPriority w:val="9"/>
    <w:semiHidden/>
    <w:unhideWhenUsed/>
    <w:rsid w:val="003A5ABB"/>
    <w:p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DF8"/>
    <w:rPr>
      <w:b/>
      <w:sz w:val="24"/>
      <w:szCs w:val="30"/>
    </w:rPr>
  </w:style>
  <w:style w:type="paragraph" w:styleId="Kopfzeile">
    <w:name w:val="header"/>
    <w:basedOn w:val="Standard"/>
    <w:semiHidden/>
    <w:rsid w:val="003A5ABB"/>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semiHidden/>
    <w:qFormat/>
    <w:rsid w:val="005F3447"/>
    <w:pPr>
      <w:spacing w:after="60"/>
      <w:contextualSpacing/>
    </w:pPr>
  </w:style>
  <w:style w:type="paragraph" w:customStyle="1" w:styleId="FrankeTitel">
    <w:name w:val="Franke: Titel"/>
    <w:basedOn w:val="Standard"/>
    <w:semiHidden/>
    <w:qFormat/>
    <w:locked/>
    <w:rsid w:val="00856EFC"/>
    <w:pPr>
      <w:spacing w:after="220"/>
      <w:contextualSpacing/>
    </w:pPr>
    <w:rPr>
      <w: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rPr>
  </w:style>
  <w:style w:type="character" w:customStyle="1" w:styleId="berschrift2Zchn">
    <w:name w:val="Überschrift 2 Zchn"/>
    <w:basedOn w:val="Absatz-Standardschriftart"/>
    <w:link w:val="berschrift2"/>
    <w:uiPriority w:val="9"/>
    <w:rsid w:val="00480DF8"/>
    <w:rPr>
      <w:b/>
      <w:szCs w:val="30"/>
    </w:rPr>
  </w:style>
  <w:style w:type="paragraph" w:styleId="Listenabsatz">
    <w:name w:val="List Paragraph"/>
    <w:basedOn w:val="Standard"/>
    <w:uiPriority w:val="34"/>
    <w:qFormat/>
    <w:rsid w:val="003A5ABB"/>
    <w:pPr>
      <w:ind w:left="720"/>
      <w:contextualSpacing/>
    </w:pPr>
  </w:style>
  <w:style w:type="character" w:customStyle="1" w:styleId="berschrift3Zchn">
    <w:name w:val="Überschrift 3 Zchn"/>
    <w:basedOn w:val="Absatz-Standardschriftart"/>
    <w:link w:val="berschrift3"/>
    <w:uiPriority w:val="9"/>
    <w:rsid w:val="00480DF8"/>
    <w:rPr>
      <w:b/>
      <w:szCs w:val="30"/>
    </w:rPr>
  </w:style>
  <w:style w:type="character" w:customStyle="1" w:styleId="berschrift4Zchn">
    <w:name w:val="Überschrift 4 Zchn"/>
    <w:basedOn w:val="Absatz-Standardschriftart"/>
    <w:link w:val="berschrift4"/>
    <w:uiPriority w:val="9"/>
    <w:rsid w:val="00480DF8"/>
    <w:rPr>
      <w:rFonts w:eastAsiaTheme="majorEastAsia" w:cs="Arial"/>
      <w:b/>
      <w:bCs/>
      <w:iCs/>
      <w:szCs w:val="30"/>
    </w:rPr>
  </w:style>
  <w:style w:type="paragraph" w:styleId="Titel">
    <w:name w:val="Title"/>
    <w:basedOn w:val="berschrift1"/>
    <w:next w:val="Standard"/>
    <w:link w:val="TitelZchn"/>
    <w:uiPriority w:val="10"/>
    <w:semiHidden/>
    <w:rsid w:val="003A5ABB"/>
    <w:pPr>
      <w:spacing w:line="240" w:lineRule="atLeast"/>
      <w:contextualSpacing/>
    </w:pPr>
    <w:rPr>
      <w:rFonts w:asciiTheme="majorHAnsi" w:eastAsiaTheme="majorEastAsia" w:hAnsiTheme="majorHAnsi" w:cstheme="majorBidi"/>
      <w:spacing w:val="5"/>
      <w:kern w:val="28"/>
      <w:szCs w:val="52"/>
    </w:rPr>
  </w:style>
  <w:style w:type="character" w:customStyle="1" w:styleId="TitelZchn">
    <w:name w:val="Titel Zchn"/>
    <w:basedOn w:val="Absatz-Standardschriftart"/>
    <w:link w:val="Titel"/>
    <w:uiPriority w:val="10"/>
    <w:semiHidden/>
    <w:rsid w:val="003A5ABB"/>
    <w:rPr>
      <w:rFonts w:asciiTheme="majorHAnsi" w:eastAsiaTheme="majorEastAsia" w:hAnsiTheme="majorHAnsi" w:cstheme="majorBidi"/>
      <w:b/>
      <w:spacing w:val="5"/>
      <w:kern w:val="28"/>
      <w:sz w:val="24"/>
      <w:szCs w:val="52"/>
    </w:rPr>
  </w:style>
  <w:style w:type="paragraph" w:styleId="Inhaltsverzeichnisberschrift">
    <w:name w:val="TOC Heading"/>
    <w:basedOn w:val="berschrift1"/>
    <w:next w:val="Standard"/>
    <w:uiPriority w:val="39"/>
    <w:semiHidden/>
    <w:unhideWhenUsed/>
    <w:qFormat/>
    <w:rsid w:val="003A5ABB"/>
    <w:pPr>
      <w:keepNext/>
      <w:keepLines/>
      <w:spacing w:before="480" w:line="276" w:lineRule="auto"/>
      <w:outlineLvl w:val="9"/>
    </w:pPr>
    <w:rPr>
      <w:rFonts w:asciiTheme="majorHAnsi" w:eastAsiaTheme="majorEastAsia" w:hAnsiTheme="majorHAnsi" w:cstheme="majorBidi"/>
      <w:bCs/>
      <w:sz w:val="28"/>
      <w:szCs w:val="28"/>
    </w:rPr>
  </w:style>
  <w:style w:type="character" w:customStyle="1" w:styleId="berschrift5Zchn">
    <w:name w:val="Überschrift 5 Zchn"/>
    <w:basedOn w:val="Absatz-Standardschriftart"/>
    <w:link w:val="berschrift5"/>
    <w:uiPriority w:val="9"/>
    <w:semiHidden/>
    <w:rsid w:val="00480DF8"/>
    <w:rPr>
      <w:rFonts w:eastAsiaTheme="majorEastAsia" w:cstheme="majorBidi"/>
      <w:b/>
      <w:bCs/>
      <w:iCs/>
      <w:szCs w:val="30"/>
    </w:rPr>
  </w:style>
  <w:style w:type="character" w:customStyle="1" w:styleId="berschrift6Zchn">
    <w:name w:val="Überschrift 6 Zchn"/>
    <w:basedOn w:val="Absatz-Standardschriftart"/>
    <w:link w:val="berschrift6"/>
    <w:uiPriority w:val="9"/>
    <w:semiHidden/>
    <w:rsid w:val="003A5ABB"/>
    <w:rPr>
      <w:rFonts w:asciiTheme="majorHAnsi" w:eastAsiaTheme="majorEastAsia" w:hAnsiTheme="majorHAnsi" w:cstheme="majorBidi"/>
      <w:bCs/>
      <w:szCs w:val="30"/>
    </w:rPr>
  </w:style>
  <w:style w:type="character" w:customStyle="1" w:styleId="berschrift7Zchn">
    <w:name w:val="Überschrift 7 Zchn"/>
    <w:basedOn w:val="Absatz-Standardschriftart"/>
    <w:link w:val="berschrift7"/>
    <w:uiPriority w:val="9"/>
    <w:semiHidden/>
    <w:rsid w:val="003A5ABB"/>
    <w:rPr>
      <w:rFonts w:asciiTheme="majorHAnsi" w:eastAsiaTheme="majorEastAsia" w:hAnsiTheme="majorHAnsi" w:cstheme="majorBidi"/>
      <w:bCs/>
      <w:iCs/>
      <w:szCs w:val="30"/>
    </w:rPr>
  </w:style>
  <w:style w:type="character" w:customStyle="1" w:styleId="berschrift8Zchn">
    <w:name w:val="Überschrift 8 Zchn"/>
    <w:basedOn w:val="Absatz-Standardschriftart"/>
    <w:link w:val="berschrift8"/>
    <w:uiPriority w:val="9"/>
    <w:semiHidden/>
    <w:rsid w:val="003A5ABB"/>
    <w:rPr>
      <w:rFonts w:asciiTheme="majorHAnsi" w:eastAsiaTheme="majorEastAsia" w:hAnsiTheme="majorHAnsi" w:cstheme="majorBidi"/>
      <w:bCs/>
      <w:iCs/>
    </w:rPr>
  </w:style>
  <w:style w:type="character" w:customStyle="1" w:styleId="berschrift9Zchn">
    <w:name w:val="Überschrift 9 Zchn"/>
    <w:basedOn w:val="Absatz-Standardschriftart"/>
    <w:link w:val="berschrift9"/>
    <w:uiPriority w:val="9"/>
    <w:semiHidden/>
    <w:rsid w:val="003A5ABB"/>
    <w:rPr>
      <w:rFonts w:asciiTheme="majorHAnsi" w:eastAsiaTheme="majorEastAsia" w:hAnsiTheme="majorHAnsi" w:cstheme="majorBidi"/>
      <w:bCs/>
    </w:rPr>
  </w:style>
  <w:style w:type="character" w:styleId="Hyperlink">
    <w:name w:val="Hyperlink"/>
    <w:basedOn w:val="Absatz-Standardschriftart"/>
    <w:uiPriority w:val="99"/>
    <w:rsid w:val="003A5ABB"/>
    <w:rPr>
      <w:color w:val="000000"/>
      <w:u w:val="single"/>
    </w:rPr>
  </w:style>
  <w:style w:type="paragraph" w:styleId="IntensivesZitat">
    <w:name w:val="Intense Quote"/>
    <w:basedOn w:val="Standard"/>
    <w:next w:val="Standard"/>
    <w:link w:val="IntensivesZitatZchn"/>
    <w:uiPriority w:val="30"/>
    <w:semiHidden/>
    <w:qFormat/>
    <w:rsid w:val="003A5ABB"/>
    <w:pP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A5ABB"/>
    <w:rPr>
      <w:b/>
      <w:bCs/>
      <w:i/>
      <w:iCs/>
      <w:szCs w:val="18"/>
    </w:rPr>
  </w:style>
  <w:style w:type="paragraph" w:styleId="Untertitel">
    <w:name w:val="Subtitle"/>
    <w:basedOn w:val="Standard"/>
    <w:next w:val="Standard"/>
    <w:link w:val="UntertitelZchn"/>
    <w:uiPriority w:val="11"/>
    <w:semiHidden/>
    <w:qFormat/>
    <w:rsid w:val="003A5ABB"/>
    <w:pPr>
      <w:numPr>
        <w:ilvl w:val="1"/>
      </w:numPr>
      <w:spacing w:line="240" w:lineRule="atLeast"/>
    </w:pPr>
    <w:rPr>
      <w:rFonts w:asciiTheme="majorHAnsi" w:eastAsiaTheme="majorEastAsia" w:hAnsiTheme="majorHAnsi" w:cstheme="majorBidi"/>
      <w:i/>
      <w:iCs/>
      <w:sz w:val="24"/>
      <w:szCs w:val="24"/>
    </w:rPr>
  </w:style>
  <w:style w:type="character" w:customStyle="1" w:styleId="UntertitelZchn">
    <w:name w:val="Untertitel Zchn"/>
    <w:basedOn w:val="Absatz-Standardschriftart"/>
    <w:link w:val="Untertitel"/>
    <w:uiPriority w:val="11"/>
    <w:semiHidden/>
    <w:rsid w:val="003A5ABB"/>
    <w:rPr>
      <w:rFonts w:asciiTheme="majorHAnsi" w:eastAsiaTheme="majorEastAsia" w:hAnsiTheme="majorHAnsi" w:cstheme="majorBidi"/>
      <w:i/>
      <w:iCs/>
      <w:sz w:val="24"/>
      <w:szCs w:val="24"/>
    </w:rPr>
  </w:style>
  <w:style w:type="character" w:customStyle="1" w:styleId="FuzeileZchn">
    <w:name w:val="Fußzeile Zchn"/>
    <w:basedOn w:val="Absatz-Standardschriftart"/>
    <w:link w:val="Fuzeile"/>
    <w:uiPriority w:val="99"/>
    <w:rsid w:val="00863417"/>
    <w:rPr>
      <w:sz w:val="14"/>
      <w:szCs w:val="18"/>
    </w:rPr>
  </w:style>
  <w:style w:type="paragraph" w:styleId="StandardWeb">
    <w:name w:val="Normal (Web)"/>
    <w:basedOn w:val="Standard"/>
    <w:uiPriority w:val="99"/>
    <w:semiHidden/>
    <w:unhideWhenUsed/>
    <w:rsid w:val="003D6C2D"/>
    <w:pPr>
      <w:spacing w:before="100" w:beforeAutospacing="1" w:after="100" w:afterAutospacing="1" w:line="240" w:lineRule="auto"/>
    </w:pPr>
    <w:rPr>
      <w:rFonts w:ascii="Times New Roman" w:hAnsi="Times New Roman"/>
      <w:sz w:val="24"/>
      <w:szCs w:val="24"/>
    </w:rPr>
  </w:style>
  <w:style w:type="table" w:styleId="Tabellenraster">
    <w:name w:val="Table Grid"/>
    <w:basedOn w:val="NormaleTabelle"/>
    <w:uiPriority w:val="59"/>
    <w:locked/>
    <w:rsid w:val="009B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9195">
      <w:bodyDiv w:val="1"/>
      <w:marLeft w:val="0"/>
      <w:marRight w:val="0"/>
      <w:marTop w:val="0"/>
      <w:marBottom w:val="0"/>
      <w:divBdr>
        <w:top w:val="none" w:sz="0" w:space="0" w:color="auto"/>
        <w:left w:val="none" w:sz="0" w:space="0" w:color="auto"/>
        <w:bottom w:val="none" w:sz="0" w:space="0" w:color="auto"/>
        <w:right w:val="none" w:sz="0" w:space="0" w:color="auto"/>
      </w:divBdr>
    </w:div>
    <w:div w:id="107166539">
      <w:bodyDiv w:val="1"/>
      <w:marLeft w:val="0"/>
      <w:marRight w:val="0"/>
      <w:marTop w:val="0"/>
      <w:marBottom w:val="0"/>
      <w:divBdr>
        <w:top w:val="none" w:sz="0" w:space="0" w:color="auto"/>
        <w:left w:val="none" w:sz="0" w:space="0" w:color="auto"/>
        <w:bottom w:val="none" w:sz="0" w:space="0" w:color="auto"/>
        <w:right w:val="none" w:sz="0" w:space="0" w:color="auto"/>
      </w:divBdr>
    </w:div>
    <w:div w:id="340279117">
      <w:bodyDiv w:val="1"/>
      <w:marLeft w:val="0"/>
      <w:marRight w:val="0"/>
      <w:marTop w:val="0"/>
      <w:marBottom w:val="0"/>
      <w:divBdr>
        <w:top w:val="none" w:sz="0" w:space="0" w:color="auto"/>
        <w:left w:val="none" w:sz="0" w:space="0" w:color="auto"/>
        <w:bottom w:val="none" w:sz="0" w:space="0" w:color="auto"/>
        <w:right w:val="none" w:sz="0" w:space="0" w:color="auto"/>
      </w:divBdr>
    </w:div>
    <w:div w:id="561983789">
      <w:bodyDiv w:val="1"/>
      <w:marLeft w:val="0"/>
      <w:marRight w:val="0"/>
      <w:marTop w:val="0"/>
      <w:marBottom w:val="0"/>
      <w:divBdr>
        <w:top w:val="none" w:sz="0" w:space="0" w:color="auto"/>
        <w:left w:val="none" w:sz="0" w:space="0" w:color="auto"/>
        <w:bottom w:val="none" w:sz="0" w:space="0" w:color="auto"/>
        <w:right w:val="none" w:sz="0" w:space="0" w:color="auto"/>
      </w:divBdr>
    </w:div>
    <w:div w:id="591474853">
      <w:bodyDiv w:val="1"/>
      <w:marLeft w:val="0"/>
      <w:marRight w:val="0"/>
      <w:marTop w:val="0"/>
      <w:marBottom w:val="0"/>
      <w:divBdr>
        <w:top w:val="none" w:sz="0" w:space="0" w:color="auto"/>
        <w:left w:val="none" w:sz="0" w:space="0" w:color="auto"/>
        <w:bottom w:val="none" w:sz="0" w:space="0" w:color="auto"/>
        <w:right w:val="none" w:sz="0" w:space="0" w:color="auto"/>
      </w:divBdr>
    </w:div>
    <w:div w:id="714543338">
      <w:bodyDiv w:val="1"/>
      <w:marLeft w:val="0"/>
      <w:marRight w:val="0"/>
      <w:marTop w:val="0"/>
      <w:marBottom w:val="0"/>
      <w:divBdr>
        <w:top w:val="none" w:sz="0" w:space="0" w:color="auto"/>
        <w:left w:val="none" w:sz="0" w:space="0" w:color="auto"/>
        <w:bottom w:val="none" w:sz="0" w:space="0" w:color="auto"/>
        <w:right w:val="none" w:sz="0" w:space="0" w:color="auto"/>
      </w:divBdr>
    </w:div>
    <w:div w:id="938030668">
      <w:bodyDiv w:val="1"/>
      <w:marLeft w:val="0"/>
      <w:marRight w:val="0"/>
      <w:marTop w:val="0"/>
      <w:marBottom w:val="0"/>
      <w:divBdr>
        <w:top w:val="none" w:sz="0" w:space="0" w:color="auto"/>
        <w:left w:val="none" w:sz="0" w:space="0" w:color="auto"/>
        <w:bottom w:val="none" w:sz="0" w:space="0" w:color="auto"/>
        <w:right w:val="none" w:sz="0" w:space="0" w:color="auto"/>
      </w:divBdr>
    </w:div>
    <w:div w:id="1000352542">
      <w:bodyDiv w:val="1"/>
      <w:marLeft w:val="0"/>
      <w:marRight w:val="0"/>
      <w:marTop w:val="0"/>
      <w:marBottom w:val="0"/>
      <w:divBdr>
        <w:top w:val="none" w:sz="0" w:space="0" w:color="auto"/>
        <w:left w:val="none" w:sz="0" w:space="0" w:color="auto"/>
        <w:bottom w:val="none" w:sz="0" w:space="0" w:color="auto"/>
        <w:right w:val="none" w:sz="0" w:space="0" w:color="auto"/>
      </w:divBdr>
    </w:div>
    <w:div w:id="1042053654">
      <w:bodyDiv w:val="1"/>
      <w:marLeft w:val="0"/>
      <w:marRight w:val="0"/>
      <w:marTop w:val="0"/>
      <w:marBottom w:val="0"/>
      <w:divBdr>
        <w:top w:val="none" w:sz="0" w:space="0" w:color="auto"/>
        <w:left w:val="none" w:sz="0" w:space="0" w:color="auto"/>
        <w:bottom w:val="none" w:sz="0" w:space="0" w:color="auto"/>
        <w:right w:val="none" w:sz="0" w:space="0" w:color="auto"/>
      </w:divBdr>
    </w:div>
    <w:div w:id="1071468994">
      <w:bodyDiv w:val="1"/>
      <w:marLeft w:val="0"/>
      <w:marRight w:val="0"/>
      <w:marTop w:val="0"/>
      <w:marBottom w:val="0"/>
      <w:divBdr>
        <w:top w:val="none" w:sz="0" w:space="0" w:color="auto"/>
        <w:left w:val="none" w:sz="0" w:space="0" w:color="auto"/>
        <w:bottom w:val="none" w:sz="0" w:space="0" w:color="auto"/>
        <w:right w:val="none" w:sz="0" w:space="0" w:color="auto"/>
      </w:divBdr>
    </w:div>
    <w:div w:id="1074358904">
      <w:bodyDiv w:val="1"/>
      <w:marLeft w:val="0"/>
      <w:marRight w:val="0"/>
      <w:marTop w:val="0"/>
      <w:marBottom w:val="0"/>
      <w:divBdr>
        <w:top w:val="none" w:sz="0" w:space="0" w:color="auto"/>
        <w:left w:val="none" w:sz="0" w:space="0" w:color="auto"/>
        <w:bottom w:val="none" w:sz="0" w:space="0" w:color="auto"/>
        <w:right w:val="none" w:sz="0" w:space="0" w:color="auto"/>
      </w:divBdr>
    </w:div>
    <w:div w:id="1450859549">
      <w:bodyDiv w:val="1"/>
      <w:marLeft w:val="0"/>
      <w:marRight w:val="0"/>
      <w:marTop w:val="0"/>
      <w:marBottom w:val="0"/>
      <w:divBdr>
        <w:top w:val="none" w:sz="0" w:space="0" w:color="auto"/>
        <w:left w:val="none" w:sz="0" w:space="0" w:color="auto"/>
        <w:bottom w:val="none" w:sz="0" w:space="0" w:color="auto"/>
        <w:right w:val="none" w:sz="0" w:space="0" w:color="auto"/>
      </w:divBdr>
    </w:div>
    <w:div w:id="1541744455">
      <w:bodyDiv w:val="1"/>
      <w:marLeft w:val="0"/>
      <w:marRight w:val="0"/>
      <w:marTop w:val="0"/>
      <w:marBottom w:val="0"/>
      <w:divBdr>
        <w:top w:val="none" w:sz="0" w:space="0" w:color="auto"/>
        <w:left w:val="none" w:sz="0" w:space="0" w:color="auto"/>
        <w:bottom w:val="none" w:sz="0" w:space="0" w:color="auto"/>
        <w:right w:val="none" w:sz="0" w:space="0" w:color="auto"/>
      </w:divBdr>
    </w:div>
    <w:div w:id="189677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08670-5089-4419-BDD7-CC2DB1DB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Franke_Portrait.dotx</Template>
  <TotalTime>0</TotalTime>
  <Pages>4</Pages>
  <Words>1870</Words>
  <Characters>9802</Characters>
  <Application>Microsoft Office Word</Application>
  <DocSecurity>0</DocSecurity>
  <Lines>222</Lines>
  <Paragraphs>110</Paragraphs>
  <ScaleCrop>false</ScaleCrop>
  <HeadingPairs>
    <vt:vector size="2" baseType="variant">
      <vt:variant>
        <vt:lpstr>Titel</vt:lpstr>
      </vt:variant>
      <vt:variant>
        <vt:i4>1</vt:i4>
      </vt:variant>
    </vt:vector>
  </HeadingPairs>
  <TitlesOfParts>
    <vt:vector size="1" baseType="lpstr">
      <vt:lpstr>FOV_A400MS_EC_en</vt:lpstr>
    </vt:vector>
  </TitlesOfParts>
  <Company>DSC Software AG</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MB002</dc:creator>
  <cp:lastModifiedBy>Bernd Maier</cp:lastModifiedBy>
  <cp:revision>7</cp:revision>
  <cp:lastPrinted>2020-03-12T06:05:00Z</cp:lastPrinted>
  <dcterms:created xsi:type="dcterms:W3CDTF">2022-06-07T06:19:00Z</dcterms:created>
  <dcterms:modified xsi:type="dcterms:W3CDTF">2022-06-27T05:44:00Z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ESCRIPTION">
    <vt:lpwstr>FOV_A400MS_EC_en</vt:lpwstr>
  </property>
  <property fmtid="{D5CDD505-2E9C-101B-9397-08002B2CF9AE}" pid="3" name="SAP_APPLICATION">
    <vt:lpwstr>WRD:P</vt:lpwstr>
  </property>
  <property fmtid="{D5CDD505-2E9C-101B-9397-08002B2CF9AE}" pid="4" name="SAP_DTYPE">
    <vt:lpwstr>ODDWR</vt:lpwstr>
  </property>
  <property fmtid="{D5CDD505-2E9C-101B-9397-08002B2CF9AE}" pid="5" name="SAP_DOCID">
    <vt:lpwstr>20107994</vt:lpwstr>
  </property>
  <property fmtid="{D5CDD505-2E9C-101B-9397-08002B2CF9AE}" pid="6" name="SAP_DOCTYPE">
    <vt:lpwstr>ODD</vt:lpwstr>
  </property>
  <property fmtid="{D5CDD505-2E9C-101B-9397-08002B2CF9AE}" pid="7" name="SAP_DOCPART">
    <vt:lpwstr>DE</vt:lpwstr>
  </property>
  <property fmtid="{D5CDD505-2E9C-101B-9397-08002B2CF9AE}" pid="8" name="SAP_DOCVERSION">
    <vt:lpwstr>02</vt:lpwstr>
  </property>
  <property fmtid="{D5CDD505-2E9C-101B-9397-08002B2CF9AE}" pid="9" name="SAP_REVLEVEL">
    <vt:lpwstr/>
  </property>
  <property fmtid="{D5CDD505-2E9C-101B-9397-08002B2CF9AE}" pid="10" name="SAP_DOCTEXT_EN">
    <vt:lpwstr>DoS_A400MS_EC_en</vt:lpwstr>
  </property>
  <property fmtid="{D5CDD505-2E9C-101B-9397-08002B2CF9AE}" pid="11" name="SAP_DOCTEXT_DE">
    <vt:lpwstr>FOV_A400MS_EC_en</vt:lpwstr>
  </property>
  <property fmtid="{D5CDD505-2E9C-101B-9397-08002B2CF9AE}" pid="12" name="SAP_DOCTEXT_IT">
    <vt:lpwstr/>
  </property>
  <property fmtid="{D5CDD505-2E9C-101B-9397-08002B2CF9AE}" pid="13" name="SAP_DOCTEXT_EN_1">
    <vt:lpwstr/>
  </property>
  <property fmtid="{D5CDD505-2E9C-101B-9397-08002B2CF9AE}" pid="14" name="SAP_DOCTEXT_DE_1">
    <vt:lpwstr/>
  </property>
  <property fmtid="{D5CDD505-2E9C-101B-9397-08002B2CF9AE}" pid="15" name="SAP_DOCTEXT_IT_1">
    <vt:lpwstr/>
  </property>
  <property fmtid="{D5CDD505-2E9C-101B-9397-08002B2CF9AE}" pid="16" name="SAP_DOCTEXT_EN_2">
    <vt:lpwstr/>
  </property>
  <property fmtid="{D5CDD505-2E9C-101B-9397-08002B2CF9AE}" pid="17" name="SAP_DOCTEXT_DE_2">
    <vt:lpwstr/>
  </property>
  <property fmtid="{D5CDD505-2E9C-101B-9397-08002B2CF9AE}" pid="18" name="SAP_DOCTEXT_IT_2">
    <vt:lpwstr/>
  </property>
  <property fmtid="{D5CDD505-2E9C-101B-9397-08002B2CF9AE}" pid="19" name="SAP_USERNAME">
    <vt:lpwstr>MB002</vt:lpwstr>
  </property>
  <property fmtid="{D5CDD505-2E9C-101B-9397-08002B2CF9AE}" pid="20" name="SAP_LAST_CHANGE_DATE">
    <vt:lpwstr>08.02.2021</vt:lpwstr>
  </property>
  <property fmtid="{D5CDD505-2E9C-101B-9397-08002B2CF9AE}" pid="21" name="SAP_RELEASE_DATE">
    <vt:lpwstr/>
  </property>
  <property fmtid="{D5CDD505-2E9C-101B-9397-08002B2CF9AE}" pid="22" name="SAP_CREATION_USER">
    <vt:lpwstr>MB002</vt:lpwstr>
  </property>
  <property fmtid="{D5CDD505-2E9C-101B-9397-08002B2CF9AE}" pid="23" name="SAP_LAST_CHANGE_USER">
    <vt:lpwstr>MB002</vt:lpwstr>
  </property>
  <property fmtid="{D5CDD505-2E9C-101B-9397-08002B2CF9AE}" pid="24" name="SAP_RELEASE_USER">
    <vt:lpwstr/>
  </property>
  <property fmtid="{D5CDD505-2E9C-101B-9397-08002B2CF9AE}" pid="25" name="SAP_LABORATORY">
    <vt:lpwstr>FDC</vt:lpwstr>
  </property>
  <property fmtid="{D5CDD505-2E9C-101B-9397-08002B2CF9AE}" pid="26" name="SAP_AUTHGROUP">
    <vt:lpwstr>FDC0</vt:lpwstr>
  </property>
  <property fmtid="{D5CDD505-2E9C-101B-9397-08002B2CF9AE}" pid="27" name="SAP_CHGNUMBER">
    <vt:lpwstr>500000001512</vt:lpwstr>
  </property>
  <property fmtid="{D5CDD505-2E9C-101B-9397-08002B2CF9AE}" pid="28" name="SAP_CC_NAME">
    <vt:lpwstr>20107994/ODD/02 FOV_A400MS_EC_en</vt:lpwstr>
  </property>
  <property fmtid="{D5CDD505-2E9C-101B-9397-08002B2CF9AE}" pid="29" name="SAP_CREATION_DATE">
    <vt:lpwstr>08.02.2021</vt:lpwstr>
  </property>
  <property fmtid="{D5CDD505-2E9C-101B-9397-08002B2CF9AE}" pid="30" name="SAP_DOCSTATUS">
    <vt:lpwstr>15</vt:lpwstr>
  </property>
  <property fmtid="{D5CDD505-2E9C-101B-9397-08002B2CF9AE}" pid="31" name="MAT_NO">
    <vt:lpwstr/>
  </property>
  <property fmtid="{D5CDD505-2E9C-101B-9397-08002B2CF9AE}" pid="32" name="MAT_DESC">
    <vt:lpwstr/>
  </property>
  <property fmtid="{D5CDD505-2E9C-101B-9397-08002B2CF9AE}" pid="33" name="MAT_WRKST">
    <vt:lpwstr/>
  </property>
  <property fmtid="{D5CDD505-2E9C-101B-9397-08002B2CF9AE}" pid="34" name="MAT_WEIGHT">
    <vt:lpwstr/>
  </property>
  <property fmtid="{D5CDD505-2E9C-101B-9397-08002B2CF9AE}" pid="35" name="USER_01">
    <vt:lpwstr>MB002</vt:lpwstr>
  </property>
  <property fmtid="{D5CDD505-2E9C-101B-9397-08002B2CF9AE}" pid="36" name="DATE_01">
    <vt:lpwstr>15.03.2018</vt:lpwstr>
  </property>
  <property fmtid="{D5CDD505-2E9C-101B-9397-08002B2CF9AE}" pid="37" name="MACHINE_TYPE">
    <vt:lpwstr/>
  </property>
  <property fmtid="{D5CDD505-2E9C-101B-9397-08002B2CF9AE}" pid="38" name="REMARK">
    <vt:lpwstr/>
  </property>
  <property fmtid="{D5CDD505-2E9C-101B-9397-08002B2CF9AE}" pid="39" name="WORK_USER">
    <vt:lpwstr/>
  </property>
  <property fmtid="{D5CDD505-2E9C-101B-9397-08002B2CF9AE}" pid="40" name="EHSM_VALUE">
    <vt:lpwstr/>
  </property>
  <property fmtid="{D5CDD505-2E9C-101B-9397-08002B2CF9AE}" pid="41" name="EHSM_FOODSTUFF">
    <vt:lpwstr/>
  </property>
  <property fmtid="{D5CDD505-2E9C-101B-9397-08002B2CF9AE}" pid="42" name="EHSM_TEMPERATURE_WATER">
    <vt:lpwstr/>
  </property>
  <property fmtid="{D5CDD505-2E9C-101B-9397-08002B2CF9AE}" pid="43" name="EHSM_TEMPERATURE_MILK">
    <vt:lpwstr/>
  </property>
  <property fmtid="{D5CDD505-2E9C-101B-9397-08002B2CF9AE}" pid="44" name="EHSM_TEMPERATURE_COFFEE">
    <vt:lpwstr/>
  </property>
  <property fmtid="{D5CDD505-2E9C-101B-9397-08002B2CF9AE}" pid="45" name="EHSM_TEMPERATURE_SIRUP">
    <vt:lpwstr/>
  </property>
  <property fmtid="{D5CDD505-2E9C-101B-9397-08002B2CF9AE}" pid="46" name="EHSM_TEMPERATURE_INSTANT">
    <vt:lpwstr/>
  </property>
  <property fmtid="{D5CDD505-2E9C-101B-9397-08002B2CF9AE}" pid="47" name="EHSM_TEMPERATURE_CLD-ALKALIC">
    <vt:lpwstr/>
  </property>
  <property fmtid="{D5CDD505-2E9C-101B-9397-08002B2CF9AE}" pid="48" name="EHSM_TEMPERATURE_CLD-ACID">
    <vt:lpwstr/>
  </property>
  <property fmtid="{D5CDD505-2E9C-101B-9397-08002B2CF9AE}" pid="49" name="EHSM_AGGREGATE_WATER">
    <vt:lpwstr/>
  </property>
  <property fmtid="{D5CDD505-2E9C-101B-9397-08002B2CF9AE}" pid="50" name="EHSM_AGGREGATE_MILK">
    <vt:lpwstr/>
  </property>
  <property fmtid="{D5CDD505-2E9C-101B-9397-08002B2CF9AE}" pid="51" name="EHSM_AGGREGATE_COFFEE">
    <vt:lpwstr/>
  </property>
  <property fmtid="{D5CDD505-2E9C-101B-9397-08002B2CF9AE}" pid="52" name="EHSM_AGGREGATE_SIRUP">
    <vt:lpwstr/>
  </property>
  <property fmtid="{D5CDD505-2E9C-101B-9397-08002B2CF9AE}" pid="53" name="EHSM_AGGREGATE_INSTANT">
    <vt:lpwstr/>
  </property>
  <property fmtid="{D5CDD505-2E9C-101B-9397-08002B2CF9AE}" pid="54" name="EHSM_AGGREGATE_CLD-ALKALIC">
    <vt:lpwstr/>
  </property>
  <property fmtid="{D5CDD505-2E9C-101B-9397-08002B2CF9AE}" pid="55" name="EHSM_AGGREGATE_CLD-ACID">
    <vt:lpwstr/>
  </property>
  <property fmtid="{D5CDD505-2E9C-101B-9397-08002B2CF9AE}" pid="56" name="EHSM_CONTACTTIME_WATER">
    <vt:lpwstr/>
  </property>
  <property fmtid="{D5CDD505-2E9C-101B-9397-08002B2CF9AE}" pid="57" name="EHSM_CONTACTTIME_MILK">
    <vt:lpwstr/>
  </property>
  <property fmtid="{D5CDD505-2E9C-101B-9397-08002B2CF9AE}" pid="58" name="EHSM_CONTACTTIME_COFFEE">
    <vt:lpwstr/>
  </property>
  <property fmtid="{D5CDD505-2E9C-101B-9397-08002B2CF9AE}" pid="59" name="EHSM_CONTACTTIME_SIRUP">
    <vt:lpwstr/>
  </property>
  <property fmtid="{D5CDD505-2E9C-101B-9397-08002B2CF9AE}" pid="60" name="EHSM_CONTACTTIME_INSTANT">
    <vt:lpwstr/>
  </property>
  <property fmtid="{D5CDD505-2E9C-101B-9397-08002B2CF9AE}" pid="61" name="EHSM_CONTACTTIME_CLD-ALKALIC">
    <vt:lpwstr/>
  </property>
  <property fmtid="{D5CDD505-2E9C-101B-9397-08002B2CF9AE}" pid="62" name="EHSM_CONTACTTIME_CLD-ACID">
    <vt:lpwstr/>
  </property>
  <property fmtid="{D5CDD505-2E9C-101B-9397-08002B2CF9AE}" pid="63" name="EHSM_PRESSURE">
    <vt:lpwstr/>
  </property>
  <property fmtid="{D5CDD505-2E9C-101B-9397-08002B2CF9AE}" pid="64" name="EHSM_VOLUME">
    <vt:lpwstr/>
  </property>
  <property fmtid="{D5CDD505-2E9C-101B-9397-08002B2CF9AE}" pid="65" name="EHSM_WEIGHT">
    <vt:lpwstr/>
  </property>
  <property fmtid="{D5CDD505-2E9C-101B-9397-08002B2CF9AE}" pid="66" name="EHSM_FOOD-AREA_MM2">
    <vt:lpwstr/>
  </property>
  <property fmtid="{D5CDD505-2E9C-101B-9397-08002B2CF9AE}" pid="67" name="EHSM_FOOD-AREA_SQ-IN">
    <vt:lpwstr/>
  </property>
  <property fmtid="{D5CDD505-2E9C-101B-9397-08002B2CF9AE}" pid="68" name="RAW-MATERIAL-TM">
    <vt:lpwstr/>
  </property>
  <property fmtid="{D5CDD505-2E9C-101B-9397-08002B2CF9AE}" pid="69" name="EHSM_TYPE-MODEL">
    <vt:lpwstr/>
  </property>
  <property fmtid="{D5CDD505-2E9C-101B-9397-08002B2CF9AE}" pid="70" name="EHSM_TECHNICAL-DATA">
    <vt:lpwstr/>
  </property>
  <property fmtid="{D5CDD505-2E9C-101B-9397-08002B2CF9AE}" pid="71" name="MSIP_Label_9f4da2c4-5ed6-4de0-89ae-4f857111e79a_Enabled">
    <vt:lpwstr>true</vt:lpwstr>
  </property>
  <property fmtid="{D5CDD505-2E9C-101B-9397-08002B2CF9AE}" pid="72" name="MSIP_Label_9f4da2c4-5ed6-4de0-89ae-4f857111e79a_SetDate">
    <vt:lpwstr>2021-09-10T11:41:24Z</vt:lpwstr>
  </property>
  <property fmtid="{D5CDD505-2E9C-101B-9397-08002B2CF9AE}" pid="73" name="MSIP_Label_9f4da2c4-5ed6-4de0-89ae-4f857111e79a_Method">
    <vt:lpwstr>Standard</vt:lpwstr>
  </property>
  <property fmtid="{D5CDD505-2E9C-101B-9397-08002B2CF9AE}" pid="74" name="MSIP_Label_9f4da2c4-5ed6-4de0-89ae-4f857111e79a_Name">
    <vt:lpwstr>General (not marked)</vt:lpwstr>
  </property>
  <property fmtid="{D5CDD505-2E9C-101B-9397-08002B2CF9AE}" pid="75" name="MSIP_Label_9f4da2c4-5ed6-4de0-89ae-4f857111e79a_SiteId">
    <vt:lpwstr>bc3bbf01-f531-46bd-a22e-129fe76c0345</vt:lpwstr>
  </property>
  <property fmtid="{D5CDD505-2E9C-101B-9397-08002B2CF9AE}" pid="76" name="MSIP_Label_9f4da2c4-5ed6-4de0-89ae-4f857111e79a_ActionId">
    <vt:lpwstr>683c9e87-3613-4140-8b32-d405b9463e21</vt:lpwstr>
  </property>
  <property fmtid="{D5CDD505-2E9C-101B-9397-08002B2CF9AE}" pid="77" name="MSIP_Label_9f4da2c4-5ed6-4de0-89ae-4f857111e79a_ContentBits">
    <vt:lpwstr>0</vt:lpwstr>
  </property>
  <property fmtid="{D5CDD505-2E9C-101B-9397-08002B2CF9AE}" pid="78" name="REV_1">
    <vt:lpwstr/>
  </property>
  <property fmtid="{D5CDD505-2E9C-101B-9397-08002B2CF9AE}" pid="79" name="VERS_REV_1">
    <vt:lpwstr>01</vt:lpwstr>
  </property>
  <property fmtid="{D5CDD505-2E9C-101B-9397-08002B2CF9AE}" pid="80" name="QTY_REV_1">
    <vt:lpwstr/>
  </property>
  <property fmtid="{D5CDD505-2E9C-101B-9397-08002B2CF9AE}" pid="81" name="ECN_1">
    <vt:lpwstr>500000001512</vt:lpwstr>
  </property>
  <property fmtid="{D5CDD505-2E9C-101B-9397-08002B2CF9AE}" pid="82" name="ECN_DESC_1">
    <vt:lpwstr>Planningdata</vt:lpwstr>
  </property>
  <property fmtid="{D5CDD505-2E9C-101B-9397-08002B2CF9AE}" pid="83" name="REL_DATE_1">
    <vt:lpwstr>12.03.2020</vt:lpwstr>
  </property>
  <property fmtid="{D5CDD505-2E9C-101B-9397-08002B2CF9AE}" pid="84" name="REL_NAME_1">
    <vt:lpwstr>MB002</vt:lpwstr>
  </property>
</Properties>
</file>