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B942" w14:textId="77777777" w:rsidR="00635B08" w:rsidRPr="00BB7088" w:rsidRDefault="00635B08" w:rsidP="00BB7088">
      <w:pPr>
        <w:jc w:val="both"/>
        <w:rPr>
          <w:sz w:val="18"/>
          <w:szCs w:val="18"/>
          <w:lang w:val="de-DE"/>
        </w:rPr>
      </w:pPr>
    </w:p>
    <w:p w14:paraId="4BBBDE82" w14:textId="77777777" w:rsidR="00856EFC" w:rsidRPr="00BB7088" w:rsidRDefault="00856EFC" w:rsidP="00BB7088">
      <w:pPr>
        <w:jc w:val="both"/>
        <w:rPr>
          <w:sz w:val="18"/>
          <w:szCs w:val="18"/>
          <w:lang w:val="de-DE"/>
        </w:rPr>
        <w:sectPr w:rsidR="00856EFC" w:rsidRPr="00BB7088" w:rsidSect="008737F8">
          <w:headerReference w:type="default" r:id="rId6"/>
          <w:footerReference w:type="default" r:id="rId7"/>
          <w:headerReference w:type="first" r:id="rId8"/>
          <w:type w:val="continuous"/>
          <w:pgSz w:w="11906" w:h="16838" w:code="9"/>
          <w:pgMar w:top="2835" w:right="1247" w:bottom="1701" w:left="1304" w:header="1049" w:footer="454" w:gutter="0"/>
          <w:cols w:space="708"/>
          <w:formProt w:val="0"/>
          <w:docGrid w:linePitch="360"/>
        </w:sectPr>
      </w:pPr>
    </w:p>
    <w:p w14:paraId="015410A6" w14:textId="77777777" w:rsidR="00BB7088" w:rsidRPr="00BB7088" w:rsidRDefault="00BB7088" w:rsidP="00BB7088">
      <w:pPr>
        <w:pStyle w:val="berschrift1"/>
        <w:spacing w:before="0" w:after="0" w:line="240" w:lineRule="auto"/>
        <w:jc w:val="both"/>
        <w:rPr>
          <w:sz w:val="18"/>
          <w:szCs w:val="18"/>
        </w:rPr>
      </w:pPr>
      <w:r w:rsidRPr="00BB7088">
        <w:rPr>
          <w:sz w:val="18"/>
          <w:szCs w:val="18"/>
        </w:rPr>
        <w:t>Ausschreibungstext</w:t>
      </w:r>
    </w:p>
    <w:p w14:paraId="110F679B" w14:textId="77777777" w:rsidR="00BB7088" w:rsidRPr="002F3E7C" w:rsidRDefault="009C1ABD" w:rsidP="00BB7088">
      <w:pPr>
        <w:pStyle w:val="berschrift1"/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Satzabscheider</w:t>
      </w:r>
    </w:p>
    <w:p w14:paraId="17065ABD" w14:textId="77777777" w:rsidR="00BB7088" w:rsidRPr="00BB7088" w:rsidRDefault="00BB7088" w:rsidP="00BB7088">
      <w:pPr>
        <w:rPr>
          <w:lang w:val="de-DE" w:eastAsia="de-DE"/>
        </w:rPr>
      </w:pPr>
    </w:p>
    <w:p w14:paraId="7933A4FE" w14:textId="77777777" w:rsidR="00BB7088" w:rsidRPr="00BB7088" w:rsidRDefault="00BB7088" w:rsidP="00BB7088">
      <w:pPr>
        <w:tabs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B7088">
        <w:rPr>
          <w:rFonts w:ascii="Arial" w:hAnsi="Arial" w:cs="Arial"/>
          <w:sz w:val="18"/>
          <w:szCs w:val="18"/>
        </w:rPr>
        <w:tab/>
      </w:r>
    </w:p>
    <w:p w14:paraId="4D4DA30D" w14:textId="77777777" w:rsidR="00824EE8" w:rsidRDefault="005D74BE" w:rsidP="00824E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41312"/>
          <w:sz w:val="18"/>
          <w:szCs w:val="18"/>
        </w:rPr>
      </w:pPr>
      <w:r>
        <w:rPr>
          <w:rFonts w:ascii="Arial" w:hAnsi="Arial" w:cs="Arial"/>
          <w:color w:val="341312"/>
          <w:sz w:val="18"/>
          <w:szCs w:val="18"/>
        </w:rPr>
        <w:t xml:space="preserve">Vorrichtung mit Schublade und </w:t>
      </w:r>
      <w:proofErr w:type="spellStart"/>
      <w:r w:rsidR="00252AE3">
        <w:rPr>
          <w:rFonts w:ascii="Arial" w:hAnsi="Arial" w:cs="Arial"/>
          <w:color w:val="341312"/>
          <w:sz w:val="18"/>
          <w:szCs w:val="18"/>
        </w:rPr>
        <w:t>Siebkorb</w:t>
      </w:r>
      <w:proofErr w:type="spellEnd"/>
      <w:r w:rsidR="009C1ABD">
        <w:rPr>
          <w:rFonts w:ascii="Arial" w:hAnsi="Arial" w:cs="Arial"/>
          <w:color w:val="341312"/>
          <w:sz w:val="18"/>
          <w:szCs w:val="18"/>
        </w:rPr>
        <w:t xml:space="preserve"> zum Auffangen von Kaffeesatz</w:t>
      </w:r>
      <w:r w:rsidR="00B17260">
        <w:rPr>
          <w:rFonts w:ascii="Arial" w:hAnsi="Arial" w:cs="Arial"/>
          <w:color w:val="341312"/>
          <w:sz w:val="18"/>
          <w:szCs w:val="18"/>
        </w:rPr>
        <w:t xml:space="preserve"> de</w:t>
      </w:r>
      <w:r w:rsidR="00252AE3">
        <w:rPr>
          <w:rFonts w:ascii="Arial" w:hAnsi="Arial" w:cs="Arial"/>
          <w:color w:val="341312"/>
          <w:sz w:val="18"/>
          <w:szCs w:val="18"/>
        </w:rPr>
        <w:t>s</w:t>
      </w:r>
      <w:r w:rsidR="00B17260">
        <w:rPr>
          <w:rFonts w:ascii="Arial" w:hAnsi="Arial" w:cs="Arial"/>
          <w:color w:val="341312"/>
          <w:sz w:val="18"/>
          <w:szCs w:val="18"/>
        </w:rPr>
        <w:t xml:space="preserve"> angeschlossenen </w:t>
      </w:r>
      <w:r w:rsidR="00252AE3">
        <w:rPr>
          <w:rFonts w:ascii="Arial" w:hAnsi="Arial" w:cs="Arial"/>
          <w:color w:val="341312"/>
          <w:sz w:val="18"/>
          <w:szCs w:val="18"/>
        </w:rPr>
        <w:t xml:space="preserve">Brühkaffee-Vollautomaten </w:t>
      </w:r>
      <w:proofErr w:type="spellStart"/>
      <w:r w:rsidR="00B17260">
        <w:rPr>
          <w:rFonts w:ascii="Arial" w:hAnsi="Arial" w:cs="Arial"/>
          <w:color w:val="341312"/>
          <w:sz w:val="18"/>
          <w:szCs w:val="18"/>
        </w:rPr>
        <w:t>Spectra</w:t>
      </w:r>
      <w:proofErr w:type="spellEnd"/>
      <w:r w:rsidR="00B17260">
        <w:rPr>
          <w:rFonts w:ascii="Arial" w:hAnsi="Arial" w:cs="Arial"/>
          <w:color w:val="341312"/>
          <w:sz w:val="18"/>
          <w:szCs w:val="18"/>
        </w:rPr>
        <w:t xml:space="preserve"> X-XL</w:t>
      </w:r>
      <w:r w:rsidR="00783AFB">
        <w:rPr>
          <w:rFonts w:ascii="Arial" w:hAnsi="Arial" w:cs="Arial"/>
          <w:color w:val="341312"/>
          <w:sz w:val="18"/>
          <w:szCs w:val="18"/>
        </w:rPr>
        <w:t>.</w:t>
      </w:r>
    </w:p>
    <w:p w14:paraId="36751073" w14:textId="77777777" w:rsidR="00BB7088" w:rsidRDefault="00BB7088" w:rsidP="00BB7088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</w:p>
    <w:p w14:paraId="4404E6BE" w14:textId="77777777" w:rsidR="00BB7088" w:rsidRDefault="00BB7088" w:rsidP="00BB7088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</w:p>
    <w:p w14:paraId="0B14CE22" w14:textId="55A82AD5" w:rsidR="00B35498" w:rsidRDefault="00B35498" w:rsidP="005D74BE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  <w:r>
        <w:rPr>
          <w:rFonts w:ascii="Arial" w:hAnsi="Arial" w:cs="Arial"/>
          <w:color w:val="341312"/>
          <w:sz w:val="18"/>
          <w:szCs w:val="18"/>
          <w:u w:val="single"/>
        </w:rPr>
        <w:t>Abmessungen</w:t>
      </w:r>
      <w:r w:rsidR="004D478E">
        <w:rPr>
          <w:rFonts w:ascii="Arial" w:hAnsi="Arial" w:cs="Arial"/>
          <w:color w:val="341312"/>
          <w:sz w:val="18"/>
          <w:szCs w:val="18"/>
          <w:u w:val="single"/>
        </w:rPr>
        <w:t xml:space="preserve"> </w:t>
      </w:r>
      <w:r w:rsidR="00A715A1">
        <w:rPr>
          <w:rFonts w:ascii="Arial" w:hAnsi="Arial" w:cs="Arial"/>
          <w:color w:val="341312"/>
          <w:sz w:val="18"/>
          <w:szCs w:val="18"/>
          <w:u w:val="single"/>
        </w:rPr>
        <w:t>stehen</w:t>
      </w:r>
      <w:r w:rsidR="004D478E">
        <w:rPr>
          <w:rFonts w:ascii="Arial" w:hAnsi="Arial" w:cs="Arial"/>
          <w:color w:val="341312"/>
          <w:sz w:val="18"/>
          <w:szCs w:val="18"/>
          <w:u w:val="single"/>
        </w:rPr>
        <w:t>de Montage</w:t>
      </w:r>
      <w:r>
        <w:rPr>
          <w:rFonts w:ascii="Arial" w:hAnsi="Arial" w:cs="Arial"/>
          <w:color w:val="341312"/>
          <w:sz w:val="18"/>
          <w:szCs w:val="18"/>
          <w:u w:val="single"/>
        </w:rPr>
        <w:t>:</w:t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  <w:t xml:space="preserve">Höhe </w:t>
      </w:r>
      <w:r w:rsidR="005D74BE">
        <w:rPr>
          <w:rFonts w:ascii="Arial" w:hAnsi="Arial" w:cs="Arial"/>
          <w:color w:val="341312"/>
          <w:sz w:val="18"/>
          <w:szCs w:val="18"/>
        </w:rPr>
        <w:t>534 bis 757</w:t>
      </w:r>
      <w:r>
        <w:rPr>
          <w:rFonts w:ascii="Arial" w:hAnsi="Arial" w:cs="Arial"/>
          <w:color w:val="341312"/>
          <w:sz w:val="18"/>
          <w:szCs w:val="18"/>
        </w:rPr>
        <w:t xml:space="preserve"> mm</w:t>
      </w:r>
      <w:r w:rsidR="005D74BE">
        <w:rPr>
          <w:rFonts w:ascii="Arial" w:hAnsi="Arial" w:cs="Arial"/>
          <w:color w:val="341312"/>
          <w:sz w:val="18"/>
          <w:szCs w:val="18"/>
        </w:rPr>
        <w:t xml:space="preserve"> – </w:t>
      </w:r>
      <w:proofErr w:type="spellStart"/>
      <w:r w:rsidR="005D74BE">
        <w:rPr>
          <w:rFonts w:ascii="Arial" w:hAnsi="Arial" w:cs="Arial"/>
          <w:color w:val="341312"/>
          <w:sz w:val="18"/>
          <w:szCs w:val="18"/>
        </w:rPr>
        <w:t>Höhenverstellbereich</w:t>
      </w:r>
      <w:proofErr w:type="spellEnd"/>
      <w:r w:rsidR="005D74BE">
        <w:rPr>
          <w:rFonts w:ascii="Arial" w:hAnsi="Arial" w:cs="Arial"/>
          <w:color w:val="341312"/>
          <w:sz w:val="18"/>
          <w:szCs w:val="18"/>
        </w:rPr>
        <w:t xml:space="preserve"> incl. Ablaufarmatur            </w:t>
      </w:r>
    </w:p>
    <w:p w14:paraId="3834B04A" w14:textId="77777777" w:rsidR="00B35498" w:rsidRDefault="004D478E" w:rsidP="00BB7088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 w:rsidR="00B35498">
        <w:rPr>
          <w:rFonts w:ascii="Arial" w:hAnsi="Arial" w:cs="Arial"/>
          <w:color w:val="341312"/>
          <w:sz w:val="18"/>
          <w:szCs w:val="18"/>
        </w:rPr>
        <w:t xml:space="preserve">Breite </w:t>
      </w:r>
      <w:r w:rsidR="00E511E5">
        <w:rPr>
          <w:rFonts w:ascii="Arial" w:hAnsi="Arial" w:cs="Arial"/>
          <w:color w:val="341312"/>
          <w:sz w:val="18"/>
          <w:szCs w:val="18"/>
        </w:rPr>
        <w:t>3</w:t>
      </w:r>
      <w:r>
        <w:rPr>
          <w:rFonts w:ascii="Arial" w:hAnsi="Arial" w:cs="Arial"/>
          <w:color w:val="341312"/>
          <w:sz w:val="18"/>
          <w:szCs w:val="18"/>
        </w:rPr>
        <w:t>57</w:t>
      </w:r>
      <w:r w:rsidR="00E511E5">
        <w:rPr>
          <w:rFonts w:ascii="Arial" w:hAnsi="Arial" w:cs="Arial"/>
          <w:color w:val="341312"/>
          <w:sz w:val="18"/>
          <w:szCs w:val="18"/>
        </w:rPr>
        <w:t xml:space="preserve"> mm</w:t>
      </w:r>
    </w:p>
    <w:p w14:paraId="585BDABA" w14:textId="2F8023C5" w:rsidR="00E511E5" w:rsidRPr="00B35498" w:rsidRDefault="00E511E5" w:rsidP="00BB7088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 w:rsidR="004D478E"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 xml:space="preserve">Tiefe </w:t>
      </w:r>
      <w:r w:rsidR="004D478E">
        <w:rPr>
          <w:rFonts w:ascii="Arial" w:hAnsi="Arial" w:cs="Arial"/>
          <w:color w:val="341312"/>
          <w:sz w:val="18"/>
          <w:szCs w:val="18"/>
        </w:rPr>
        <w:t>474</w:t>
      </w:r>
      <w:r>
        <w:rPr>
          <w:rFonts w:ascii="Arial" w:hAnsi="Arial" w:cs="Arial"/>
          <w:color w:val="341312"/>
          <w:sz w:val="18"/>
          <w:szCs w:val="18"/>
        </w:rPr>
        <w:t xml:space="preserve"> mm</w:t>
      </w:r>
    </w:p>
    <w:p w14:paraId="56E2F539" w14:textId="77777777" w:rsidR="00B35498" w:rsidRDefault="00B35498" w:rsidP="00BB7088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</w:p>
    <w:p w14:paraId="5BE67BE0" w14:textId="77777777" w:rsidR="004D478E" w:rsidRDefault="004D478E" w:rsidP="00BB7088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  <w:r w:rsidRPr="004D478E">
        <w:rPr>
          <w:rFonts w:ascii="Arial" w:hAnsi="Arial" w:cs="Arial"/>
          <w:color w:val="341312"/>
          <w:sz w:val="18"/>
          <w:szCs w:val="18"/>
          <w:u w:val="single"/>
        </w:rPr>
        <w:t xml:space="preserve">Abmessungen </w:t>
      </w:r>
      <w:r w:rsidR="00A715A1">
        <w:rPr>
          <w:rFonts w:ascii="Arial" w:hAnsi="Arial" w:cs="Arial"/>
          <w:color w:val="341312"/>
          <w:sz w:val="18"/>
          <w:szCs w:val="18"/>
          <w:u w:val="single"/>
        </w:rPr>
        <w:t>hänge</w:t>
      </w:r>
      <w:r w:rsidRPr="004D478E">
        <w:rPr>
          <w:rFonts w:ascii="Arial" w:hAnsi="Arial" w:cs="Arial"/>
          <w:color w:val="341312"/>
          <w:sz w:val="18"/>
          <w:szCs w:val="18"/>
          <w:u w:val="single"/>
        </w:rPr>
        <w:t>nde Montage:</w:t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  <w:t xml:space="preserve">Höhe </w:t>
      </w:r>
      <w:r w:rsidR="00A715A1">
        <w:rPr>
          <w:rFonts w:ascii="Arial" w:hAnsi="Arial" w:cs="Arial"/>
          <w:color w:val="341312"/>
          <w:sz w:val="18"/>
          <w:szCs w:val="18"/>
        </w:rPr>
        <w:t xml:space="preserve">478 bis 681 mm – </w:t>
      </w:r>
      <w:proofErr w:type="spellStart"/>
      <w:r w:rsidR="00A715A1">
        <w:rPr>
          <w:rFonts w:ascii="Arial" w:hAnsi="Arial" w:cs="Arial"/>
          <w:color w:val="341312"/>
          <w:sz w:val="18"/>
          <w:szCs w:val="18"/>
        </w:rPr>
        <w:t>Höhenverstellbereich</w:t>
      </w:r>
      <w:proofErr w:type="spellEnd"/>
      <w:r w:rsidR="00A715A1">
        <w:rPr>
          <w:rFonts w:ascii="Arial" w:hAnsi="Arial" w:cs="Arial"/>
          <w:color w:val="341312"/>
          <w:sz w:val="18"/>
          <w:szCs w:val="18"/>
        </w:rPr>
        <w:t xml:space="preserve"> incl. Ablaufgarnitur</w:t>
      </w:r>
    </w:p>
    <w:p w14:paraId="342B16FE" w14:textId="77777777" w:rsidR="00A715A1" w:rsidRDefault="00A715A1" w:rsidP="00A715A1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  <w:t>Breite 357 mm</w:t>
      </w:r>
    </w:p>
    <w:p w14:paraId="741DE736" w14:textId="61E906BE" w:rsidR="00A715A1" w:rsidRPr="00B35498" w:rsidRDefault="00A715A1" w:rsidP="00A715A1">
      <w:pPr>
        <w:autoSpaceDE w:val="0"/>
        <w:autoSpaceDN w:val="0"/>
        <w:adjustRightInd w:val="0"/>
        <w:jc w:val="both"/>
        <w:rPr>
          <w:rFonts w:ascii="Arial" w:hAnsi="Arial" w:cs="Arial"/>
          <w:color w:val="341312"/>
          <w:sz w:val="18"/>
          <w:szCs w:val="18"/>
        </w:rPr>
      </w:pP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</w:r>
      <w:r>
        <w:rPr>
          <w:rFonts w:ascii="Arial" w:hAnsi="Arial" w:cs="Arial"/>
          <w:color w:val="341312"/>
          <w:sz w:val="18"/>
          <w:szCs w:val="18"/>
        </w:rPr>
        <w:tab/>
        <w:t>Tiefe 474 mm</w:t>
      </w:r>
    </w:p>
    <w:p w14:paraId="3A3BF3C2" w14:textId="77777777" w:rsidR="004D478E" w:rsidRDefault="004D478E" w:rsidP="007E3492">
      <w:pPr>
        <w:tabs>
          <w:tab w:val="left" w:pos="2835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29033E1B" w14:textId="77777777" w:rsidR="00BB7088" w:rsidRDefault="00A715A1" w:rsidP="007E3492">
      <w:pPr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Satzschublade</w:t>
      </w:r>
      <w:r w:rsidR="0057177F" w:rsidRPr="009F485A">
        <w:rPr>
          <w:rFonts w:ascii="Arial" w:hAnsi="Arial" w:cs="Arial"/>
          <w:sz w:val="18"/>
          <w:szCs w:val="18"/>
          <w:u w:val="single"/>
        </w:rPr>
        <w:t>:</w:t>
      </w:r>
      <w:r w:rsidR="0057177F" w:rsidRPr="005717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F485A">
        <w:rPr>
          <w:rFonts w:ascii="Arial" w:hAnsi="Arial" w:cs="Arial"/>
          <w:sz w:val="18"/>
          <w:szCs w:val="18"/>
        </w:rPr>
        <w:t>Volumen c</w:t>
      </w:r>
      <w:r w:rsidR="004F551C">
        <w:rPr>
          <w:rFonts w:ascii="Arial" w:hAnsi="Arial" w:cs="Arial"/>
          <w:sz w:val="18"/>
          <w:szCs w:val="18"/>
        </w:rPr>
        <w:t>a. 20 Liter</w:t>
      </w:r>
    </w:p>
    <w:p w14:paraId="7C726979" w14:textId="77777777" w:rsidR="00CC7CAF" w:rsidRPr="00CC7CAF" w:rsidRDefault="009F485A" w:rsidP="00CC7CAF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715A1">
        <w:rPr>
          <w:rFonts w:ascii="Arial" w:hAnsi="Arial" w:cs="Arial"/>
          <w:sz w:val="18"/>
          <w:szCs w:val="18"/>
        </w:rPr>
        <w:tab/>
        <w:t xml:space="preserve">Ablauf </w:t>
      </w:r>
      <w:r>
        <w:rPr>
          <w:rFonts w:ascii="Arial" w:hAnsi="Arial" w:cs="Arial"/>
          <w:sz w:val="18"/>
          <w:szCs w:val="18"/>
        </w:rPr>
        <w:t>R1</w:t>
      </w:r>
      <w:r w:rsidR="00A715A1">
        <w:rPr>
          <w:rFonts w:ascii="Arial" w:hAnsi="Arial" w:cs="Arial"/>
          <w:sz w:val="18"/>
          <w:szCs w:val="18"/>
        </w:rPr>
        <w:t>1/2</w:t>
      </w:r>
      <w:r>
        <w:rPr>
          <w:rFonts w:ascii="Arial" w:hAnsi="Arial" w:cs="Arial"/>
          <w:sz w:val="18"/>
          <w:szCs w:val="18"/>
        </w:rPr>
        <w:t>“</w:t>
      </w:r>
      <w:r w:rsidR="00CC7CAF">
        <w:rPr>
          <w:rFonts w:ascii="Arial" w:hAnsi="Arial" w:cs="Arial"/>
          <w:sz w:val="18"/>
          <w:szCs w:val="18"/>
        </w:rPr>
        <w:t xml:space="preserve"> </w:t>
      </w:r>
    </w:p>
    <w:p w14:paraId="4C4534BA" w14:textId="77777777" w:rsidR="00590786" w:rsidRDefault="00590786" w:rsidP="007E3492">
      <w:pPr>
        <w:tabs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14:paraId="1604A175" w14:textId="77777777" w:rsidR="00CA5DD5" w:rsidRPr="00CA5DD5" w:rsidRDefault="00CA5DD5" w:rsidP="007E3492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Ablaufschlauch:</w:t>
      </w:r>
      <w:r>
        <w:rPr>
          <w:rFonts w:ascii="Arial" w:hAnsi="Arial" w:cs="Arial"/>
          <w:sz w:val="18"/>
          <w:szCs w:val="18"/>
        </w:rPr>
        <w:tab/>
      </w:r>
      <w:r w:rsidR="00A715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DN 32 x 1400 mm; Kunststoffgewebe mit Metallwendel</w:t>
      </w:r>
    </w:p>
    <w:p w14:paraId="4AB2CFD5" w14:textId="77777777" w:rsidR="00CA5DD5" w:rsidRDefault="00CA5DD5" w:rsidP="007E3492">
      <w:pPr>
        <w:tabs>
          <w:tab w:val="left" w:pos="2835"/>
        </w:tabs>
        <w:rPr>
          <w:rFonts w:ascii="Arial" w:hAnsi="Arial" w:cs="Arial"/>
          <w:sz w:val="18"/>
          <w:szCs w:val="18"/>
          <w:u w:val="single"/>
        </w:rPr>
      </w:pPr>
    </w:p>
    <w:p w14:paraId="48DBFF69" w14:textId="77777777" w:rsidR="001B6F52" w:rsidRPr="0057177F" w:rsidRDefault="0057177F" w:rsidP="007E3492">
      <w:pPr>
        <w:tabs>
          <w:tab w:val="left" w:pos="2835"/>
        </w:tabs>
        <w:rPr>
          <w:rFonts w:ascii="Arial" w:hAnsi="Arial" w:cs="Arial"/>
          <w:sz w:val="18"/>
          <w:szCs w:val="18"/>
        </w:rPr>
      </w:pPr>
      <w:r w:rsidRPr="009F485A">
        <w:rPr>
          <w:rFonts w:ascii="Arial" w:hAnsi="Arial" w:cs="Arial"/>
          <w:sz w:val="18"/>
          <w:szCs w:val="18"/>
          <w:u w:val="single"/>
        </w:rPr>
        <w:t>Gewicht</w:t>
      </w:r>
      <w:r w:rsidR="00BB7088" w:rsidRPr="009F485A">
        <w:rPr>
          <w:rFonts w:ascii="Arial" w:hAnsi="Arial" w:cs="Arial"/>
          <w:sz w:val="18"/>
          <w:szCs w:val="18"/>
          <w:u w:val="single"/>
        </w:rPr>
        <w:t>:</w:t>
      </w:r>
      <w:r w:rsidR="00FA4661" w:rsidRPr="0057177F">
        <w:rPr>
          <w:rFonts w:ascii="Arial" w:hAnsi="Arial" w:cs="Arial"/>
          <w:sz w:val="18"/>
          <w:szCs w:val="18"/>
        </w:rPr>
        <w:tab/>
      </w:r>
      <w:r w:rsidR="00A715A1">
        <w:rPr>
          <w:rFonts w:ascii="Arial" w:hAnsi="Arial" w:cs="Arial"/>
          <w:sz w:val="18"/>
          <w:szCs w:val="18"/>
        </w:rPr>
        <w:tab/>
      </w:r>
      <w:r w:rsidR="00161248">
        <w:rPr>
          <w:rFonts w:ascii="Arial" w:hAnsi="Arial" w:cs="Arial"/>
          <w:sz w:val="18"/>
          <w:szCs w:val="18"/>
        </w:rPr>
        <w:t>Leer</w:t>
      </w:r>
      <w:r w:rsidR="000E0A0B">
        <w:rPr>
          <w:rFonts w:ascii="Arial" w:hAnsi="Arial" w:cs="Arial"/>
          <w:sz w:val="18"/>
          <w:szCs w:val="18"/>
        </w:rPr>
        <w:t xml:space="preserve"> 1</w:t>
      </w:r>
      <w:r w:rsidR="00A715A1">
        <w:rPr>
          <w:rFonts w:ascii="Arial" w:hAnsi="Arial" w:cs="Arial"/>
          <w:sz w:val="18"/>
          <w:szCs w:val="18"/>
        </w:rPr>
        <w:t>5</w:t>
      </w:r>
      <w:r w:rsidR="00BB7088" w:rsidRPr="0057177F">
        <w:rPr>
          <w:rFonts w:ascii="Arial" w:hAnsi="Arial" w:cs="Arial"/>
          <w:sz w:val="18"/>
          <w:szCs w:val="18"/>
        </w:rPr>
        <w:t xml:space="preserve"> kg</w:t>
      </w:r>
      <w:r w:rsidR="00161248">
        <w:rPr>
          <w:rFonts w:ascii="Arial" w:hAnsi="Arial" w:cs="Arial"/>
          <w:sz w:val="18"/>
          <w:szCs w:val="18"/>
        </w:rPr>
        <w:t xml:space="preserve"> – Voll bis 35 kg</w:t>
      </w:r>
    </w:p>
    <w:p w14:paraId="3AE2419A" w14:textId="77777777" w:rsidR="00BB7088" w:rsidRDefault="00BB7088" w:rsidP="00BB7088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14:paraId="14FB7E59" w14:textId="77777777" w:rsidR="00BB7088" w:rsidRDefault="00BB7088" w:rsidP="00BB7088">
      <w:pPr>
        <w:tabs>
          <w:tab w:val="left" w:pos="2340"/>
          <w:tab w:val="left" w:pos="3119"/>
        </w:tabs>
        <w:jc w:val="both"/>
        <w:rPr>
          <w:rFonts w:ascii="Arial" w:hAnsi="Arial" w:cs="Arial"/>
          <w:sz w:val="18"/>
          <w:szCs w:val="18"/>
        </w:rPr>
      </w:pPr>
    </w:p>
    <w:p w14:paraId="0F2AE82A" w14:textId="77777777" w:rsidR="00EA4C10" w:rsidRDefault="00EA4C10" w:rsidP="00BB7088">
      <w:pPr>
        <w:tabs>
          <w:tab w:val="left" w:pos="2340"/>
          <w:tab w:val="left" w:pos="3119"/>
        </w:tabs>
        <w:jc w:val="both"/>
        <w:rPr>
          <w:rFonts w:ascii="Arial" w:hAnsi="Arial" w:cs="Arial"/>
          <w:sz w:val="18"/>
          <w:szCs w:val="18"/>
        </w:rPr>
      </w:pPr>
    </w:p>
    <w:p w14:paraId="7C193FD6" w14:textId="77777777" w:rsidR="00EA4C10" w:rsidRDefault="00EA4C10" w:rsidP="00BB7088">
      <w:pPr>
        <w:tabs>
          <w:tab w:val="left" w:pos="2340"/>
          <w:tab w:val="left" w:pos="3119"/>
        </w:tabs>
        <w:jc w:val="both"/>
        <w:rPr>
          <w:rFonts w:ascii="Arial" w:hAnsi="Arial" w:cs="Arial"/>
          <w:sz w:val="18"/>
          <w:szCs w:val="18"/>
        </w:rPr>
      </w:pPr>
    </w:p>
    <w:p w14:paraId="6FB2F7DD" w14:textId="77777777" w:rsidR="00B17260" w:rsidRPr="00BB7088" w:rsidRDefault="00B17260" w:rsidP="00B17260">
      <w:pPr>
        <w:pStyle w:val="berschrift2"/>
        <w:spacing w:before="0" w:after="0" w:line="24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Ausführung</w:t>
      </w:r>
    </w:p>
    <w:p w14:paraId="3FDBD4B1" w14:textId="77777777" w:rsidR="00EA4C10" w:rsidRDefault="00B17260" w:rsidP="00BB7088">
      <w:pPr>
        <w:tabs>
          <w:tab w:val="left" w:pos="2340"/>
          <w:tab w:val="left" w:pos="311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 wesentlichen Teile sind in Edelstahl rostfrei gefertigt. </w:t>
      </w:r>
      <w:r w:rsidR="00A715A1">
        <w:rPr>
          <w:rFonts w:ascii="Arial" w:hAnsi="Arial" w:cs="Arial"/>
          <w:sz w:val="18"/>
          <w:szCs w:val="18"/>
        </w:rPr>
        <w:t xml:space="preserve">Satzschublade </w:t>
      </w:r>
      <w:r w:rsidR="000E0A0B">
        <w:rPr>
          <w:rFonts w:ascii="Arial" w:hAnsi="Arial" w:cs="Arial"/>
          <w:sz w:val="18"/>
          <w:szCs w:val="18"/>
        </w:rPr>
        <w:t xml:space="preserve">aus </w:t>
      </w:r>
      <w:r w:rsidR="00A715A1">
        <w:rPr>
          <w:rFonts w:ascii="Arial" w:hAnsi="Arial" w:cs="Arial"/>
          <w:sz w:val="18"/>
          <w:szCs w:val="18"/>
        </w:rPr>
        <w:t>Kunststoff</w:t>
      </w:r>
      <w:r w:rsidR="000E0A0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Dies gewährleistet eine dauerhafte, hygienisch einwandfreie Nutzung.</w:t>
      </w:r>
    </w:p>
    <w:p w14:paraId="6F7B6A6E" w14:textId="77777777" w:rsidR="00EA4C10" w:rsidRPr="00BB7088" w:rsidRDefault="00EA4C10" w:rsidP="00BB7088">
      <w:pPr>
        <w:tabs>
          <w:tab w:val="left" w:pos="2340"/>
          <w:tab w:val="left" w:pos="3119"/>
        </w:tabs>
        <w:jc w:val="both"/>
        <w:rPr>
          <w:rFonts w:ascii="Arial" w:hAnsi="Arial" w:cs="Arial"/>
          <w:sz w:val="18"/>
          <w:szCs w:val="18"/>
        </w:rPr>
      </w:pPr>
    </w:p>
    <w:p w14:paraId="6CAEFFE2" w14:textId="77777777" w:rsidR="00BB7088" w:rsidRPr="00BB7088" w:rsidRDefault="00BB7088" w:rsidP="00BB7088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14:paraId="109B801C" w14:textId="77777777" w:rsidR="00BB7088" w:rsidRPr="00BB7088" w:rsidRDefault="00BB7088" w:rsidP="00BB7088">
      <w:pPr>
        <w:pStyle w:val="berschrift2"/>
        <w:spacing w:before="0" w:after="0" w:line="240" w:lineRule="auto"/>
        <w:jc w:val="both"/>
        <w:rPr>
          <w:sz w:val="18"/>
          <w:szCs w:val="18"/>
          <w:u w:val="single"/>
        </w:rPr>
      </w:pPr>
      <w:r w:rsidRPr="00BB7088">
        <w:rPr>
          <w:sz w:val="18"/>
          <w:szCs w:val="18"/>
          <w:u w:val="single"/>
        </w:rPr>
        <w:t>Besondere Merkmale</w:t>
      </w:r>
    </w:p>
    <w:p w14:paraId="4931EABC" w14:textId="7FA67140" w:rsidR="00252AE3" w:rsidRDefault="00B17260" w:rsidP="00BB7088">
      <w:pPr>
        <w:pStyle w:val="FrankeTitel"/>
        <w:spacing w:after="0" w:line="240" w:lineRule="auto"/>
        <w:jc w:val="both"/>
        <w:rPr>
          <w:b w:val="0"/>
          <w:lang w:val="de-CH"/>
        </w:rPr>
      </w:pPr>
      <w:r>
        <w:rPr>
          <w:b w:val="0"/>
          <w:lang w:val="de-CH"/>
        </w:rPr>
        <w:t>D</w:t>
      </w:r>
      <w:r w:rsidR="00A715A1">
        <w:rPr>
          <w:b w:val="0"/>
          <w:lang w:val="de-CH"/>
        </w:rPr>
        <w:t>i</w:t>
      </w:r>
      <w:r>
        <w:rPr>
          <w:b w:val="0"/>
          <w:lang w:val="de-CH"/>
        </w:rPr>
        <w:t xml:space="preserve">e </w:t>
      </w:r>
      <w:r w:rsidR="00A715A1">
        <w:rPr>
          <w:b w:val="0"/>
          <w:lang w:val="de-CH"/>
        </w:rPr>
        <w:t>Satzschublade m</w:t>
      </w:r>
      <w:r>
        <w:rPr>
          <w:b w:val="0"/>
          <w:lang w:val="de-CH"/>
        </w:rPr>
        <w:t xml:space="preserve">it </w:t>
      </w:r>
      <w:proofErr w:type="spellStart"/>
      <w:r w:rsidR="00252AE3">
        <w:rPr>
          <w:b w:val="0"/>
          <w:lang w:val="de-CH"/>
        </w:rPr>
        <w:t>Siebkorb</w:t>
      </w:r>
      <w:proofErr w:type="spellEnd"/>
      <w:r w:rsidR="00A715A1">
        <w:rPr>
          <w:b w:val="0"/>
          <w:lang w:val="de-CH"/>
        </w:rPr>
        <w:t xml:space="preserve"> wird in das </w:t>
      </w:r>
      <w:proofErr w:type="spellStart"/>
      <w:r w:rsidR="00A715A1">
        <w:rPr>
          <w:b w:val="0"/>
          <w:lang w:val="de-CH"/>
        </w:rPr>
        <w:t>Satzabscheidergehäuse</w:t>
      </w:r>
      <w:proofErr w:type="spellEnd"/>
      <w:r w:rsidR="00A715A1">
        <w:rPr>
          <w:b w:val="0"/>
          <w:lang w:val="de-CH"/>
        </w:rPr>
        <w:t xml:space="preserve"> eingeschoben und ist anwesenheitsüberwacht</w:t>
      </w:r>
      <w:r>
        <w:rPr>
          <w:b w:val="0"/>
          <w:lang w:val="de-CH"/>
        </w:rPr>
        <w:t xml:space="preserve">. </w:t>
      </w:r>
      <w:r w:rsidR="000E0A0B">
        <w:rPr>
          <w:b w:val="0"/>
          <w:lang w:val="de-CH"/>
        </w:rPr>
        <w:t>D</w:t>
      </w:r>
      <w:r w:rsidR="00ED4FE4">
        <w:rPr>
          <w:b w:val="0"/>
          <w:lang w:val="de-CH"/>
        </w:rPr>
        <w:t xml:space="preserve">as Gehäuse </w:t>
      </w:r>
      <w:r w:rsidR="00A715A1">
        <w:rPr>
          <w:b w:val="0"/>
          <w:lang w:val="de-CH"/>
        </w:rPr>
        <w:t>wird mit einer Blende versch</w:t>
      </w:r>
      <w:r w:rsidR="00ED4FE4">
        <w:rPr>
          <w:b w:val="0"/>
          <w:lang w:val="de-CH"/>
        </w:rPr>
        <w:t>l</w:t>
      </w:r>
      <w:r w:rsidR="00A715A1">
        <w:rPr>
          <w:b w:val="0"/>
          <w:lang w:val="de-CH"/>
        </w:rPr>
        <w:t>ossen.</w:t>
      </w:r>
      <w:r w:rsidR="000E0A0B">
        <w:rPr>
          <w:b w:val="0"/>
          <w:lang w:val="de-CH"/>
        </w:rPr>
        <w:t xml:space="preserve"> </w:t>
      </w:r>
      <w:r w:rsidR="00BF0C6D">
        <w:rPr>
          <w:b w:val="0"/>
          <w:lang w:val="de-CH"/>
        </w:rPr>
        <w:t xml:space="preserve">Im </w:t>
      </w:r>
      <w:r w:rsidR="00A715A1">
        <w:rPr>
          <w:b w:val="0"/>
          <w:lang w:val="de-CH"/>
        </w:rPr>
        <w:t xml:space="preserve">Gehäuseoberteil </w:t>
      </w:r>
      <w:r w:rsidR="00BF0C6D">
        <w:rPr>
          <w:b w:val="0"/>
          <w:lang w:val="de-CH"/>
        </w:rPr>
        <w:t>befinde</w:t>
      </w:r>
      <w:r w:rsidR="00A715A1">
        <w:rPr>
          <w:b w:val="0"/>
          <w:lang w:val="de-CH"/>
        </w:rPr>
        <w:t>t</w:t>
      </w:r>
      <w:r w:rsidR="00BF0C6D">
        <w:rPr>
          <w:b w:val="0"/>
          <w:lang w:val="de-CH"/>
        </w:rPr>
        <w:t xml:space="preserve"> sich </w:t>
      </w:r>
      <w:r w:rsidR="00A715A1">
        <w:rPr>
          <w:b w:val="0"/>
          <w:lang w:val="de-CH"/>
        </w:rPr>
        <w:t>die</w:t>
      </w:r>
      <w:r w:rsidR="00BF0C6D">
        <w:rPr>
          <w:b w:val="0"/>
          <w:lang w:val="de-CH"/>
        </w:rPr>
        <w:t xml:space="preserve"> Zulauföffnung mit Durchmesser 4</w:t>
      </w:r>
      <w:r w:rsidR="00A715A1">
        <w:rPr>
          <w:b w:val="0"/>
          <w:lang w:val="de-CH"/>
        </w:rPr>
        <w:t>1</w:t>
      </w:r>
      <w:r w:rsidR="00BF0C6D">
        <w:rPr>
          <w:b w:val="0"/>
          <w:lang w:val="de-CH"/>
        </w:rPr>
        <w:t xml:space="preserve"> mm. </w:t>
      </w:r>
      <w:r w:rsidR="00A715A1">
        <w:rPr>
          <w:b w:val="0"/>
          <w:lang w:val="de-CH"/>
        </w:rPr>
        <w:t xml:space="preserve">Der Schlauchanschluss erfolgt über den mitgelieferten Schlauchstutzen. </w:t>
      </w:r>
      <w:r w:rsidR="00252AE3">
        <w:rPr>
          <w:b w:val="0"/>
          <w:lang w:val="de-CH"/>
        </w:rPr>
        <w:t xml:space="preserve">Der Verbindungsschlauch zur </w:t>
      </w:r>
      <w:proofErr w:type="spellStart"/>
      <w:r w:rsidR="00252AE3">
        <w:rPr>
          <w:b w:val="0"/>
          <w:lang w:val="de-CH"/>
        </w:rPr>
        <w:t>Spectra</w:t>
      </w:r>
      <w:proofErr w:type="spellEnd"/>
      <w:r w:rsidR="00252AE3">
        <w:rPr>
          <w:b w:val="0"/>
          <w:lang w:val="de-CH"/>
        </w:rPr>
        <w:t xml:space="preserve"> X-XL mit einer Länge von 2000 mm befindet sich im Lieferumfang der Kaffeemaschine. </w:t>
      </w:r>
      <w:r w:rsidR="00ED4FE4">
        <w:rPr>
          <w:b w:val="0"/>
          <w:lang w:val="de-CH"/>
        </w:rPr>
        <w:t xml:space="preserve">Die Ablaufgarnitur mit dem Anschlussmaß 1 ½“ und Ablaufrohr </w:t>
      </w:r>
      <w:r w:rsidR="00ED4FE4">
        <w:rPr>
          <w:rFonts w:cs="Arial"/>
          <w:b w:val="0"/>
          <w:lang w:val="de-CH"/>
        </w:rPr>
        <w:t>Ø</w:t>
      </w:r>
      <w:r w:rsidR="00ED4FE4">
        <w:rPr>
          <w:b w:val="0"/>
          <w:lang w:val="de-CH"/>
        </w:rPr>
        <w:t xml:space="preserve">30 mm wird durch den mitgelierten Ablaufschlauch mit Länge 1400 mm an einen bauseitigen Siphon angeschlossen. Der Zu- und Ablauf kann auch mit handelsüblichem Installationsmaterial ausgeführt werden. </w:t>
      </w:r>
      <w:r w:rsidR="00783AFB">
        <w:rPr>
          <w:b w:val="0"/>
          <w:lang w:val="de-CH"/>
        </w:rPr>
        <w:t xml:space="preserve">Der </w:t>
      </w:r>
      <w:r w:rsidR="00ED4FE4">
        <w:rPr>
          <w:b w:val="0"/>
          <w:lang w:val="de-CH"/>
        </w:rPr>
        <w:t>Kaffeesatz wird in dem Filtereinsatz aus Nylongewebe aufgefangen und</w:t>
      </w:r>
      <w:r w:rsidR="00783AFB">
        <w:rPr>
          <w:b w:val="0"/>
          <w:lang w:val="de-CH"/>
        </w:rPr>
        <w:t xml:space="preserve"> kann über zwei seitlich angebrachte Griffe aus de</w:t>
      </w:r>
      <w:r w:rsidR="00ED4FE4">
        <w:rPr>
          <w:b w:val="0"/>
          <w:lang w:val="de-CH"/>
        </w:rPr>
        <w:t>r</w:t>
      </w:r>
      <w:r w:rsidR="00783AFB">
        <w:rPr>
          <w:b w:val="0"/>
          <w:lang w:val="de-CH"/>
        </w:rPr>
        <w:t xml:space="preserve"> </w:t>
      </w:r>
      <w:r w:rsidR="00ED4FE4">
        <w:rPr>
          <w:b w:val="0"/>
          <w:lang w:val="de-CH"/>
        </w:rPr>
        <w:t xml:space="preserve">Satzschublade </w:t>
      </w:r>
      <w:r w:rsidR="00783AFB">
        <w:rPr>
          <w:b w:val="0"/>
          <w:lang w:val="de-CH"/>
        </w:rPr>
        <w:t>entnommen werden.</w:t>
      </w:r>
      <w:r w:rsidR="001F76B0">
        <w:rPr>
          <w:b w:val="0"/>
          <w:lang w:val="de-CH"/>
        </w:rPr>
        <w:t xml:space="preserve"> </w:t>
      </w:r>
      <w:r w:rsidR="00252AE3">
        <w:rPr>
          <w:b w:val="0"/>
          <w:lang w:val="de-CH"/>
        </w:rPr>
        <w:t>Die Vollmeldung ist je nach verbrauchter Kaffeemehlmenge an der angeschlossenen Kaffeemaschine programmierbar.</w:t>
      </w:r>
    </w:p>
    <w:p w14:paraId="1B0718C6" w14:textId="77777777" w:rsidR="00783AFB" w:rsidRDefault="00783AFB" w:rsidP="00BF0C6D">
      <w:pP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</w:p>
    <w:p w14:paraId="7A4E1BAC" w14:textId="77777777" w:rsidR="00ED4FE4" w:rsidRDefault="00ED4FE4" w:rsidP="00BF0C6D">
      <w:pPr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  <w:t>Montage:</w:t>
      </w:r>
    </w:p>
    <w:p w14:paraId="21889B15" w14:textId="35CD73FE" w:rsidR="00ED4FE4" w:rsidRPr="00ED4FE4" w:rsidRDefault="00ED4FE4" w:rsidP="00BF0C6D">
      <w:pPr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 xml:space="preserve">Der Satzabscheider kann </w:t>
      </w:r>
      <w:r w:rsidR="00A023F2">
        <w:rPr>
          <w:rFonts w:asciiTheme="minorHAnsi" w:hAnsiTheme="minorHAnsi" w:cstheme="minorHAnsi"/>
          <w:sz w:val="18"/>
          <w:szCs w:val="18"/>
          <w:lang w:val="de-DE"/>
        </w:rPr>
        <w:t xml:space="preserve">variabel </w:t>
      </w:r>
      <w:r>
        <w:rPr>
          <w:rFonts w:asciiTheme="minorHAnsi" w:hAnsiTheme="minorHAnsi" w:cstheme="minorHAnsi"/>
          <w:sz w:val="18"/>
          <w:szCs w:val="18"/>
          <w:lang w:val="de-DE"/>
        </w:rPr>
        <w:t xml:space="preserve">stehend auf einer </w:t>
      </w:r>
      <w:r w:rsidR="004F0848">
        <w:rPr>
          <w:rFonts w:asciiTheme="minorHAnsi" w:hAnsiTheme="minorHAnsi" w:cstheme="minorHAnsi"/>
          <w:sz w:val="18"/>
          <w:szCs w:val="18"/>
          <w:lang w:val="de-DE"/>
        </w:rPr>
        <w:t>stabilen B</w:t>
      </w:r>
      <w:r>
        <w:rPr>
          <w:rFonts w:asciiTheme="minorHAnsi" w:hAnsiTheme="minorHAnsi" w:cstheme="minorHAnsi"/>
          <w:sz w:val="18"/>
          <w:szCs w:val="18"/>
          <w:lang w:val="de-DE"/>
        </w:rPr>
        <w:t>odenplatte oder hängend unter einer</w:t>
      </w:r>
      <w:r w:rsidR="004F0848">
        <w:rPr>
          <w:rFonts w:asciiTheme="minorHAnsi" w:hAnsiTheme="minorHAnsi" w:cstheme="minorHAnsi"/>
          <w:sz w:val="18"/>
          <w:szCs w:val="18"/>
          <w:lang w:val="de-DE"/>
        </w:rPr>
        <w:t xml:space="preserve"> stabilen Tischplatte aus geeignetem Material montiert werden. Die Befestigung muss mit ausreichend dimensioniertem Befes</w:t>
      </w:r>
      <w:r w:rsidR="001F76B0">
        <w:rPr>
          <w:rFonts w:asciiTheme="minorHAnsi" w:hAnsiTheme="minorHAnsi" w:cstheme="minorHAnsi"/>
          <w:sz w:val="18"/>
          <w:szCs w:val="18"/>
          <w:lang w:val="de-DE"/>
        </w:rPr>
        <w:t>t</w:t>
      </w:r>
      <w:r w:rsidR="004F0848">
        <w:rPr>
          <w:rFonts w:asciiTheme="minorHAnsi" w:hAnsiTheme="minorHAnsi" w:cstheme="minorHAnsi"/>
          <w:sz w:val="18"/>
          <w:szCs w:val="18"/>
          <w:lang w:val="de-DE"/>
        </w:rPr>
        <w:t>igungs</w:t>
      </w:r>
      <w:r w:rsidR="001F76B0">
        <w:rPr>
          <w:rFonts w:asciiTheme="minorHAnsi" w:hAnsiTheme="minorHAnsi" w:cstheme="minorHAnsi"/>
          <w:sz w:val="18"/>
          <w:szCs w:val="18"/>
          <w:lang w:val="de-DE"/>
        </w:rPr>
        <w:t>-</w:t>
      </w:r>
      <w:proofErr w:type="spellStart"/>
      <w:r w:rsidR="004F0848">
        <w:rPr>
          <w:rFonts w:asciiTheme="minorHAnsi" w:hAnsiTheme="minorHAnsi" w:cstheme="minorHAnsi"/>
          <w:sz w:val="18"/>
          <w:szCs w:val="18"/>
          <w:lang w:val="de-DE"/>
        </w:rPr>
        <w:t>material</w:t>
      </w:r>
      <w:proofErr w:type="spellEnd"/>
      <w:r w:rsidR="004F0848">
        <w:rPr>
          <w:rFonts w:asciiTheme="minorHAnsi" w:hAnsiTheme="minorHAnsi" w:cstheme="minorHAnsi"/>
          <w:sz w:val="18"/>
          <w:szCs w:val="18"/>
          <w:lang w:val="de-DE"/>
        </w:rPr>
        <w:t xml:space="preserve"> erfolgen.</w:t>
      </w:r>
    </w:p>
    <w:p w14:paraId="10B24960" w14:textId="77777777" w:rsidR="00ED4FE4" w:rsidRDefault="00ED4FE4" w:rsidP="00BF0C6D">
      <w:pP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</w:p>
    <w:p w14:paraId="22B5AC10" w14:textId="77777777" w:rsidR="00BF0C6D" w:rsidRPr="00C12E9A" w:rsidRDefault="00ED4FE4" w:rsidP="00BF0C6D">
      <w:pPr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  <w:t>Hersteller</w:t>
      </w:r>
      <w:r w:rsidR="00BF0C6D" w:rsidRPr="00C12E9A"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  <w:t>:</w:t>
      </w:r>
      <w:r w:rsidR="00BF0C6D" w:rsidRPr="00C12E9A">
        <w:rPr>
          <w:rFonts w:asciiTheme="minorHAnsi" w:hAnsiTheme="minorHAnsi" w:cstheme="minorHAnsi"/>
          <w:sz w:val="18"/>
          <w:szCs w:val="18"/>
          <w:lang w:val="de-DE"/>
        </w:rPr>
        <w:tab/>
      </w:r>
      <w:r w:rsidR="00BF0C6D" w:rsidRPr="00C12E9A">
        <w:rPr>
          <w:rFonts w:asciiTheme="minorHAnsi" w:hAnsiTheme="minorHAnsi" w:cstheme="minorHAnsi"/>
          <w:sz w:val="18"/>
          <w:szCs w:val="18"/>
          <w:lang w:val="de-DE"/>
        </w:rPr>
        <w:tab/>
      </w:r>
      <w:r w:rsidR="00BF0C6D">
        <w:rPr>
          <w:rFonts w:asciiTheme="minorHAnsi" w:hAnsiTheme="minorHAnsi" w:cstheme="minorHAnsi"/>
          <w:sz w:val="18"/>
          <w:szCs w:val="18"/>
          <w:lang w:val="de-DE"/>
        </w:rPr>
        <w:tab/>
      </w:r>
      <w:r w:rsidR="00BF0C6D" w:rsidRPr="00C12E9A">
        <w:rPr>
          <w:rFonts w:asciiTheme="majorHAnsi" w:hAnsiTheme="majorHAnsi" w:cstheme="majorHAnsi"/>
          <w:sz w:val="18"/>
          <w:szCs w:val="18"/>
        </w:rPr>
        <w:t>Franke Kaffeemaschinen AG (ISO 9001 zertifiziert)</w:t>
      </w:r>
    </w:p>
    <w:p w14:paraId="2E96A087" w14:textId="77777777" w:rsidR="00BF0C6D" w:rsidRPr="00BF0C6D" w:rsidRDefault="00BF0C6D" w:rsidP="00BB7088">
      <w:pPr>
        <w:pStyle w:val="FrankeTitel"/>
        <w:spacing w:after="0" w:line="240" w:lineRule="auto"/>
        <w:jc w:val="both"/>
        <w:rPr>
          <w:b w:val="0"/>
          <w:lang w:val="de-DE"/>
        </w:rPr>
      </w:pPr>
    </w:p>
    <w:sectPr w:rsidR="00BF0C6D" w:rsidRPr="00BF0C6D" w:rsidSect="00BB7088">
      <w:headerReference w:type="default" r:id="rId9"/>
      <w:footerReference w:type="default" r:id="rId10"/>
      <w:type w:val="continuous"/>
      <w:pgSz w:w="11906" w:h="16838"/>
      <w:pgMar w:top="1677" w:right="926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53A4" w14:textId="77777777" w:rsidR="00725F24" w:rsidRDefault="00725F24" w:rsidP="002949B1">
      <w:r>
        <w:separator/>
      </w:r>
    </w:p>
  </w:endnote>
  <w:endnote w:type="continuationSeparator" w:id="0">
    <w:p w14:paraId="6BDDBDA3" w14:textId="77777777" w:rsidR="00725F24" w:rsidRDefault="00725F24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C469" w14:textId="07C0337D" w:rsidR="009F0DFF" w:rsidRPr="0034236C" w:rsidRDefault="009F0DFF" w:rsidP="0034236C">
    <w:pPr>
      <w:rPr>
        <w:rFonts w:asciiTheme="minorHAnsi" w:hAnsiTheme="minorHAnsi" w:cstheme="minorHAnsi"/>
        <w:sz w:val="14"/>
        <w:szCs w:val="14"/>
      </w:rPr>
    </w:pPr>
    <w:r w:rsidRPr="0034236C">
      <w:rPr>
        <w:rFonts w:asciiTheme="minorHAnsi" w:hAnsiTheme="minorHAnsi" w:cstheme="minorHAnsi"/>
        <w:sz w:val="14"/>
        <w:szCs w:val="14"/>
      </w:rPr>
      <w:t xml:space="preserve">Franke Coffee Systems GmbH                Tel.-Hotline 0800 037 26 53*             </w:t>
    </w:r>
    <w:hyperlink r:id="rId1" w:history="1">
      <w:r w:rsidRPr="0034236C">
        <w:rPr>
          <w:rStyle w:val="Hyperlink"/>
          <w:rFonts w:asciiTheme="minorHAnsi" w:hAnsiTheme="minorHAnsi" w:cstheme="minorHAnsi"/>
          <w:sz w:val="14"/>
          <w:szCs w:val="14"/>
        </w:rPr>
        <w:t>cs-kundendienst.de@franke.com</w:t>
      </w:r>
    </w:hyperlink>
    <w:r w:rsidRPr="0034236C">
      <w:rPr>
        <w:rFonts w:asciiTheme="minorHAnsi" w:hAnsiTheme="minorHAnsi" w:cstheme="minorHAnsi"/>
        <w:sz w:val="14"/>
        <w:szCs w:val="14"/>
      </w:rPr>
      <w:t xml:space="preserve">      </w:t>
    </w:r>
    <w:proofErr w:type="spellStart"/>
    <w:r w:rsidRPr="0034236C">
      <w:rPr>
        <w:rFonts w:asciiTheme="minorHAnsi" w:hAnsiTheme="minorHAnsi" w:cstheme="minorHAnsi"/>
        <w:sz w:val="14"/>
        <w:szCs w:val="14"/>
      </w:rPr>
      <w:t>Dok.Nr</w:t>
    </w:r>
    <w:proofErr w:type="spellEnd"/>
    <w:r w:rsidRPr="0034236C">
      <w:rPr>
        <w:rFonts w:asciiTheme="minorHAnsi" w:hAnsiTheme="minorHAnsi" w:cstheme="minorHAnsi"/>
        <w:sz w:val="14"/>
        <w:szCs w:val="14"/>
      </w:rPr>
      <w:t xml:space="preserve">. </w:t>
    </w:r>
    <w:r w:rsidR="001F76B0">
      <w:rPr>
        <w:rFonts w:asciiTheme="minorHAnsi" w:hAnsiTheme="minorHAnsi" w:cstheme="minorHAnsi"/>
        <w:sz w:val="14"/>
        <w:szCs w:val="14"/>
      </w:rPr>
      <w:t>20071757</w:t>
    </w:r>
    <w:r w:rsidRPr="0034236C">
      <w:rPr>
        <w:rFonts w:asciiTheme="minorHAnsi" w:hAnsiTheme="minorHAnsi" w:cstheme="minorHAnsi"/>
        <w:sz w:val="14"/>
        <w:szCs w:val="14"/>
      </w:rPr>
      <w:t xml:space="preserve">             </w:t>
    </w:r>
    <w:r w:rsidRPr="0034236C">
      <w:rPr>
        <w:rFonts w:asciiTheme="minorHAnsi" w:hAnsiTheme="minorHAnsi" w:cstheme="minorHAnsi"/>
        <w:sz w:val="14"/>
        <w:szCs w:val="14"/>
      </w:rPr>
      <w:fldChar w:fldCharType="begin"/>
    </w:r>
    <w:r w:rsidRPr="0034236C">
      <w:rPr>
        <w:rFonts w:asciiTheme="minorHAnsi" w:hAnsiTheme="minorHAnsi" w:cstheme="minorHAnsi"/>
        <w:sz w:val="14"/>
        <w:szCs w:val="14"/>
      </w:rPr>
      <w:instrText xml:space="preserve"> PAGE  \* MERGEFORMAT </w:instrText>
    </w:r>
    <w:r w:rsidRPr="0034236C">
      <w:rPr>
        <w:rFonts w:asciiTheme="minorHAnsi" w:hAnsiTheme="minorHAnsi" w:cstheme="minorHAnsi"/>
        <w:sz w:val="14"/>
        <w:szCs w:val="14"/>
      </w:rPr>
      <w:fldChar w:fldCharType="separate"/>
    </w:r>
    <w:r w:rsidR="00401DF7">
      <w:rPr>
        <w:rFonts w:asciiTheme="minorHAnsi" w:hAnsiTheme="minorHAnsi" w:cstheme="minorHAnsi"/>
        <w:noProof/>
        <w:sz w:val="14"/>
        <w:szCs w:val="14"/>
      </w:rPr>
      <w:t>1</w:t>
    </w:r>
    <w:r w:rsidRPr="0034236C">
      <w:rPr>
        <w:rFonts w:asciiTheme="minorHAnsi" w:hAnsiTheme="minorHAnsi" w:cstheme="minorHAnsi"/>
        <w:sz w:val="14"/>
        <w:szCs w:val="14"/>
      </w:rPr>
      <w:fldChar w:fldCharType="end"/>
    </w:r>
    <w:r w:rsidRPr="0034236C">
      <w:rPr>
        <w:rFonts w:asciiTheme="minorHAnsi" w:hAnsiTheme="minorHAnsi" w:cstheme="minorHAnsi"/>
        <w:sz w:val="14"/>
        <w:szCs w:val="14"/>
      </w:rPr>
      <w:t>/</w:t>
    </w:r>
    <w:r w:rsidR="001F76B0">
      <w:fldChar w:fldCharType="begin"/>
    </w:r>
    <w:r w:rsidR="001F76B0">
      <w:instrText xml:space="preserve"> NUMPAGES  \* MERGEFORMAT </w:instrText>
    </w:r>
    <w:r w:rsidR="001F76B0">
      <w:fldChar w:fldCharType="separate"/>
    </w:r>
    <w:r w:rsidR="00401DF7" w:rsidRPr="00401DF7">
      <w:rPr>
        <w:rFonts w:asciiTheme="minorHAnsi" w:hAnsiTheme="minorHAnsi" w:cstheme="minorHAnsi"/>
        <w:noProof/>
        <w:sz w:val="14"/>
        <w:szCs w:val="14"/>
      </w:rPr>
      <w:t>1</w:t>
    </w:r>
    <w:r w:rsidR="001F76B0">
      <w:rPr>
        <w:rFonts w:asciiTheme="minorHAnsi" w:hAnsiTheme="minorHAnsi" w:cstheme="minorHAnsi"/>
        <w:noProof/>
        <w:sz w:val="14"/>
        <w:szCs w:val="14"/>
      </w:rPr>
      <w:fldChar w:fldCharType="end"/>
    </w:r>
    <w:r w:rsidRPr="0034236C">
      <w:rPr>
        <w:rFonts w:asciiTheme="minorHAnsi" w:hAnsiTheme="minorHAnsi" w:cstheme="minorHAnsi"/>
        <w:sz w:val="14"/>
        <w:szCs w:val="14"/>
      </w:rPr>
      <w:t xml:space="preserve">                 </w:t>
    </w:r>
  </w:p>
  <w:p w14:paraId="4D33B7C7" w14:textId="17958CAC" w:rsidR="009F0DFF" w:rsidRPr="0034236C" w:rsidRDefault="009F0DFF" w:rsidP="0034236C">
    <w:pPr>
      <w:pStyle w:val="Fuzeile"/>
      <w:rPr>
        <w:rFonts w:asciiTheme="minorHAnsi" w:hAnsiTheme="minorHAnsi" w:cstheme="minorHAnsi"/>
        <w:szCs w:val="14"/>
      </w:rPr>
    </w:pPr>
    <w:r w:rsidRPr="0034236C">
      <w:rPr>
        <w:rFonts w:asciiTheme="minorHAnsi" w:hAnsiTheme="minorHAnsi" w:cstheme="minorHAnsi"/>
        <w:szCs w:val="14"/>
      </w:rPr>
      <w:t xml:space="preserve">Franke Straße 1                                        Fax-Hotline 0800 337 26 53*             www.franke.de            </w:t>
    </w:r>
    <w:r w:rsidR="00783AFB">
      <w:rPr>
        <w:rFonts w:asciiTheme="minorHAnsi" w:hAnsiTheme="minorHAnsi" w:cstheme="minorHAnsi"/>
        <w:szCs w:val="14"/>
      </w:rPr>
      <w:t xml:space="preserve">                      PM / </w:t>
    </w:r>
    <w:r w:rsidR="001F76B0">
      <w:rPr>
        <w:rFonts w:asciiTheme="minorHAnsi" w:hAnsiTheme="minorHAnsi" w:cstheme="minorHAnsi"/>
        <w:szCs w:val="14"/>
      </w:rPr>
      <w:t>03</w:t>
    </w:r>
    <w:r w:rsidR="00783AFB">
      <w:rPr>
        <w:rFonts w:asciiTheme="minorHAnsi" w:hAnsiTheme="minorHAnsi" w:cstheme="minorHAnsi"/>
        <w:szCs w:val="14"/>
      </w:rPr>
      <w:t>.</w:t>
    </w:r>
    <w:r w:rsidR="00CC7CAF">
      <w:rPr>
        <w:rFonts w:asciiTheme="minorHAnsi" w:hAnsiTheme="minorHAnsi" w:cstheme="minorHAnsi"/>
        <w:szCs w:val="14"/>
      </w:rPr>
      <w:t>0</w:t>
    </w:r>
    <w:r w:rsidR="001F76B0">
      <w:rPr>
        <w:rFonts w:asciiTheme="minorHAnsi" w:hAnsiTheme="minorHAnsi" w:cstheme="minorHAnsi"/>
        <w:szCs w:val="14"/>
      </w:rPr>
      <w:t>9</w:t>
    </w:r>
    <w:r w:rsidRPr="0034236C">
      <w:rPr>
        <w:rFonts w:asciiTheme="minorHAnsi" w:hAnsiTheme="minorHAnsi" w:cstheme="minorHAnsi"/>
        <w:szCs w:val="14"/>
      </w:rPr>
      <w:t>.20</w:t>
    </w:r>
    <w:r w:rsidR="001F76B0">
      <w:rPr>
        <w:rFonts w:asciiTheme="minorHAnsi" w:hAnsiTheme="minorHAnsi" w:cstheme="minorHAnsi"/>
        <w:szCs w:val="14"/>
      </w:rPr>
      <w:t>21</w:t>
    </w:r>
    <w:r w:rsidRPr="0034236C">
      <w:rPr>
        <w:rFonts w:asciiTheme="minorHAnsi" w:hAnsiTheme="minorHAnsi" w:cstheme="minorHAnsi"/>
        <w:szCs w:val="14"/>
      </w:rPr>
      <w:tab/>
    </w:r>
  </w:p>
  <w:p w14:paraId="541E19A5" w14:textId="77777777" w:rsidR="009F0DFF" w:rsidRPr="0034236C" w:rsidRDefault="009F0DFF" w:rsidP="0034236C">
    <w:pPr>
      <w:pStyle w:val="Fuzeile"/>
      <w:rPr>
        <w:rFonts w:asciiTheme="minorHAnsi" w:hAnsiTheme="minorHAnsi" w:cstheme="minorHAnsi"/>
        <w:szCs w:val="14"/>
      </w:rPr>
    </w:pPr>
    <w:r w:rsidRPr="0034236C">
      <w:rPr>
        <w:rFonts w:asciiTheme="minorHAnsi" w:hAnsiTheme="minorHAnsi" w:cstheme="minorHAnsi"/>
        <w:szCs w:val="14"/>
      </w:rPr>
      <w:t>D-97947 Grünsfeld                                   *) Verbindungen kostenfrei</w:t>
    </w:r>
    <w:r w:rsidRPr="0034236C">
      <w:rPr>
        <w:rFonts w:asciiTheme="minorHAnsi" w:hAnsiTheme="minorHAnsi" w:cstheme="minorHAnsi"/>
        <w:szCs w:val="14"/>
      </w:rPr>
      <w:ptab w:relativeTo="margin" w:alignment="center" w:leader="none"/>
    </w:r>
  </w:p>
  <w:p w14:paraId="21CAAC4E" w14:textId="77777777" w:rsidR="009F0DFF" w:rsidRPr="0034236C" w:rsidRDefault="009F0DFF" w:rsidP="0034236C">
    <w:pPr>
      <w:pStyle w:val="Fuzeile"/>
      <w:rPr>
        <w:rFonts w:asciiTheme="minorHAnsi" w:hAnsiTheme="minorHAnsi" w:cstheme="minorHAnsi"/>
        <w:szCs w:val="14"/>
      </w:rPr>
    </w:pPr>
  </w:p>
  <w:p w14:paraId="7740EC3F" w14:textId="77777777" w:rsidR="009F0DFF" w:rsidRPr="00B9153D" w:rsidRDefault="009F0DFF" w:rsidP="00865F72">
    <w:pPr>
      <w:pStyle w:val="Fuzeile"/>
    </w:pPr>
  </w:p>
  <w:p w14:paraId="10B42AC5" w14:textId="77777777" w:rsidR="009F0DFF" w:rsidRPr="00B9153D" w:rsidRDefault="009F0DFF" w:rsidP="00873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39F9" w14:textId="77777777" w:rsidR="009F0DFF" w:rsidRPr="004F4E5D" w:rsidRDefault="009F0DFF" w:rsidP="009C1ABD">
    <w:pPr>
      <w:autoSpaceDE w:val="0"/>
      <w:autoSpaceDN w:val="0"/>
      <w:adjustRightInd w:val="0"/>
      <w:rPr>
        <w:rFonts w:ascii="Arial" w:eastAsia="Arial Unicode MS" w:hAnsi="Arial" w:cs="Arial"/>
        <w:sz w:val="16"/>
        <w:szCs w:val="16"/>
        <w:lang w:val="de-DE" w:eastAsia="de-DE"/>
      </w:rPr>
    </w:pPr>
    <w:r>
      <w:rPr>
        <w:rFonts w:ascii="Arial" w:hAnsi="Arial" w:cs="Arial"/>
        <w:sz w:val="16"/>
        <w:szCs w:val="16"/>
      </w:rPr>
      <w:t xml:space="preserve">Ausschreibungstext </w:t>
    </w:r>
    <w:proofErr w:type="spellStart"/>
    <w:r>
      <w:rPr>
        <w:rFonts w:ascii="Arial" w:hAnsi="Arial" w:cs="Arial"/>
        <w:sz w:val="16"/>
        <w:szCs w:val="16"/>
      </w:rPr>
      <w:t>CoffeeCaddy</w:t>
    </w:r>
    <w:proofErr w:type="spellEnd"/>
    <w:r>
      <w:rPr>
        <w:rFonts w:ascii="Arial" w:hAnsi="Arial" w:cs="Arial"/>
        <w:sz w:val="16"/>
        <w:szCs w:val="16"/>
      </w:rPr>
      <w:t xml:space="preserve"> Typ 45144</w:t>
    </w:r>
    <w:r>
      <w:rPr>
        <w:rFonts w:ascii="Arial" w:hAnsi="Arial" w:cs="Arial"/>
        <w:sz w:val="16"/>
        <w:szCs w:val="16"/>
      </w:rPr>
      <w:tab/>
      <w:t xml:space="preserve"> Erstellt: 29.01.2009/</w:t>
    </w:r>
    <w:proofErr w:type="gramStart"/>
    <w:r>
      <w:rPr>
        <w:rFonts w:ascii="Arial" w:hAnsi="Arial" w:cs="Arial"/>
        <w:sz w:val="16"/>
        <w:szCs w:val="16"/>
      </w:rPr>
      <w:t xml:space="preserve">MBA  </w:t>
    </w:r>
    <w:r w:rsidRPr="004F4E5D">
      <w:rPr>
        <w:rFonts w:ascii="Arial" w:eastAsia="Arial Unicode MS" w:hAnsi="Arial" w:cs="Arial"/>
        <w:sz w:val="16"/>
        <w:szCs w:val="16"/>
        <w:lang w:val="de-DE" w:eastAsia="de-DE"/>
      </w:rPr>
      <w:t>©</w:t>
    </w:r>
    <w:proofErr w:type="gramEnd"/>
    <w:r>
      <w:rPr>
        <w:rFonts w:ascii="Arial" w:hAnsi="Arial" w:cs="Arial"/>
        <w:sz w:val="16"/>
        <w:szCs w:val="16"/>
      </w:rPr>
      <w:t xml:space="preserve">2009 </w:t>
    </w:r>
    <w:proofErr w:type="spellStart"/>
    <w:r>
      <w:rPr>
        <w:rFonts w:ascii="Arial" w:hAnsi="Arial" w:cs="Arial"/>
        <w:sz w:val="16"/>
        <w:szCs w:val="16"/>
      </w:rPr>
      <w:t>by</w:t>
    </w:r>
    <w:proofErr w:type="spellEnd"/>
    <w:r>
      <w:rPr>
        <w:rFonts w:ascii="Arial" w:hAnsi="Arial" w:cs="Arial"/>
        <w:sz w:val="16"/>
        <w:szCs w:val="16"/>
      </w:rPr>
      <w:t xml:space="preserve"> Franke Coffee Systems</w:t>
    </w:r>
    <w:r>
      <w:rPr>
        <w:rFonts w:ascii="Arial" w:hAnsi="Arial" w:cs="Arial"/>
        <w:sz w:val="16"/>
        <w:szCs w:val="16"/>
      </w:rPr>
      <w:tab/>
    </w:r>
    <w:r w:rsidRPr="004F4E5D">
      <w:rPr>
        <w:rFonts w:ascii="Arial" w:hAnsi="Arial" w:cs="Arial"/>
        <w:sz w:val="16"/>
        <w:szCs w:val="16"/>
      </w:rPr>
      <w:t>S.</w:t>
    </w:r>
    <w:r w:rsidRPr="004F4E5D">
      <w:rPr>
        <w:rStyle w:val="Seitenzahl"/>
        <w:rFonts w:ascii="Arial" w:hAnsi="Arial" w:cs="Arial"/>
        <w:sz w:val="16"/>
        <w:szCs w:val="16"/>
      </w:rPr>
      <w:fldChar w:fldCharType="begin"/>
    </w:r>
    <w:r w:rsidRPr="004F4E5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F4E5D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 w:rsidRPr="004F4E5D">
      <w:rPr>
        <w:rStyle w:val="Seitenzahl"/>
        <w:rFonts w:ascii="Arial" w:hAnsi="Arial" w:cs="Arial"/>
        <w:sz w:val="16"/>
        <w:szCs w:val="16"/>
      </w:rPr>
      <w:fldChar w:fldCharType="end"/>
    </w:r>
    <w:r w:rsidRPr="004F4E5D">
      <w:rPr>
        <w:rStyle w:val="Seitenzahl"/>
        <w:rFonts w:ascii="Arial" w:hAnsi="Arial" w:cs="Arial"/>
        <w:sz w:val="16"/>
        <w:szCs w:val="16"/>
      </w:rPr>
      <w:t>/</w:t>
    </w:r>
    <w:r w:rsidRPr="004F4E5D">
      <w:rPr>
        <w:rStyle w:val="Seitenzahl"/>
        <w:rFonts w:ascii="Arial" w:hAnsi="Arial" w:cs="Arial"/>
        <w:sz w:val="16"/>
        <w:szCs w:val="16"/>
      </w:rPr>
      <w:fldChar w:fldCharType="begin"/>
    </w:r>
    <w:r w:rsidRPr="004F4E5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4F4E5D">
      <w:rPr>
        <w:rStyle w:val="Seitenzahl"/>
        <w:rFonts w:ascii="Arial" w:hAnsi="Arial" w:cs="Arial"/>
        <w:sz w:val="16"/>
        <w:szCs w:val="16"/>
      </w:rPr>
      <w:fldChar w:fldCharType="separate"/>
    </w:r>
    <w:r w:rsidR="0000459E">
      <w:rPr>
        <w:rStyle w:val="Seitenzahl"/>
        <w:rFonts w:ascii="Arial" w:hAnsi="Arial" w:cs="Arial"/>
        <w:noProof/>
        <w:sz w:val="16"/>
        <w:szCs w:val="16"/>
      </w:rPr>
      <w:t>1</w:t>
    </w:r>
    <w:r w:rsidRPr="004F4E5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F7194" w14:textId="77777777" w:rsidR="00725F24" w:rsidRDefault="00725F24" w:rsidP="002949B1">
      <w:r>
        <w:separator/>
      </w:r>
    </w:p>
  </w:footnote>
  <w:footnote w:type="continuationSeparator" w:id="0">
    <w:p w14:paraId="5FD32776" w14:textId="77777777" w:rsidR="00725F24" w:rsidRDefault="00725F24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EB1B" w14:textId="77777777" w:rsidR="009F0DFF" w:rsidRPr="0057177F" w:rsidRDefault="009F0DFF" w:rsidP="009D5ED4">
    <w:pPr>
      <w:pStyle w:val="Kopfzeile"/>
      <w:rPr>
        <w:b/>
      </w:rPr>
    </w:pPr>
    <w:r w:rsidRPr="0057177F"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FCF6F" wp14:editId="39F5BF46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" stroked="f">
              <w10:wrap anchory="page"/>
            </v:rect>
          </w:pict>
        </mc:Fallback>
      </mc:AlternateContent>
    </w:r>
    <w:r w:rsidRPr="0057177F">
      <w:rPr>
        <w:b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B7B447" wp14:editId="598BC515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" stroked="f">
              <w10:wrap anchory="page"/>
            </v:rect>
          </w:pict>
        </mc:Fallback>
      </mc:AlternateContent>
    </w:r>
    <w:r w:rsidRPr="0057177F">
      <w:rPr>
        <w:b/>
        <w:noProof/>
      </w:rPr>
      <w:drawing>
        <wp:anchor distT="0" distB="0" distL="114300" distR="114300" simplePos="0" relativeHeight="251657728" behindDoc="0" locked="0" layoutInCell="1" allowOverlap="1" wp14:anchorId="6214A6CB" wp14:editId="4D4FB6BA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177F">
      <w:rPr>
        <w:b/>
        <w:noProof/>
      </w:rPr>
      <w:drawing>
        <wp:anchor distT="0" distB="0" distL="114300" distR="114300" simplePos="0" relativeHeight="251654656" behindDoc="0" locked="0" layoutInCell="0" allowOverlap="1" wp14:anchorId="0621D684" wp14:editId="5B2F2A5E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177F">
      <w:rPr>
        <w:b/>
      </w:rPr>
      <w:t xml:space="preserve">                         </w:t>
    </w:r>
    <w:r w:rsidRPr="0057177F">
      <w:rPr>
        <w:b/>
        <w:noProof/>
      </w:rPr>
      <w:drawing>
        <wp:anchor distT="0" distB="0" distL="114300" distR="114300" simplePos="0" relativeHeight="251666944" behindDoc="0" locked="0" layoutInCell="1" allowOverlap="1" wp14:anchorId="3B793CA1" wp14:editId="3517B638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267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77F">
      <w:rPr>
        <w:b/>
      </w:rPr>
      <w:t xml:space="preserve">                                       </w:t>
    </w:r>
    <w:r w:rsidRPr="0057177F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1C53" w14:textId="77777777" w:rsidR="009F0DFF" w:rsidRDefault="009F0DFF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9B651FE" wp14:editId="12745A56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0AC7" w14:textId="77777777" w:rsidR="009F0DFF" w:rsidRDefault="009F0D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BA5FA6" wp14:editId="4CF424F1">
              <wp:simplePos x="0" y="0"/>
              <wp:positionH relativeFrom="column">
                <wp:posOffset>3695700</wp:posOffset>
              </wp:positionH>
              <wp:positionV relativeFrom="paragraph">
                <wp:posOffset>-23495</wp:posOffset>
              </wp:positionV>
              <wp:extent cx="2514600" cy="361950"/>
              <wp:effectExtent l="0" t="0" r="0" b="444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23D5" w14:textId="77777777" w:rsidR="009F0DFF" w:rsidRPr="00DF1D91" w:rsidRDefault="009F0DFF" w:rsidP="009C1ABD">
                          <w:pPr>
                            <w:rPr>
                              <w:rFonts w:ascii="MetaNormalLF-Roman" w:hAnsi="MetaNormalLF-Roman"/>
                              <w:sz w:val="28"/>
                              <w:szCs w:val="28"/>
                              <w:lang w:val="en-GB"/>
                            </w:rPr>
                          </w:pPr>
                          <w:r w:rsidRPr="00DF1D91">
                            <w:rPr>
                              <w:rFonts w:ascii="MetaNormalLF-Roman" w:hAnsi="MetaNormalLF-Roman"/>
                              <w:sz w:val="28"/>
                              <w:szCs w:val="28"/>
                              <w:lang w:val="en-GB"/>
                            </w:rPr>
                            <w:t>Franke Coffee Systems</w:t>
                          </w:r>
                        </w:p>
                        <w:p w14:paraId="0A8460B9" w14:textId="77777777" w:rsidR="009F0DFF" w:rsidRPr="00DF1D91" w:rsidRDefault="009F0DFF" w:rsidP="009C1ABD">
                          <w:pPr>
                            <w:rPr>
                              <w:rFonts w:ascii="MetaNormalLF-Roman" w:hAnsi="MetaNormalLF-Roman"/>
                              <w:sz w:val="28"/>
                              <w:szCs w:val="28"/>
                              <w:lang w:val="en-GB"/>
                            </w:rPr>
                          </w:pPr>
                          <w:r w:rsidRPr="00DF1D91">
                            <w:rPr>
                              <w:rFonts w:ascii="MetaNormalLF-Roman" w:hAnsi="MetaNormalLF-Roman"/>
                              <w:sz w:val="28"/>
                              <w:szCs w:val="28"/>
                              <w:lang w:val="en-GB"/>
                            </w:rPr>
                            <w:t>The art of ex</w:t>
                          </w:r>
                          <w:r>
                            <w:rPr>
                              <w:rFonts w:ascii="MetaNormalLF-Roman" w:hAnsi="MetaNormalLF-Roman"/>
                              <w:sz w:val="28"/>
                              <w:szCs w:val="28"/>
                              <w:lang w:val="en-GB"/>
                            </w:rPr>
                            <w:t>c</w:t>
                          </w:r>
                          <w:r w:rsidRPr="00DF1D91">
                            <w:rPr>
                              <w:rFonts w:ascii="MetaNormalLF-Roman" w:hAnsi="MetaNormalLF-Roman"/>
                              <w:sz w:val="28"/>
                              <w:szCs w:val="28"/>
                              <w:lang w:val="en-GB"/>
                            </w:rPr>
                            <w:t>ellent coffeemaking</w:t>
                          </w:r>
                        </w:p>
                        <w:p w14:paraId="137F517B" w14:textId="77777777" w:rsidR="009F0DFF" w:rsidRPr="00DF1D91" w:rsidRDefault="009F0DFF" w:rsidP="009C1ABD">
                          <w:pPr>
                            <w:rPr>
                              <w:rFonts w:ascii="MetaNormalLF-Roman" w:hAnsi="MetaNormalLF-Roman"/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  <w:p w14:paraId="16659EF9" w14:textId="77777777" w:rsidR="009F0DFF" w:rsidRPr="00310507" w:rsidRDefault="009F0DFF" w:rsidP="009C1ABD">
                          <w:pPr>
                            <w:rPr>
                              <w:szCs w:val="3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1pt;margin-top:-1.85pt;width:198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6KrwIAAKo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" filled="f" stroked="f">
              <v:textbox inset="0,0,0,0">
                <w:txbxContent>
                  <w:p w:rsidR="001156B9" w:rsidRPr="00DF1D91" w:rsidRDefault="000E098C" w:rsidP="00DF1D91">
                    <w:pPr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</w:pPr>
                    <w:proofErr w:type="spellStart"/>
                    <w:r w:rsidRPr="00DF1D91"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  <w:t>Franke</w:t>
                    </w:r>
                    <w:proofErr w:type="spellEnd"/>
                    <w:r w:rsidRPr="00DF1D91"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  <w:t xml:space="preserve"> Coffee Systems</w:t>
                    </w:r>
                  </w:p>
                  <w:p w:rsidR="00DF1D91" w:rsidRPr="00DF1D91" w:rsidRDefault="000E098C" w:rsidP="00DF1D91">
                    <w:pPr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</w:pPr>
                    <w:r w:rsidRPr="00DF1D91"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  <w:t>The art of ex</w:t>
                    </w:r>
                    <w:r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  <w:t>c</w:t>
                    </w:r>
                    <w:r w:rsidRPr="00DF1D91"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  <w:t xml:space="preserve">ellent </w:t>
                    </w:r>
                    <w:proofErr w:type="spellStart"/>
                    <w:r w:rsidRPr="00DF1D91">
                      <w:rPr>
                        <w:rFonts w:ascii="MetaNormalLF-Roman" w:hAnsi="MetaNormalLF-Roman"/>
                        <w:sz w:val="28"/>
                        <w:szCs w:val="28"/>
                        <w:lang w:val="en-GB"/>
                      </w:rPr>
                      <w:t>coffeemaking</w:t>
                    </w:r>
                    <w:proofErr w:type="spellEnd"/>
                  </w:p>
                  <w:p w:rsidR="00DF1D91" w:rsidRPr="00DF1D91" w:rsidRDefault="00CF7BFE" w:rsidP="00DF1D91">
                    <w:pPr>
                      <w:rPr>
                        <w:rFonts w:ascii="MetaNormalLF-Roman" w:hAnsi="MetaNormalLF-Roman"/>
                        <w:sz w:val="36"/>
                        <w:szCs w:val="36"/>
                        <w:lang w:val="en-GB"/>
                      </w:rPr>
                    </w:pPr>
                  </w:p>
                  <w:p w:rsidR="00E14CFA" w:rsidRPr="00310507" w:rsidRDefault="00CF7BFE" w:rsidP="001156B9">
                    <w:pPr>
                      <w:rPr>
                        <w:szCs w:val="3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4D3A0FE3" wp14:editId="4780453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228850" cy="314325"/>
          <wp:effectExtent l="0" t="0" r="0" b="9525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17" name="Bild 17" descr="FBK_logo_a3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BK_logo_a3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350FB" w14:textId="77777777" w:rsidR="009F0DFF" w:rsidRDefault="009F0DFF">
    <w:pPr>
      <w:pStyle w:val="Kopfzeile"/>
    </w:pPr>
  </w:p>
  <w:p w14:paraId="12167B1D" w14:textId="77777777" w:rsidR="009F0DFF" w:rsidRDefault="009F0D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8C"/>
    <w:rsid w:val="00003B3B"/>
    <w:rsid w:val="0000459E"/>
    <w:rsid w:val="00015DF9"/>
    <w:rsid w:val="00033744"/>
    <w:rsid w:val="000533FA"/>
    <w:rsid w:val="0005426B"/>
    <w:rsid w:val="00055D94"/>
    <w:rsid w:val="00080362"/>
    <w:rsid w:val="00084B8C"/>
    <w:rsid w:val="0009604E"/>
    <w:rsid w:val="000A024B"/>
    <w:rsid w:val="000D22A0"/>
    <w:rsid w:val="000E000C"/>
    <w:rsid w:val="000E098C"/>
    <w:rsid w:val="000E0A0B"/>
    <w:rsid w:val="0012433A"/>
    <w:rsid w:val="00161248"/>
    <w:rsid w:val="00167DEF"/>
    <w:rsid w:val="0018109C"/>
    <w:rsid w:val="00195E45"/>
    <w:rsid w:val="001B68B7"/>
    <w:rsid w:val="001B6F52"/>
    <w:rsid w:val="001F1F03"/>
    <w:rsid w:val="001F76B0"/>
    <w:rsid w:val="00205A27"/>
    <w:rsid w:val="00216B66"/>
    <w:rsid w:val="00235516"/>
    <w:rsid w:val="002444DE"/>
    <w:rsid w:val="00252AE3"/>
    <w:rsid w:val="00261276"/>
    <w:rsid w:val="00280B88"/>
    <w:rsid w:val="00292844"/>
    <w:rsid w:val="002949B1"/>
    <w:rsid w:val="002961ED"/>
    <w:rsid w:val="002A0FDF"/>
    <w:rsid w:val="002A1469"/>
    <w:rsid w:val="002A2E7D"/>
    <w:rsid w:val="002B1287"/>
    <w:rsid w:val="002B6A1E"/>
    <w:rsid w:val="002C5126"/>
    <w:rsid w:val="002D50FB"/>
    <w:rsid w:val="002F3E7C"/>
    <w:rsid w:val="002F4542"/>
    <w:rsid w:val="00301FD6"/>
    <w:rsid w:val="0034236C"/>
    <w:rsid w:val="00344606"/>
    <w:rsid w:val="00357951"/>
    <w:rsid w:val="003747E2"/>
    <w:rsid w:val="00376759"/>
    <w:rsid w:val="003A1A5A"/>
    <w:rsid w:val="003A663C"/>
    <w:rsid w:val="003A7C24"/>
    <w:rsid w:val="003D3361"/>
    <w:rsid w:val="003E1F2A"/>
    <w:rsid w:val="003F1AE7"/>
    <w:rsid w:val="00401DF7"/>
    <w:rsid w:val="00404397"/>
    <w:rsid w:val="00430BB7"/>
    <w:rsid w:val="004338A0"/>
    <w:rsid w:val="00456C91"/>
    <w:rsid w:val="00465202"/>
    <w:rsid w:val="004A2A80"/>
    <w:rsid w:val="004A7EAE"/>
    <w:rsid w:val="004D34F2"/>
    <w:rsid w:val="004D478E"/>
    <w:rsid w:val="004E1E77"/>
    <w:rsid w:val="004E41A7"/>
    <w:rsid w:val="004F0848"/>
    <w:rsid w:val="004F551C"/>
    <w:rsid w:val="005050D3"/>
    <w:rsid w:val="005063B8"/>
    <w:rsid w:val="00516B76"/>
    <w:rsid w:val="00551446"/>
    <w:rsid w:val="00554BB1"/>
    <w:rsid w:val="00554F61"/>
    <w:rsid w:val="0056541B"/>
    <w:rsid w:val="0057177F"/>
    <w:rsid w:val="00577869"/>
    <w:rsid w:val="00590786"/>
    <w:rsid w:val="005A09F4"/>
    <w:rsid w:val="005B5DDF"/>
    <w:rsid w:val="005C31CE"/>
    <w:rsid w:val="005C67C7"/>
    <w:rsid w:val="005D63A9"/>
    <w:rsid w:val="005D74BE"/>
    <w:rsid w:val="005F3447"/>
    <w:rsid w:val="005F5652"/>
    <w:rsid w:val="00622B04"/>
    <w:rsid w:val="00633839"/>
    <w:rsid w:val="00635B08"/>
    <w:rsid w:val="00647B56"/>
    <w:rsid w:val="00656BBC"/>
    <w:rsid w:val="00665DD5"/>
    <w:rsid w:val="00681C41"/>
    <w:rsid w:val="006840BE"/>
    <w:rsid w:val="0068770B"/>
    <w:rsid w:val="006A2538"/>
    <w:rsid w:val="006B4C9F"/>
    <w:rsid w:val="006D48E1"/>
    <w:rsid w:val="00704CCA"/>
    <w:rsid w:val="007212DB"/>
    <w:rsid w:val="00725A4B"/>
    <w:rsid w:val="00725F24"/>
    <w:rsid w:val="00727C93"/>
    <w:rsid w:val="00756CD6"/>
    <w:rsid w:val="00764AC2"/>
    <w:rsid w:val="00767B7C"/>
    <w:rsid w:val="00783AFB"/>
    <w:rsid w:val="00790619"/>
    <w:rsid w:val="007A3976"/>
    <w:rsid w:val="007D73E0"/>
    <w:rsid w:val="007E3492"/>
    <w:rsid w:val="007E7D69"/>
    <w:rsid w:val="007F3D91"/>
    <w:rsid w:val="00823318"/>
    <w:rsid w:val="00824446"/>
    <w:rsid w:val="00824EE8"/>
    <w:rsid w:val="00837033"/>
    <w:rsid w:val="008550E0"/>
    <w:rsid w:val="00856EFC"/>
    <w:rsid w:val="00865F72"/>
    <w:rsid w:val="008737F8"/>
    <w:rsid w:val="0087686F"/>
    <w:rsid w:val="00880750"/>
    <w:rsid w:val="00895A5F"/>
    <w:rsid w:val="008A1F5F"/>
    <w:rsid w:val="008A4506"/>
    <w:rsid w:val="008B02AB"/>
    <w:rsid w:val="008B4C40"/>
    <w:rsid w:val="008F0C0E"/>
    <w:rsid w:val="00901EE0"/>
    <w:rsid w:val="00904B67"/>
    <w:rsid w:val="00927312"/>
    <w:rsid w:val="00931093"/>
    <w:rsid w:val="00933325"/>
    <w:rsid w:val="00936024"/>
    <w:rsid w:val="00941799"/>
    <w:rsid w:val="00943044"/>
    <w:rsid w:val="00974172"/>
    <w:rsid w:val="009815C7"/>
    <w:rsid w:val="00997093"/>
    <w:rsid w:val="009A650F"/>
    <w:rsid w:val="009A74BD"/>
    <w:rsid w:val="009B5909"/>
    <w:rsid w:val="009C1ABD"/>
    <w:rsid w:val="009D5ED4"/>
    <w:rsid w:val="009D729B"/>
    <w:rsid w:val="009E67F5"/>
    <w:rsid w:val="009F0DFF"/>
    <w:rsid w:val="009F485A"/>
    <w:rsid w:val="00A023F2"/>
    <w:rsid w:val="00A02F91"/>
    <w:rsid w:val="00A061D3"/>
    <w:rsid w:val="00A073D3"/>
    <w:rsid w:val="00A427E6"/>
    <w:rsid w:val="00A715A1"/>
    <w:rsid w:val="00A90B4A"/>
    <w:rsid w:val="00A91F1B"/>
    <w:rsid w:val="00A92912"/>
    <w:rsid w:val="00AC5F84"/>
    <w:rsid w:val="00AD2E5F"/>
    <w:rsid w:val="00B154FC"/>
    <w:rsid w:val="00B17260"/>
    <w:rsid w:val="00B17D9D"/>
    <w:rsid w:val="00B2120E"/>
    <w:rsid w:val="00B21DCC"/>
    <w:rsid w:val="00B35498"/>
    <w:rsid w:val="00B45C13"/>
    <w:rsid w:val="00B516E4"/>
    <w:rsid w:val="00B64359"/>
    <w:rsid w:val="00B71A81"/>
    <w:rsid w:val="00B9153D"/>
    <w:rsid w:val="00BB50E7"/>
    <w:rsid w:val="00BB7088"/>
    <w:rsid w:val="00BD1131"/>
    <w:rsid w:val="00BF0C6D"/>
    <w:rsid w:val="00C20E10"/>
    <w:rsid w:val="00C21815"/>
    <w:rsid w:val="00C44A4F"/>
    <w:rsid w:val="00C472A0"/>
    <w:rsid w:val="00C50ABA"/>
    <w:rsid w:val="00C53DCE"/>
    <w:rsid w:val="00C709DF"/>
    <w:rsid w:val="00CA5DD5"/>
    <w:rsid w:val="00CC7CAF"/>
    <w:rsid w:val="00CE0120"/>
    <w:rsid w:val="00CF75E2"/>
    <w:rsid w:val="00CF7BFE"/>
    <w:rsid w:val="00D00E48"/>
    <w:rsid w:val="00D03729"/>
    <w:rsid w:val="00D1044D"/>
    <w:rsid w:val="00D1627C"/>
    <w:rsid w:val="00D61DE9"/>
    <w:rsid w:val="00D75E13"/>
    <w:rsid w:val="00D8445D"/>
    <w:rsid w:val="00D95ECA"/>
    <w:rsid w:val="00DA5721"/>
    <w:rsid w:val="00DA792B"/>
    <w:rsid w:val="00DB77BA"/>
    <w:rsid w:val="00DD2987"/>
    <w:rsid w:val="00E158EF"/>
    <w:rsid w:val="00E26316"/>
    <w:rsid w:val="00E511E5"/>
    <w:rsid w:val="00E55D5D"/>
    <w:rsid w:val="00E611C8"/>
    <w:rsid w:val="00E64519"/>
    <w:rsid w:val="00E84287"/>
    <w:rsid w:val="00EA4C10"/>
    <w:rsid w:val="00EB2E5B"/>
    <w:rsid w:val="00ED4FE4"/>
    <w:rsid w:val="00EE201F"/>
    <w:rsid w:val="00F15F49"/>
    <w:rsid w:val="00F33D9A"/>
    <w:rsid w:val="00F35A4B"/>
    <w:rsid w:val="00F57CB1"/>
    <w:rsid w:val="00F64BB8"/>
    <w:rsid w:val="00F72DD5"/>
    <w:rsid w:val="00F84692"/>
    <w:rsid w:val="00F9665A"/>
    <w:rsid w:val="00FA220A"/>
    <w:rsid w:val="00FA4661"/>
    <w:rsid w:val="00FC449D"/>
    <w:rsid w:val="00FC49EA"/>
    <w:rsid w:val="00FD6E08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093108"/>
  <w15:docId w15:val="{CAE74320-5E09-4757-BC13-4362677B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088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E55D5D"/>
    <w:pPr>
      <w:keepNext/>
      <w:spacing w:before="240" w:after="60" w:line="220" w:lineRule="atLeast"/>
      <w:outlineLvl w:val="0"/>
    </w:pPr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B7088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rFonts w:ascii="Arial" w:hAnsi="Arial"/>
      <w:sz w:val="14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rFonts w:ascii="Arial" w:hAnsi="Arial"/>
      <w:sz w:val="14"/>
      <w:szCs w:val="18"/>
      <w:lang w:val="de-DE" w:eastAsia="de-DE"/>
    </w:rPr>
  </w:style>
  <w:style w:type="paragraph" w:customStyle="1" w:styleId="FrankeSalutation">
    <w:name w:val="Franke: Salutation"/>
    <w:basedOn w:val="Standard"/>
    <w:qFormat/>
    <w:rsid w:val="005F3447"/>
    <w:pPr>
      <w:spacing w:after="60" w:line="220" w:lineRule="atLeast"/>
      <w:contextualSpacing/>
    </w:pPr>
    <w:rPr>
      <w:rFonts w:ascii="Arial" w:hAnsi="Arial"/>
      <w:sz w:val="18"/>
      <w:szCs w:val="18"/>
      <w:lang w:val="en-GB" w:eastAsia="de-DE"/>
    </w:rPr>
  </w:style>
  <w:style w:type="paragraph" w:customStyle="1" w:styleId="FrankeTitel">
    <w:name w:val="Franke: Titel"/>
    <w:basedOn w:val="Standard"/>
    <w:qFormat/>
    <w:locked/>
    <w:rsid w:val="00856EFC"/>
    <w:pPr>
      <w:spacing w:after="220" w:line="220" w:lineRule="atLeast"/>
      <w:contextualSpacing/>
    </w:pPr>
    <w:rPr>
      <w:rFonts w:ascii="Arial" w:hAnsi="Arial"/>
      <w:b/>
      <w:sz w:val="18"/>
      <w:szCs w:val="18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B7088"/>
    <w:rPr>
      <w:rFonts w:cs="Arial"/>
      <w:b/>
      <w:bCs/>
      <w:sz w:val="28"/>
      <w:szCs w:val="28"/>
      <w:lang w:val="de-DE" w:eastAsia="de-DE"/>
    </w:rPr>
  </w:style>
  <w:style w:type="character" w:styleId="Seitenzahl">
    <w:name w:val="page number"/>
    <w:basedOn w:val="Absatz-Standardschriftart"/>
    <w:rsid w:val="00BB7088"/>
  </w:style>
  <w:style w:type="character" w:customStyle="1" w:styleId="FuzeileZchn">
    <w:name w:val="Fußzeile Zchn"/>
    <w:basedOn w:val="Absatz-Standardschriftart"/>
    <w:link w:val="Fuzeile"/>
    <w:uiPriority w:val="99"/>
    <w:rsid w:val="00D75E1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75E1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-info.de@frank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253</Words>
  <Characters>1820</Characters>
  <Application>Microsoft Office Word</Application>
  <DocSecurity>0</DocSecurity>
  <Lines>53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/</vt:lpstr>
    </vt:vector>
  </TitlesOfParts>
  <Manager/>
  <Company>DSC Software AG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Satzabscheider</dc:title>
  <dc:subject/>
  <dc:creator>MB002</dc:creator>
  <cp:keywords/>
  <dc:description/>
  <cp:lastModifiedBy>Bernd Maier</cp:lastModifiedBy>
  <cp:revision>3</cp:revision>
  <cp:lastPrinted>2012-05-22T08:30:00Z</cp:lastPrinted>
  <dcterms:created xsi:type="dcterms:W3CDTF">2021-09-03T12:15:00Z</dcterms:created>
  <dcterms:modified xsi:type="dcterms:W3CDTF">2021-09-03T12:17:00Z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da2c4-5ed6-4de0-89ae-4f857111e79a_Enabled">
    <vt:lpwstr>true</vt:lpwstr>
  </property>
  <property fmtid="{D5CDD505-2E9C-101B-9397-08002B2CF9AE}" pid="3" name="MSIP_Label_9f4da2c4-5ed6-4de0-89ae-4f857111e79a_SetDate">
    <vt:lpwstr>2021-09-03T12:15:32Z</vt:lpwstr>
  </property>
  <property fmtid="{D5CDD505-2E9C-101B-9397-08002B2CF9AE}" pid="4" name="MSIP_Label_9f4da2c4-5ed6-4de0-89ae-4f857111e79a_Method">
    <vt:lpwstr>Standard</vt:lpwstr>
  </property>
  <property fmtid="{D5CDD505-2E9C-101B-9397-08002B2CF9AE}" pid="5" name="MSIP_Label_9f4da2c4-5ed6-4de0-89ae-4f857111e79a_Name">
    <vt:lpwstr>General (not marked)</vt:lpwstr>
  </property>
  <property fmtid="{D5CDD505-2E9C-101B-9397-08002B2CF9AE}" pid="6" name="MSIP_Label_9f4da2c4-5ed6-4de0-89ae-4f857111e79a_SiteId">
    <vt:lpwstr>bc3bbf01-f531-46bd-a22e-129fe76c0345</vt:lpwstr>
  </property>
  <property fmtid="{D5CDD505-2E9C-101B-9397-08002B2CF9AE}" pid="7" name="MSIP_Label_9f4da2c4-5ed6-4de0-89ae-4f857111e79a_ActionId">
    <vt:lpwstr>e92c93ff-d2e0-4a1c-b8ce-a32f7b2f54d1</vt:lpwstr>
  </property>
  <property fmtid="{D5CDD505-2E9C-101B-9397-08002B2CF9AE}" pid="8" name="MSIP_Label_9f4da2c4-5ed6-4de0-89ae-4f857111e79a_ContentBits">
    <vt:lpwstr>0</vt:lpwstr>
  </property>
  <property fmtid="{D5CDD505-2E9C-101B-9397-08002B2CF9AE}" pid="9" name="REV_1">
    <vt:lpwstr/>
  </property>
  <property fmtid="{D5CDD505-2E9C-101B-9397-08002B2CF9AE}" pid="10" name="VERS_REV_1">
    <vt:lpwstr>01</vt:lpwstr>
  </property>
  <property fmtid="{D5CDD505-2E9C-101B-9397-08002B2CF9AE}" pid="11" name="QTY_REV_1">
    <vt:lpwstr/>
  </property>
  <property fmtid="{D5CDD505-2E9C-101B-9397-08002B2CF9AE}" pid="12" name="ECN_1">
    <vt:lpwstr>500000001026</vt:lpwstr>
  </property>
  <property fmtid="{D5CDD505-2E9C-101B-9397-08002B2CF9AE}" pid="13" name="ECN_DESC_1">
    <vt:lpwstr>Legacy Migration Meridian CS</vt:lpwstr>
  </property>
  <property fmtid="{D5CDD505-2E9C-101B-9397-08002B2CF9AE}" pid="14" name="REL_DATE_1">
    <vt:lpwstr>10.04.2017</vt:lpwstr>
  </property>
  <property fmtid="{D5CDD505-2E9C-101B-9397-08002B2CF9AE}" pid="15" name="REL_NAME_1">
    <vt:lpwstr>BCM-IMPORT</vt:lpwstr>
  </property>
  <property fmtid="{D5CDD505-2E9C-101B-9397-08002B2CF9AE}" pid="16" name="USER_01">
    <vt:lpwstr>MAIER</vt:lpwstr>
  </property>
  <property fmtid="{D5CDD505-2E9C-101B-9397-08002B2CF9AE}" pid="17" name="DATE_01">
    <vt:lpwstr>26.05.2015</vt:lpwstr>
  </property>
  <property fmtid="{D5CDD505-2E9C-101B-9397-08002B2CF9AE}" pid="18" name="SAP_DESCRIPTION">
    <vt:lpwstr>Satzabscheider</vt:lpwstr>
  </property>
  <property fmtid="{D5CDD505-2E9C-101B-9397-08002B2CF9AE}" pid="19" name="SAP_APPLICATION">
    <vt:lpwstr>VSD:P</vt:lpwstr>
  </property>
  <property fmtid="{D5CDD505-2E9C-101B-9397-08002B2CF9AE}" pid="20" name="SAP_DTYPE">
    <vt:lpwstr>ODDWR</vt:lpwstr>
  </property>
  <property fmtid="{D5CDD505-2E9C-101B-9397-08002B2CF9AE}" pid="21" name="SAP_DOCID">
    <vt:lpwstr>20071757</vt:lpwstr>
  </property>
  <property fmtid="{D5CDD505-2E9C-101B-9397-08002B2CF9AE}" pid="22" name="SAP_DOCTYPE">
    <vt:lpwstr>ODD</vt:lpwstr>
  </property>
  <property fmtid="{D5CDD505-2E9C-101B-9397-08002B2CF9AE}" pid="23" name="SAP_DOCPART">
    <vt:lpwstr>000</vt:lpwstr>
  </property>
  <property fmtid="{D5CDD505-2E9C-101B-9397-08002B2CF9AE}" pid="24" name="SAP_DOCVERSION">
    <vt:lpwstr>02</vt:lpwstr>
  </property>
  <property fmtid="{D5CDD505-2E9C-101B-9397-08002B2CF9AE}" pid="25" name="SAP_REVLEVEL">
    <vt:lpwstr/>
  </property>
  <property fmtid="{D5CDD505-2E9C-101B-9397-08002B2CF9AE}" pid="26" name="SAP_DOCTEXT_EN">
    <vt:lpwstr>AT_Satzabscheider_de</vt:lpwstr>
  </property>
  <property fmtid="{D5CDD505-2E9C-101B-9397-08002B2CF9AE}" pid="27" name="SAP_DOCTEXT_DE">
    <vt:lpwstr>Satzabscheider</vt:lpwstr>
  </property>
  <property fmtid="{D5CDD505-2E9C-101B-9397-08002B2CF9AE}" pid="28" name="SAP_DOCTEXT_IT">
    <vt:lpwstr/>
  </property>
  <property fmtid="{D5CDD505-2E9C-101B-9397-08002B2CF9AE}" pid="29" name="SAP_DOCTEXT_EN_1">
    <vt:lpwstr/>
  </property>
  <property fmtid="{D5CDD505-2E9C-101B-9397-08002B2CF9AE}" pid="30" name="SAP_DOCTEXT_DE_1">
    <vt:lpwstr/>
  </property>
  <property fmtid="{D5CDD505-2E9C-101B-9397-08002B2CF9AE}" pid="31" name="SAP_DOCTEXT_IT_1">
    <vt:lpwstr/>
  </property>
  <property fmtid="{D5CDD505-2E9C-101B-9397-08002B2CF9AE}" pid="32" name="SAP_DOCTEXT_EN_2">
    <vt:lpwstr/>
  </property>
  <property fmtid="{D5CDD505-2E9C-101B-9397-08002B2CF9AE}" pid="33" name="SAP_DOCTEXT_DE_2">
    <vt:lpwstr/>
  </property>
  <property fmtid="{D5CDD505-2E9C-101B-9397-08002B2CF9AE}" pid="34" name="SAP_DOCTEXT_IT_2">
    <vt:lpwstr/>
  </property>
  <property fmtid="{D5CDD505-2E9C-101B-9397-08002B2CF9AE}" pid="35" name="SAP_USERNAME">
    <vt:lpwstr>MB002</vt:lpwstr>
  </property>
  <property fmtid="{D5CDD505-2E9C-101B-9397-08002B2CF9AE}" pid="36" name="SAP_LAST_CHANGE_DATE">
    <vt:lpwstr>03.09.2021</vt:lpwstr>
  </property>
  <property fmtid="{D5CDD505-2E9C-101B-9397-08002B2CF9AE}" pid="37" name="SAP_RELEASE_DATE">
    <vt:lpwstr/>
  </property>
  <property fmtid="{D5CDD505-2E9C-101B-9397-08002B2CF9AE}" pid="38" name="SAP_CREATION_USER">
    <vt:lpwstr>MB002</vt:lpwstr>
  </property>
  <property fmtid="{D5CDD505-2E9C-101B-9397-08002B2CF9AE}" pid="39" name="SAP_LAST_CHANGE_USER">
    <vt:lpwstr>MB002</vt:lpwstr>
  </property>
  <property fmtid="{D5CDD505-2E9C-101B-9397-08002B2CF9AE}" pid="40" name="SAP_RELEASE_USER">
    <vt:lpwstr/>
  </property>
  <property fmtid="{D5CDD505-2E9C-101B-9397-08002B2CF9AE}" pid="41" name="SAP_LABORATORY">
    <vt:lpwstr>FBK</vt:lpwstr>
  </property>
  <property fmtid="{D5CDD505-2E9C-101B-9397-08002B2CF9AE}" pid="42" name="SAP_AUTHGROUP">
    <vt:lpwstr>FDC0</vt:lpwstr>
  </property>
  <property fmtid="{D5CDD505-2E9C-101B-9397-08002B2CF9AE}" pid="43" name="SAP_CHGNUMBER">
    <vt:lpwstr>500000001512</vt:lpwstr>
  </property>
  <property fmtid="{D5CDD505-2E9C-101B-9397-08002B2CF9AE}" pid="44" name="SAP_CC_NAME">
    <vt:lpwstr>20071757/ODD/02 Satzabscheider</vt:lpwstr>
  </property>
  <property fmtid="{D5CDD505-2E9C-101B-9397-08002B2CF9AE}" pid="45" name="SAP_CREATION_DATE">
    <vt:lpwstr>03.09.2021</vt:lpwstr>
  </property>
  <property fmtid="{D5CDD505-2E9C-101B-9397-08002B2CF9AE}" pid="46" name="SAP_DOCSTATUS">
    <vt:lpwstr>15</vt:lpwstr>
  </property>
  <property fmtid="{D5CDD505-2E9C-101B-9397-08002B2CF9AE}" pid="47" name="MAT_NO">
    <vt:lpwstr/>
  </property>
  <property fmtid="{D5CDD505-2E9C-101B-9397-08002B2CF9AE}" pid="48" name="MAT_DESC">
    <vt:lpwstr/>
  </property>
  <property fmtid="{D5CDD505-2E9C-101B-9397-08002B2CF9AE}" pid="49" name="MAT_WRKST">
    <vt:lpwstr/>
  </property>
  <property fmtid="{D5CDD505-2E9C-101B-9397-08002B2CF9AE}" pid="50" name="MAT_WEIGHT">
    <vt:lpwstr/>
  </property>
  <property fmtid="{D5CDD505-2E9C-101B-9397-08002B2CF9AE}" pid="51" name="MACHINE_TYPE">
    <vt:lpwstr/>
  </property>
  <property fmtid="{D5CDD505-2E9C-101B-9397-08002B2CF9AE}" pid="52" name="REMARK">
    <vt:lpwstr/>
  </property>
  <property fmtid="{D5CDD505-2E9C-101B-9397-08002B2CF9AE}" pid="53" name="WORK_USER">
    <vt:lpwstr/>
  </property>
  <property fmtid="{D5CDD505-2E9C-101B-9397-08002B2CF9AE}" pid="54" name="EHSM_VALUE">
    <vt:lpwstr/>
  </property>
  <property fmtid="{D5CDD505-2E9C-101B-9397-08002B2CF9AE}" pid="55" name="EHSM_FOODSTUFF">
    <vt:lpwstr/>
  </property>
  <property fmtid="{D5CDD505-2E9C-101B-9397-08002B2CF9AE}" pid="56" name="EHSM_TEMPERATURE_WATER">
    <vt:lpwstr/>
  </property>
  <property fmtid="{D5CDD505-2E9C-101B-9397-08002B2CF9AE}" pid="57" name="EHSM_TEMPERATURE_MILK">
    <vt:lpwstr/>
  </property>
  <property fmtid="{D5CDD505-2E9C-101B-9397-08002B2CF9AE}" pid="58" name="EHSM_TEMPERATURE_COFFEE">
    <vt:lpwstr/>
  </property>
  <property fmtid="{D5CDD505-2E9C-101B-9397-08002B2CF9AE}" pid="59" name="EHSM_TEMPERATURE_SIRUP">
    <vt:lpwstr/>
  </property>
  <property fmtid="{D5CDD505-2E9C-101B-9397-08002B2CF9AE}" pid="60" name="EHSM_TEMPERATURE_INSTANT">
    <vt:lpwstr/>
  </property>
  <property fmtid="{D5CDD505-2E9C-101B-9397-08002B2CF9AE}" pid="61" name="EHSM_TEMPERATURE_CLD-ALKALIC">
    <vt:lpwstr/>
  </property>
  <property fmtid="{D5CDD505-2E9C-101B-9397-08002B2CF9AE}" pid="62" name="EHSM_TEMPERATURE_CLD-ACID">
    <vt:lpwstr/>
  </property>
  <property fmtid="{D5CDD505-2E9C-101B-9397-08002B2CF9AE}" pid="63" name="EHSM_AGGREGATE_WATER">
    <vt:lpwstr/>
  </property>
  <property fmtid="{D5CDD505-2E9C-101B-9397-08002B2CF9AE}" pid="64" name="EHSM_AGGREGATE_MILK">
    <vt:lpwstr/>
  </property>
  <property fmtid="{D5CDD505-2E9C-101B-9397-08002B2CF9AE}" pid="65" name="EHSM_AGGREGATE_COFFEE">
    <vt:lpwstr/>
  </property>
  <property fmtid="{D5CDD505-2E9C-101B-9397-08002B2CF9AE}" pid="66" name="EHSM_AGGREGATE_SIRUP">
    <vt:lpwstr/>
  </property>
  <property fmtid="{D5CDD505-2E9C-101B-9397-08002B2CF9AE}" pid="67" name="EHSM_AGGREGATE_INSTANT">
    <vt:lpwstr/>
  </property>
  <property fmtid="{D5CDD505-2E9C-101B-9397-08002B2CF9AE}" pid="68" name="EHSM_AGGREGATE_CLD-ALKALIC">
    <vt:lpwstr/>
  </property>
  <property fmtid="{D5CDD505-2E9C-101B-9397-08002B2CF9AE}" pid="69" name="EHSM_AGGREGATE_CLD-ACID">
    <vt:lpwstr/>
  </property>
  <property fmtid="{D5CDD505-2E9C-101B-9397-08002B2CF9AE}" pid="70" name="EHSM_CONTACTTIME_WATER">
    <vt:lpwstr/>
  </property>
  <property fmtid="{D5CDD505-2E9C-101B-9397-08002B2CF9AE}" pid="71" name="EHSM_CONTACTTIME_MILK">
    <vt:lpwstr/>
  </property>
  <property fmtid="{D5CDD505-2E9C-101B-9397-08002B2CF9AE}" pid="72" name="EHSM_CONTACTTIME_COFFEE">
    <vt:lpwstr/>
  </property>
  <property fmtid="{D5CDD505-2E9C-101B-9397-08002B2CF9AE}" pid="73" name="EHSM_CONTACTTIME_SIRUP">
    <vt:lpwstr/>
  </property>
  <property fmtid="{D5CDD505-2E9C-101B-9397-08002B2CF9AE}" pid="74" name="EHSM_CONTACTTIME_INSTANT">
    <vt:lpwstr/>
  </property>
  <property fmtid="{D5CDD505-2E9C-101B-9397-08002B2CF9AE}" pid="75" name="EHSM_CONTACTTIME_CLD-ALKALIC">
    <vt:lpwstr/>
  </property>
  <property fmtid="{D5CDD505-2E9C-101B-9397-08002B2CF9AE}" pid="76" name="EHSM_CONTACTTIME_CLD-ACID">
    <vt:lpwstr/>
  </property>
  <property fmtid="{D5CDD505-2E9C-101B-9397-08002B2CF9AE}" pid="77" name="EHSM_PRESSURE">
    <vt:lpwstr/>
  </property>
  <property fmtid="{D5CDD505-2E9C-101B-9397-08002B2CF9AE}" pid="78" name="EHSM_VOLUME">
    <vt:lpwstr/>
  </property>
  <property fmtid="{D5CDD505-2E9C-101B-9397-08002B2CF9AE}" pid="79" name="EHSM_WEIGHT">
    <vt:lpwstr/>
  </property>
  <property fmtid="{D5CDD505-2E9C-101B-9397-08002B2CF9AE}" pid="80" name="EHSM_FOOD-AREA_MM2">
    <vt:lpwstr/>
  </property>
  <property fmtid="{D5CDD505-2E9C-101B-9397-08002B2CF9AE}" pid="81" name="EHSM_FOOD-AREA_SQ-IN">
    <vt:lpwstr/>
  </property>
  <property fmtid="{D5CDD505-2E9C-101B-9397-08002B2CF9AE}" pid="82" name="RAW-MATERIAL-TM">
    <vt:lpwstr/>
  </property>
  <property fmtid="{D5CDD505-2E9C-101B-9397-08002B2CF9AE}" pid="83" name="EHSM_TYPE-MODEL">
    <vt:lpwstr/>
  </property>
  <property fmtid="{D5CDD505-2E9C-101B-9397-08002B2CF9AE}" pid="84" name="EHSM_TECHNICAL-DATA">
    <vt:lpwstr/>
  </property>
</Properties>
</file>